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76BD82" w14:textId="77777777" w:rsidR="009175D9" w:rsidRDefault="009175D9">
      <w:pPr>
        <w:spacing w:line="360" w:lineRule="auto"/>
        <w:jc w:val="center"/>
        <w:rPr>
          <w:rFonts w:ascii="宋体" w:hAnsi="宋体"/>
          <w:b/>
          <w:bCs/>
          <w:sz w:val="72"/>
          <w:szCs w:val="72"/>
        </w:rPr>
      </w:pPr>
    </w:p>
    <w:p w14:paraId="1450D336" w14:textId="77777777" w:rsidR="009175D9" w:rsidRDefault="000B1EE6">
      <w:pPr>
        <w:spacing w:line="360" w:lineRule="auto"/>
        <w:jc w:val="center"/>
        <w:rPr>
          <w:rFonts w:ascii="宋体" w:hAnsi="宋体"/>
          <w:b/>
          <w:bCs/>
          <w:sz w:val="72"/>
          <w:szCs w:val="72"/>
        </w:rPr>
      </w:pPr>
      <w:r>
        <w:rPr>
          <w:rFonts w:ascii="宋体" w:hAnsi="宋体" w:hint="eastAsia"/>
          <w:b/>
          <w:bCs/>
          <w:sz w:val="72"/>
          <w:szCs w:val="72"/>
        </w:rPr>
        <w:t>北京清华长庚医院互联网医院平台系统建设项目</w:t>
      </w:r>
    </w:p>
    <w:p w14:paraId="7BC36DD2" w14:textId="77777777" w:rsidR="009175D9" w:rsidRDefault="009175D9">
      <w:pPr>
        <w:spacing w:line="360" w:lineRule="auto"/>
        <w:jc w:val="center"/>
        <w:rPr>
          <w:rFonts w:ascii="宋体" w:hAnsi="宋体"/>
          <w:b/>
          <w:color w:val="FF0000"/>
          <w:sz w:val="72"/>
          <w:szCs w:val="72"/>
        </w:rPr>
      </w:pPr>
    </w:p>
    <w:p w14:paraId="1358FBC4" w14:textId="77777777" w:rsidR="009175D9" w:rsidRDefault="000B1EE6">
      <w:pPr>
        <w:spacing w:line="360" w:lineRule="auto"/>
        <w:jc w:val="center"/>
        <w:rPr>
          <w:rFonts w:ascii="宋体" w:hAnsi="宋体"/>
          <w:b/>
          <w:sz w:val="72"/>
          <w:szCs w:val="72"/>
        </w:rPr>
      </w:pPr>
      <w:r>
        <w:rPr>
          <w:rFonts w:ascii="宋体" w:hAnsi="宋体" w:hint="eastAsia"/>
          <w:b/>
          <w:sz w:val="72"/>
          <w:szCs w:val="72"/>
        </w:rPr>
        <w:t>招标文件</w:t>
      </w:r>
    </w:p>
    <w:p w14:paraId="57BF4606" w14:textId="77777777" w:rsidR="009175D9" w:rsidRDefault="009175D9">
      <w:pPr>
        <w:spacing w:line="360" w:lineRule="auto"/>
        <w:jc w:val="center"/>
        <w:rPr>
          <w:rFonts w:ascii="宋体" w:hAnsi="宋体"/>
          <w:b/>
          <w:sz w:val="40"/>
          <w:szCs w:val="40"/>
        </w:rPr>
      </w:pPr>
    </w:p>
    <w:p w14:paraId="5FEE3A61" w14:textId="77777777" w:rsidR="009175D9" w:rsidRDefault="000B1EE6">
      <w:pPr>
        <w:spacing w:line="360" w:lineRule="auto"/>
        <w:jc w:val="center"/>
        <w:rPr>
          <w:rFonts w:ascii="宋体" w:hAnsi="宋体"/>
          <w:b/>
          <w:sz w:val="22"/>
          <w:szCs w:val="22"/>
        </w:rPr>
      </w:pPr>
      <w:r>
        <w:rPr>
          <w:rFonts w:ascii="宋体" w:hAnsi="宋体" w:hint="eastAsia"/>
          <w:b/>
          <w:sz w:val="36"/>
          <w:szCs w:val="36"/>
        </w:rPr>
        <w:t>项目编号：BIECC-21ZB1081/</w:t>
      </w:r>
      <w:proofErr w:type="gramStart"/>
      <w:r>
        <w:rPr>
          <w:rFonts w:ascii="宋体" w:hAnsi="宋体" w:hint="eastAsia"/>
          <w:b/>
          <w:sz w:val="36"/>
          <w:szCs w:val="36"/>
        </w:rPr>
        <w:t>清设招</w:t>
      </w:r>
      <w:proofErr w:type="gramEnd"/>
      <w:r>
        <w:rPr>
          <w:rFonts w:ascii="宋体" w:hAnsi="宋体" w:hint="eastAsia"/>
          <w:b/>
          <w:sz w:val="36"/>
          <w:szCs w:val="36"/>
        </w:rPr>
        <w:t>第2021500号</w:t>
      </w:r>
    </w:p>
    <w:p w14:paraId="51429226" w14:textId="77777777" w:rsidR="009175D9" w:rsidRDefault="009175D9">
      <w:pPr>
        <w:spacing w:line="360" w:lineRule="auto"/>
        <w:jc w:val="center"/>
        <w:rPr>
          <w:rFonts w:ascii="宋体" w:hAnsi="宋体"/>
          <w:b/>
          <w:sz w:val="24"/>
        </w:rPr>
      </w:pPr>
    </w:p>
    <w:p w14:paraId="01ED9FC3" w14:textId="77777777" w:rsidR="009175D9" w:rsidRDefault="009175D9">
      <w:pPr>
        <w:spacing w:line="360" w:lineRule="auto"/>
        <w:jc w:val="center"/>
        <w:rPr>
          <w:rFonts w:ascii="宋体" w:hAnsi="宋体"/>
          <w:b/>
          <w:sz w:val="24"/>
        </w:rPr>
      </w:pPr>
    </w:p>
    <w:p w14:paraId="1416BB28" w14:textId="77777777" w:rsidR="009175D9" w:rsidRDefault="009175D9">
      <w:pPr>
        <w:spacing w:line="360" w:lineRule="auto"/>
        <w:jc w:val="center"/>
        <w:rPr>
          <w:rFonts w:ascii="宋体" w:hAnsi="宋体"/>
          <w:b/>
          <w:sz w:val="24"/>
        </w:rPr>
      </w:pPr>
    </w:p>
    <w:p w14:paraId="4716B3AB" w14:textId="77777777" w:rsidR="009175D9" w:rsidRDefault="009175D9">
      <w:pPr>
        <w:spacing w:line="360" w:lineRule="auto"/>
        <w:jc w:val="center"/>
        <w:rPr>
          <w:rFonts w:ascii="宋体" w:hAnsi="宋体"/>
          <w:b/>
          <w:sz w:val="24"/>
        </w:rPr>
      </w:pPr>
    </w:p>
    <w:p w14:paraId="4CF77233" w14:textId="77777777" w:rsidR="009175D9" w:rsidRDefault="009175D9">
      <w:pPr>
        <w:spacing w:line="360" w:lineRule="auto"/>
        <w:rPr>
          <w:rFonts w:ascii="宋体" w:hAnsi="宋体"/>
          <w:b/>
          <w:sz w:val="24"/>
        </w:rPr>
      </w:pPr>
    </w:p>
    <w:p w14:paraId="4BE4E884" w14:textId="77777777" w:rsidR="009175D9" w:rsidRDefault="000B1EE6">
      <w:pPr>
        <w:spacing w:line="360" w:lineRule="auto"/>
        <w:jc w:val="center"/>
        <w:rPr>
          <w:rFonts w:ascii="宋体" w:hAnsi="宋体"/>
          <w:b/>
          <w:w w:val="80"/>
          <w:sz w:val="44"/>
          <w:szCs w:val="44"/>
        </w:rPr>
      </w:pPr>
      <w:r>
        <w:rPr>
          <w:rFonts w:ascii="宋体" w:hAnsi="宋体" w:hint="eastAsia"/>
          <w:b/>
          <w:sz w:val="44"/>
          <w:szCs w:val="44"/>
        </w:rPr>
        <w:t>北京国际工程咨询有限公司</w:t>
      </w:r>
    </w:p>
    <w:p w14:paraId="27B8EF90" w14:textId="77777777" w:rsidR="009175D9" w:rsidRDefault="000B1EE6">
      <w:pPr>
        <w:spacing w:line="360" w:lineRule="auto"/>
        <w:jc w:val="center"/>
        <w:rPr>
          <w:rFonts w:ascii="宋体" w:hAnsi="宋体"/>
          <w:b/>
          <w:w w:val="80"/>
          <w:sz w:val="44"/>
          <w:szCs w:val="44"/>
        </w:rPr>
        <w:sectPr w:rsidR="009175D9">
          <w:footerReference w:type="even" r:id="rId21"/>
          <w:footerReference w:type="default" r:id="rId22"/>
          <w:pgSz w:w="11907" w:h="16840"/>
          <w:pgMar w:top="1440" w:right="1800" w:bottom="1440" w:left="1800" w:header="851" w:footer="851" w:gutter="0"/>
          <w:pgNumType w:start="1"/>
          <w:cols w:space="720"/>
          <w:titlePg/>
          <w:docGrid w:linePitch="462"/>
        </w:sectPr>
      </w:pPr>
      <w:r>
        <w:rPr>
          <w:rFonts w:ascii="宋体" w:hAnsi="宋体"/>
          <w:b/>
          <w:w w:val="80"/>
          <w:sz w:val="44"/>
          <w:szCs w:val="44"/>
        </w:rPr>
        <w:t>2021</w:t>
      </w:r>
      <w:r>
        <w:rPr>
          <w:rFonts w:ascii="宋体" w:hAnsi="宋体" w:hint="eastAsia"/>
          <w:b/>
          <w:w w:val="80"/>
          <w:sz w:val="44"/>
          <w:szCs w:val="44"/>
        </w:rPr>
        <w:t>年</w:t>
      </w:r>
      <w:r>
        <w:rPr>
          <w:rFonts w:ascii="宋体" w:hAnsi="宋体"/>
          <w:b/>
          <w:w w:val="80"/>
          <w:sz w:val="44"/>
          <w:szCs w:val="44"/>
        </w:rPr>
        <w:t>12</w:t>
      </w:r>
      <w:r>
        <w:rPr>
          <w:rFonts w:ascii="宋体" w:hAnsi="宋体" w:hint="eastAsia"/>
          <w:b/>
          <w:w w:val="80"/>
          <w:sz w:val="44"/>
          <w:szCs w:val="44"/>
        </w:rPr>
        <w:t>月</w:t>
      </w:r>
    </w:p>
    <w:p w14:paraId="7CCB3875" w14:textId="77777777" w:rsidR="009175D9" w:rsidRDefault="000B1EE6">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Pr>
          <w:rFonts w:ascii="宋体" w:hAnsi="宋体" w:hint="eastAsia"/>
          <w:b/>
          <w:bCs/>
          <w:sz w:val="30"/>
          <w:szCs w:val="30"/>
        </w:rPr>
        <w:lastRenderedPageBreak/>
        <w:t>目录</w:t>
      </w:r>
      <w:bookmarkStart w:id="3" w:name="_Toc236642918"/>
      <w:bookmarkEnd w:id="0"/>
      <w:bookmarkEnd w:id="1"/>
      <w:bookmarkEnd w:id="2"/>
    </w:p>
    <w:p w14:paraId="1B41D5D8" w14:textId="1C88D343" w:rsidR="009175D9" w:rsidRDefault="000B1EE6">
      <w:pPr>
        <w:pStyle w:val="TOC1"/>
        <w:tabs>
          <w:tab w:val="right" w:leader="dot" w:pos="9061"/>
        </w:tabs>
        <w:rPr>
          <w:rFonts w:asciiTheme="minorHAnsi" w:eastAsiaTheme="minorEastAsia" w:hAnsiTheme="minorHAnsi" w:cstheme="minorBidi"/>
          <w:b w:val="0"/>
          <w:bCs w:val="0"/>
          <w:iCs w:val="0"/>
          <w:noProof/>
          <w:sz w:val="21"/>
          <w:szCs w:val="22"/>
        </w:rPr>
      </w:pPr>
      <w:r>
        <w:rPr>
          <w:rFonts w:ascii="宋体" w:hAnsi="宋体"/>
          <w:b w:val="0"/>
          <w:bCs w:val="0"/>
          <w:sz w:val="21"/>
          <w:szCs w:val="21"/>
        </w:rPr>
        <w:fldChar w:fldCharType="begin"/>
      </w:r>
      <w:r>
        <w:rPr>
          <w:rFonts w:ascii="宋体" w:hAnsi="宋体"/>
          <w:b w:val="0"/>
          <w:bCs w:val="0"/>
          <w:sz w:val="21"/>
          <w:szCs w:val="21"/>
        </w:rPr>
        <w:instrText>TOC \o "1-3" \h \z \u</w:instrText>
      </w:r>
      <w:r>
        <w:rPr>
          <w:rFonts w:ascii="宋体" w:hAnsi="宋体"/>
          <w:b w:val="0"/>
          <w:bCs w:val="0"/>
          <w:sz w:val="21"/>
          <w:szCs w:val="21"/>
        </w:rPr>
        <w:fldChar w:fldCharType="separate"/>
      </w:r>
      <w:hyperlink w:anchor="_Toc90629236" w:history="1">
        <w:r>
          <w:rPr>
            <w:rStyle w:val="afff0"/>
            <w:rFonts w:ascii="宋体" w:hAnsi="宋体"/>
            <w:noProof/>
          </w:rPr>
          <w:t>第一章 投标邀请</w:t>
        </w:r>
        <w:r>
          <w:rPr>
            <w:noProof/>
          </w:rPr>
          <w:tab/>
        </w:r>
        <w:r>
          <w:rPr>
            <w:noProof/>
          </w:rPr>
          <w:fldChar w:fldCharType="begin"/>
        </w:r>
        <w:r>
          <w:rPr>
            <w:noProof/>
          </w:rPr>
          <w:instrText xml:space="preserve"> PAGEREF _Toc90629236 \h </w:instrText>
        </w:r>
        <w:r>
          <w:rPr>
            <w:noProof/>
          </w:rPr>
        </w:r>
        <w:r>
          <w:rPr>
            <w:noProof/>
          </w:rPr>
          <w:fldChar w:fldCharType="separate"/>
        </w:r>
        <w:r w:rsidR="00E609CD">
          <w:rPr>
            <w:noProof/>
          </w:rPr>
          <w:t>4</w:t>
        </w:r>
        <w:r>
          <w:rPr>
            <w:noProof/>
          </w:rPr>
          <w:fldChar w:fldCharType="end"/>
        </w:r>
      </w:hyperlink>
    </w:p>
    <w:p w14:paraId="47B58454" w14:textId="421F40D0" w:rsidR="009175D9" w:rsidRDefault="00BE6BCA">
      <w:pPr>
        <w:pStyle w:val="TOC1"/>
        <w:tabs>
          <w:tab w:val="right" w:leader="dot" w:pos="9061"/>
        </w:tabs>
        <w:rPr>
          <w:rFonts w:asciiTheme="minorHAnsi" w:eastAsiaTheme="minorEastAsia" w:hAnsiTheme="minorHAnsi" w:cstheme="minorBidi"/>
          <w:b w:val="0"/>
          <w:bCs w:val="0"/>
          <w:iCs w:val="0"/>
          <w:noProof/>
          <w:sz w:val="21"/>
          <w:szCs w:val="22"/>
        </w:rPr>
      </w:pPr>
      <w:hyperlink w:anchor="_Toc90629237" w:history="1">
        <w:r w:rsidR="000B1EE6">
          <w:rPr>
            <w:rStyle w:val="afff0"/>
            <w:rFonts w:ascii="宋体" w:hAnsi="宋体"/>
            <w:noProof/>
          </w:rPr>
          <w:t>第二章 投标人须知资料表</w:t>
        </w:r>
        <w:r w:rsidR="000B1EE6">
          <w:rPr>
            <w:noProof/>
          </w:rPr>
          <w:tab/>
        </w:r>
        <w:r w:rsidR="000B1EE6">
          <w:rPr>
            <w:noProof/>
          </w:rPr>
          <w:fldChar w:fldCharType="begin"/>
        </w:r>
        <w:r w:rsidR="000B1EE6">
          <w:rPr>
            <w:noProof/>
          </w:rPr>
          <w:instrText xml:space="preserve"> PAGEREF _Toc90629237 \h </w:instrText>
        </w:r>
        <w:r w:rsidR="000B1EE6">
          <w:rPr>
            <w:noProof/>
          </w:rPr>
        </w:r>
        <w:r w:rsidR="000B1EE6">
          <w:rPr>
            <w:noProof/>
          </w:rPr>
          <w:fldChar w:fldCharType="separate"/>
        </w:r>
        <w:r w:rsidR="00E609CD">
          <w:rPr>
            <w:noProof/>
          </w:rPr>
          <w:t>7</w:t>
        </w:r>
        <w:r w:rsidR="000B1EE6">
          <w:rPr>
            <w:noProof/>
          </w:rPr>
          <w:fldChar w:fldCharType="end"/>
        </w:r>
      </w:hyperlink>
    </w:p>
    <w:p w14:paraId="19A26196" w14:textId="7346FAEC" w:rsidR="009175D9" w:rsidRDefault="00BE6BCA">
      <w:pPr>
        <w:pStyle w:val="TOC1"/>
        <w:tabs>
          <w:tab w:val="right" w:leader="dot" w:pos="9061"/>
        </w:tabs>
        <w:rPr>
          <w:rFonts w:asciiTheme="minorHAnsi" w:eastAsiaTheme="minorEastAsia" w:hAnsiTheme="minorHAnsi" w:cstheme="minorBidi"/>
          <w:b w:val="0"/>
          <w:bCs w:val="0"/>
          <w:iCs w:val="0"/>
          <w:noProof/>
          <w:sz w:val="21"/>
          <w:szCs w:val="22"/>
        </w:rPr>
      </w:pPr>
      <w:hyperlink w:anchor="_Toc90629238" w:history="1">
        <w:r w:rsidR="000B1EE6">
          <w:rPr>
            <w:rStyle w:val="afff0"/>
            <w:rFonts w:ascii="宋体" w:hAnsi="宋体"/>
            <w:noProof/>
          </w:rPr>
          <w:t>第三章 投标人须知</w:t>
        </w:r>
        <w:r w:rsidR="000B1EE6">
          <w:rPr>
            <w:noProof/>
          </w:rPr>
          <w:tab/>
        </w:r>
        <w:r w:rsidR="000B1EE6">
          <w:rPr>
            <w:noProof/>
          </w:rPr>
          <w:fldChar w:fldCharType="begin"/>
        </w:r>
        <w:r w:rsidR="000B1EE6">
          <w:rPr>
            <w:noProof/>
          </w:rPr>
          <w:instrText xml:space="preserve"> PAGEREF _Toc90629238 \h </w:instrText>
        </w:r>
        <w:r w:rsidR="000B1EE6">
          <w:rPr>
            <w:noProof/>
          </w:rPr>
        </w:r>
        <w:r w:rsidR="000B1EE6">
          <w:rPr>
            <w:noProof/>
          </w:rPr>
          <w:fldChar w:fldCharType="separate"/>
        </w:r>
        <w:r w:rsidR="00E609CD">
          <w:rPr>
            <w:noProof/>
          </w:rPr>
          <w:t>11</w:t>
        </w:r>
        <w:r w:rsidR="000B1EE6">
          <w:rPr>
            <w:noProof/>
          </w:rPr>
          <w:fldChar w:fldCharType="end"/>
        </w:r>
      </w:hyperlink>
    </w:p>
    <w:p w14:paraId="05866D85" w14:textId="77D40CFD"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39" w:history="1">
        <w:r w:rsidR="000B1EE6">
          <w:rPr>
            <w:rStyle w:val="afff0"/>
            <w:noProof/>
          </w:rPr>
          <w:t>一、说明</w:t>
        </w:r>
        <w:r w:rsidR="000B1EE6">
          <w:rPr>
            <w:noProof/>
          </w:rPr>
          <w:tab/>
        </w:r>
        <w:r w:rsidR="000B1EE6">
          <w:rPr>
            <w:noProof/>
          </w:rPr>
          <w:fldChar w:fldCharType="begin"/>
        </w:r>
        <w:r w:rsidR="000B1EE6">
          <w:rPr>
            <w:noProof/>
          </w:rPr>
          <w:instrText xml:space="preserve"> PAGEREF _Toc90629239 \h </w:instrText>
        </w:r>
        <w:r w:rsidR="000B1EE6">
          <w:rPr>
            <w:noProof/>
          </w:rPr>
        </w:r>
        <w:r w:rsidR="000B1EE6">
          <w:rPr>
            <w:noProof/>
          </w:rPr>
          <w:fldChar w:fldCharType="separate"/>
        </w:r>
        <w:r w:rsidR="00E609CD">
          <w:rPr>
            <w:noProof/>
          </w:rPr>
          <w:t>11</w:t>
        </w:r>
        <w:r w:rsidR="000B1EE6">
          <w:rPr>
            <w:noProof/>
          </w:rPr>
          <w:fldChar w:fldCharType="end"/>
        </w:r>
      </w:hyperlink>
    </w:p>
    <w:p w14:paraId="1124395F" w14:textId="3B5DCD8D"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40" w:history="1">
        <w:r w:rsidR="000B1EE6">
          <w:rPr>
            <w:rStyle w:val="afff0"/>
            <w:noProof/>
          </w:rPr>
          <w:t xml:space="preserve">1. </w:t>
        </w:r>
        <w:r w:rsidR="000B1EE6">
          <w:rPr>
            <w:rStyle w:val="afff0"/>
            <w:noProof/>
          </w:rPr>
          <w:t>采购人、采购代理机构及合格的投标人</w:t>
        </w:r>
        <w:r w:rsidR="000B1EE6">
          <w:rPr>
            <w:noProof/>
          </w:rPr>
          <w:tab/>
        </w:r>
        <w:r w:rsidR="000B1EE6">
          <w:rPr>
            <w:noProof/>
          </w:rPr>
          <w:fldChar w:fldCharType="begin"/>
        </w:r>
        <w:r w:rsidR="000B1EE6">
          <w:rPr>
            <w:noProof/>
          </w:rPr>
          <w:instrText xml:space="preserve"> PAGEREF _Toc90629240 \h </w:instrText>
        </w:r>
        <w:r w:rsidR="000B1EE6">
          <w:rPr>
            <w:noProof/>
          </w:rPr>
        </w:r>
        <w:r w:rsidR="000B1EE6">
          <w:rPr>
            <w:noProof/>
          </w:rPr>
          <w:fldChar w:fldCharType="separate"/>
        </w:r>
        <w:r w:rsidR="00E609CD">
          <w:rPr>
            <w:noProof/>
          </w:rPr>
          <w:t>11</w:t>
        </w:r>
        <w:r w:rsidR="000B1EE6">
          <w:rPr>
            <w:noProof/>
          </w:rPr>
          <w:fldChar w:fldCharType="end"/>
        </w:r>
      </w:hyperlink>
    </w:p>
    <w:p w14:paraId="35B9B1E0" w14:textId="5CF96F8C"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41" w:history="1">
        <w:r w:rsidR="000B1EE6">
          <w:rPr>
            <w:rStyle w:val="afff0"/>
            <w:noProof/>
          </w:rPr>
          <w:t xml:space="preserve">2. </w:t>
        </w:r>
        <w:r w:rsidR="000B1EE6">
          <w:rPr>
            <w:rStyle w:val="afff0"/>
            <w:noProof/>
          </w:rPr>
          <w:t>资金来源</w:t>
        </w:r>
        <w:r w:rsidR="000B1EE6">
          <w:rPr>
            <w:noProof/>
          </w:rPr>
          <w:tab/>
        </w:r>
        <w:r w:rsidR="000B1EE6">
          <w:rPr>
            <w:noProof/>
          </w:rPr>
          <w:fldChar w:fldCharType="begin"/>
        </w:r>
        <w:r w:rsidR="000B1EE6">
          <w:rPr>
            <w:noProof/>
          </w:rPr>
          <w:instrText xml:space="preserve"> PAGEREF _Toc90629241 \h </w:instrText>
        </w:r>
        <w:r w:rsidR="000B1EE6">
          <w:rPr>
            <w:noProof/>
          </w:rPr>
        </w:r>
        <w:r w:rsidR="000B1EE6">
          <w:rPr>
            <w:noProof/>
          </w:rPr>
          <w:fldChar w:fldCharType="separate"/>
        </w:r>
        <w:r w:rsidR="00E609CD">
          <w:rPr>
            <w:noProof/>
          </w:rPr>
          <w:t>13</w:t>
        </w:r>
        <w:r w:rsidR="000B1EE6">
          <w:rPr>
            <w:noProof/>
          </w:rPr>
          <w:fldChar w:fldCharType="end"/>
        </w:r>
      </w:hyperlink>
    </w:p>
    <w:p w14:paraId="2FE9B957" w14:textId="6C289D01"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42" w:history="1">
        <w:r w:rsidR="000B1EE6">
          <w:rPr>
            <w:rStyle w:val="afff0"/>
            <w:noProof/>
          </w:rPr>
          <w:t xml:space="preserve">3. </w:t>
        </w:r>
        <w:r w:rsidR="000B1EE6">
          <w:rPr>
            <w:rStyle w:val="afff0"/>
            <w:noProof/>
          </w:rPr>
          <w:t>投标费用</w:t>
        </w:r>
        <w:r w:rsidR="000B1EE6">
          <w:rPr>
            <w:noProof/>
          </w:rPr>
          <w:tab/>
        </w:r>
        <w:r w:rsidR="000B1EE6">
          <w:rPr>
            <w:noProof/>
          </w:rPr>
          <w:fldChar w:fldCharType="begin"/>
        </w:r>
        <w:r w:rsidR="000B1EE6">
          <w:rPr>
            <w:noProof/>
          </w:rPr>
          <w:instrText xml:space="preserve"> PAGEREF _Toc90629242 \h </w:instrText>
        </w:r>
        <w:r w:rsidR="000B1EE6">
          <w:rPr>
            <w:noProof/>
          </w:rPr>
        </w:r>
        <w:r w:rsidR="000B1EE6">
          <w:rPr>
            <w:noProof/>
          </w:rPr>
          <w:fldChar w:fldCharType="separate"/>
        </w:r>
        <w:r w:rsidR="00E609CD">
          <w:rPr>
            <w:noProof/>
          </w:rPr>
          <w:t>13</w:t>
        </w:r>
        <w:r w:rsidR="000B1EE6">
          <w:rPr>
            <w:noProof/>
          </w:rPr>
          <w:fldChar w:fldCharType="end"/>
        </w:r>
      </w:hyperlink>
    </w:p>
    <w:p w14:paraId="347805B7" w14:textId="4BABE54A"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43" w:history="1">
        <w:r w:rsidR="000B1EE6">
          <w:rPr>
            <w:rStyle w:val="afff0"/>
            <w:noProof/>
          </w:rPr>
          <w:t>二、招标文件</w:t>
        </w:r>
        <w:r w:rsidR="000B1EE6">
          <w:rPr>
            <w:noProof/>
          </w:rPr>
          <w:tab/>
        </w:r>
        <w:r w:rsidR="000B1EE6">
          <w:rPr>
            <w:noProof/>
          </w:rPr>
          <w:fldChar w:fldCharType="begin"/>
        </w:r>
        <w:r w:rsidR="000B1EE6">
          <w:rPr>
            <w:noProof/>
          </w:rPr>
          <w:instrText xml:space="preserve"> PAGEREF _Toc90629243 \h </w:instrText>
        </w:r>
        <w:r w:rsidR="000B1EE6">
          <w:rPr>
            <w:noProof/>
          </w:rPr>
        </w:r>
        <w:r w:rsidR="000B1EE6">
          <w:rPr>
            <w:noProof/>
          </w:rPr>
          <w:fldChar w:fldCharType="separate"/>
        </w:r>
        <w:r w:rsidR="00E609CD">
          <w:rPr>
            <w:noProof/>
          </w:rPr>
          <w:t>13</w:t>
        </w:r>
        <w:r w:rsidR="000B1EE6">
          <w:rPr>
            <w:noProof/>
          </w:rPr>
          <w:fldChar w:fldCharType="end"/>
        </w:r>
      </w:hyperlink>
    </w:p>
    <w:p w14:paraId="7B7FFF6A" w14:textId="678DC5F3"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44" w:history="1">
        <w:r w:rsidR="000B1EE6">
          <w:rPr>
            <w:rStyle w:val="afff0"/>
            <w:noProof/>
          </w:rPr>
          <w:t xml:space="preserve">4. </w:t>
        </w:r>
        <w:r w:rsidR="000B1EE6">
          <w:rPr>
            <w:rStyle w:val="afff0"/>
            <w:noProof/>
          </w:rPr>
          <w:t>招标文件构成</w:t>
        </w:r>
        <w:r w:rsidR="000B1EE6">
          <w:rPr>
            <w:noProof/>
          </w:rPr>
          <w:tab/>
        </w:r>
        <w:r w:rsidR="000B1EE6">
          <w:rPr>
            <w:noProof/>
          </w:rPr>
          <w:fldChar w:fldCharType="begin"/>
        </w:r>
        <w:r w:rsidR="000B1EE6">
          <w:rPr>
            <w:noProof/>
          </w:rPr>
          <w:instrText xml:space="preserve"> PAGEREF _Toc90629244 \h </w:instrText>
        </w:r>
        <w:r w:rsidR="000B1EE6">
          <w:rPr>
            <w:noProof/>
          </w:rPr>
        </w:r>
        <w:r w:rsidR="000B1EE6">
          <w:rPr>
            <w:noProof/>
          </w:rPr>
          <w:fldChar w:fldCharType="separate"/>
        </w:r>
        <w:r w:rsidR="00E609CD">
          <w:rPr>
            <w:noProof/>
          </w:rPr>
          <w:t>13</w:t>
        </w:r>
        <w:r w:rsidR="000B1EE6">
          <w:rPr>
            <w:noProof/>
          </w:rPr>
          <w:fldChar w:fldCharType="end"/>
        </w:r>
      </w:hyperlink>
    </w:p>
    <w:p w14:paraId="78767FB6" w14:textId="33252B74"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45" w:history="1">
        <w:r w:rsidR="000B1EE6">
          <w:rPr>
            <w:rStyle w:val="afff0"/>
            <w:noProof/>
          </w:rPr>
          <w:t xml:space="preserve">5. </w:t>
        </w:r>
        <w:r w:rsidR="000B1EE6">
          <w:rPr>
            <w:rStyle w:val="afff0"/>
            <w:noProof/>
          </w:rPr>
          <w:t>投标人要求对招标文件的澄清</w:t>
        </w:r>
        <w:r w:rsidR="000B1EE6">
          <w:rPr>
            <w:noProof/>
          </w:rPr>
          <w:tab/>
        </w:r>
        <w:r w:rsidR="000B1EE6">
          <w:rPr>
            <w:noProof/>
          </w:rPr>
          <w:fldChar w:fldCharType="begin"/>
        </w:r>
        <w:r w:rsidR="000B1EE6">
          <w:rPr>
            <w:noProof/>
          </w:rPr>
          <w:instrText xml:space="preserve"> PAGEREF _Toc90629245 \h </w:instrText>
        </w:r>
        <w:r w:rsidR="000B1EE6">
          <w:rPr>
            <w:noProof/>
          </w:rPr>
        </w:r>
        <w:r w:rsidR="000B1EE6">
          <w:rPr>
            <w:noProof/>
          </w:rPr>
          <w:fldChar w:fldCharType="separate"/>
        </w:r>
        <w:r w:rsidR="00E609CD">
          <w:rPr>
            <w:noProof/>
          </w:rPr>
          <w:t>14</w:t>
        </w:r>
        <w:r w:rsidR="000B1EE6">
          <w:rPr>
            <w:noProof/>
          </w:rPr>
          <w:fldChar w:fldCharType="end"/>
        </w:r>
      </w:hyperlink>
    </w:p>
    <w:p w14:paraId="750E7335" w14:textId="2094D1FA"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46" w:history="1">
        <w:r w:rsidR="000B1EE6">
          <w:rPr>
            <w:rStyle w:val="afff0"/>
            <w:noProof/>
          </w:rPr>
          <w:t xml:space="preserve">6. </w:t>
        </w:r>
        <w:r w:rsidR="000B1EE6">
          <w:rPr>
            <w:rStyle w:val="afff0"/>
            <w:noProof/>
          </w:rPr>
          <w:t>采购人或采购代理机构对招标文件的澄清或修改</w:t>
        </w:r>
        <w:r w:rsidR="000B1EE6">
          <w:rPr>
            <w:noProof/>
          </w:rPr>
          <w:tab/>
        </w:r>
        <w:r w:rsidR="000B1EE6">
          <w:rPr>
            <w:noProof/>
          </w:rPr>
          <w:fldChar w:fldCharType="begin"/>
        </w:r>
        <w:r w:rsidR="000B1EE6">
          <w:rPr>
            <w:noProof/>
          </w:rPr>
          <w:instrText xml:space="preserve"> PAGEREF _Toc90629246 \h </w:instrText>
        </w:r>
        <w:r w:rsidR="000B1EE6">
          <w:rPr>
            <w:noProof/>
          </w:rPr>
        </w:r>
        <w:r w:rsidR="000B1EE6">
          <w:rPr>
            <w:noProof/>
          </w:rPr>
          <w:fldChar w:fldCharType="separate"/>
        </w:r>
        <w:r w:rsidR="00E609CD">
          <w:rPr>
            <w:noProof/>
          </w:rPr>
          <w:t>14</w:t>
        </w:r>
        <w:r w:rsidR="000B1EE6">
          <w:rPr>
            <w:noProof/>
          </w:rPr>
          <w:fldChar w:fldCharType="end"/>
        </w:r>
      </w:hyperlink>
    </w:p>
    <w:p w14:paraId="4666AF77" w14:textId="7F0F89A7"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47" w:history="1">
        <w:r w:rsidR="000B1EE6">
          <w:rPr>
            <w:rStyle w:val="afff0"/>
            <w:noProof/>
          </w:rPr>
          <w:t>三、投标文件的编制</w:t>
        </w:r>
        <w:r w:rsidR="000B1EE6">
          <w:rPr>
            <w:noProof/>
          </w:rPr>
          <w:tab/>
        </w:r>
        <w:r w:rsidR="000B1EE6">
          <w:rPr>
            <w:noProof/>
          </w:rPr>
          <w:fldChar w:fldCharType="begin"/>
        </w:r>
        <w:r w:rsidR="000B1EE6">
          <w:rPr>
            <w:noProof/>
          </w:rPr>
          <w:instrText xml:space="preserve"> PAGEREF _Toc90629247 \h </w:instrText>
        </w:r>
        <w:r w:rsidR="000B1EE6">
          <w:rPr>
            <w:noProof/>
          </w:rPr>
        </w:r>
        <w:r w:rsidR="000B1EE6">
          <w:rPr>
            <w:noProof/>
          </w:rPr>
          <w:fldChar w:fldCharType="separate"/>
        </w:r>
        <w:r w:rsidR="00E609CD">
          <w:rPr>
            <w:noProof/>
          </w:rPr>
          <w:t>14</w:t>
        </w:r>
        <w:r w:rsidR="000B1EE6">
          <w:rPr>
            <w:noProof/>
          </w:rPr>
          <w:fldChar w:fldCharType="end"/>
        </w:r>
      </w:hyperlink>
    </w:p>
    <w:p w14:paraId="6C6641C4" w14:textId="5279F354"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48" w:history="1">
        <w:r w:rsidR="000B1EE6">
          <w:rPr>
            <w:rStyle w:val="afff0"/>
            <w:noProof/>
          </w:rPr>
          <w:t xml:space="preserve">7. </w:t>
        </w:r>
        <w:r w:rsidR="000B1EE6">
          <w:rPr>
            <w:rStyle w:val="afff0"/>
            <w:noProof/>
          </w:rPr>
          <w:t>投标文件编制的原则</w:t>
        </w:r>
        <w:r w:rsidR="000B1EE6">
          <w:rPr>
            <w:noProof/>
          </w:rPr>
          <w:tab/>
        </w:r>
        <w:r w:rsidR="000B1EE6">
          <w:rPr>
            <w:noProof/>
          </w:rPr>
          <w:fldChar w:fldCharType="begin"/>
        </w:r>
        <w:r w:rsidR="000B1EE6">
          <w:rPr>
            <w:noProof/>
          </w:rPr>
          <w:instrText xml:space="preserve"> PAGEREF _Toc90629248 \h </w:instrText>
        </w:r>
        <w:r w:rsidR="000B1EE6">
          <w:rPr>
            <w:noProof/>
          </w:rPr>
        </w:r>
        <w:r w:rsidR="000B1EE6">
          <w:rPr>
            <w:noProof/>
          </w:rPr>
          <w:fldChar w:fldCharType="separate"/>
        </w:r>
        <w:r w:rsidR="00E609CD">
          <w:rPr>
            <w:noProof/>
          </w:rPr>
          <w:t>14</w:t>
        </w:r>
        <w:r w:rsidR="000B1EE6">
          <w:rPr>
            <w:noProof/>
          </w:rPr>
          <w:fldChar w:fldCharType="end"/>
        </w:r>
      </w:hyperlink>
    </w:p>
    <w:p w14:paraId="29F5FEBB" w14:textId="32B97CCB"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49" w:history="1">
        <w:r w:rsidR="000B1EE6">
          <w:rPr>
            <w:rStyle w:val="afff0"/>
            <w:noProof/>
          </w:rPr>
          <w:t xml:space="preserve">8. </w:t>
        </w:r>
        <w:r w:rsidR="000B1EE6">
          <w:rPr>
            <w:rStyle w:val="afff0"/>
            <w:noProof/>
          </w:rPr>
          <w:t>投标范围及投标文件中计量单位的使用</w:t>
        </w:r>
        <w:r w:rsidR="000B1EE6">
          <w:rPr>
            <w:noProof/>
          </w:rPr>
          <w:tab/>
        </w:r>
        <w:r w:rsidR="000B1EE6">
          <w:rPr>
            <w:noProof/>
          </w:rPr>
          <w:fldChar w:fldCharType="begin"/>
        </w:r>
        <w:r w:rsidR="000B1EE6">
          <w:rPr>
            <w:noProof/>
          </w:rPr>
          <w:instrText xml:space="preserve"> PAGEREF _Toc90629249 \h </w:instrText>
        </w:r>
        <w:r w:rsidR="000B1EE6">
          <w:rPr>
            <w:noProof/>
          </w:rPr>
        </w:r>
        <w:r w:rsidR="000B1EE6">
          <w:rPr>
            <w:noProof/>
          </w:rPr>
          <w:fldChar w:fldCharType="separate"/>
        </w:r>
        <w:r w:rsidR="00E609CD">
          <w:rPr>
            <w:noProof/>
          </w:rPr>
          <w:t>15</w:t>
        </w:r>
        <w:r w:rsidR="000B1EE6">
          <w:rPr>
            <w:noProof/>
          </w:rPr>
          <w:fldChar w:fldCharType="end"/>
        </w:r>
      </w:hyperlink>
    </w:p>
    <w:p w14:paraId="5D3A0F98" w14:textId="733630F0"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50" w:history="1">
        <w:r w:rsidR="000B1EE6">
          <w:rPr>
            <w:rStyle w:val="afff0"/>
            <w:noProof/>
          </w:rPr>
          <w:t xml:space="preserve">9. </w:t>
        </w:r>
        <w:r w:rsidR="000B1EE6">
          <w:rPr>
            <w:rStyle w:val="afff0"/>
            <w:noProof/>
          </w:rPr>
          <w:t>投标文件构成</w:t>
        </w:r>
        <w:r w:rsidR="000B1EE6">
          <w:rPr>
            <w:noProof/>
          </w:rPr>
          <w:tab/>
        </w:r>
        <w:r w:rsidR="000B1EE6">
          <w:rPr>
            <w:noProof/>
          </w:rPr>
          <w:fldChar w:fldCharType="begin"/>
        </w:r>
        <w:r w:rsidR="000B1EE6">
          <w:rPr>
            <w:noProof/>
          </w:rPr>
          <w:instrText xml:space="preserve"> PAGEREF _Toc90629250 \h </w:instrText>
        </w:r>
        <w:r w:rsidR="000B1EE6">
          <w:rPr>
            <w:noProof/>
          </w:rPr>
        </w:r>
        <w:r w:rsidR="000B1EE6">
          <w:rPr>
            <w:noProof/>
          </w:rPr>
          <w:fldChar w:fldCharType="separate"/>
        </w:r>
        <w:r w:rsidR="00E609CD">
          <w:rPr>
            <w:noProof/>
          </w:rPr>
          <w:t>15</w:t>
        </w:r>
        <w:r w:rsidR="000B1EE6">
          <w:rPr>
            <w:noProof/>
          </w:rPr>
          <w:fldChar w:fldCharType="end"/>
        </w:r>
      </w:hyperlink>
    </w:p>
    <w:p w14:paraId="177514E3" w14:textId="38654DB2"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51" w:history="1">
        <w:r w:rsidR="000B1EE6">
          <w:rPr>
            <w:rStyle w:val="afff0"/>
            <w:noProof/>
          </w:rPr>
          <w:t xml:space="preserve">10. </w:t>
        </w:r>
        <w:r w:rsidR="000B1EE6">
          <w:rPr>
            <w:rStyle w:val="afff0"/>
            <w:noProof/>
          </w:rPr>
          <w:t>证明货物</w:t>
        </w:r>
        <w:r w:rsidR="000B1EE6">
          <w:rPr>
            <w:rStyle w:val="afff0"/>
            <w:noProof/>
          </w:rPr>
          <w:t>/</w:t>
        </w:r>
        <w:r w:rsidR="000B1EE6">
          <w:rPr>
            <w:rStyle w:val="afff0"/>
            <w:noProof/>
          </w:rPr>
          <w:t>服务的合格性和符合招标文件规定的文件</w:t>
        </w:r>
        <w:r w:rsidR="000B1EE6">
          <w:rPr>
            <w:noProof/>
          </w:rPr>
          <w:tab/>
        </w:r>
        <w:r w:rsidR="000B1EE6">
          <w:rPr>
            <w:noProof/>
          </w:rPr>
          <w:fldChar w:fldCharType="begin"/>
        </w:r>
        <w:r w:rsidR="000B1EE6">
          <w:rPr>
            <w:noProof/>
          </w:rPr>
          <w:instrText xml:space="preserve"> PAGEREF _Toc90629251 \h </w:instrText>
        </w:r>
        <w:r w:rsidR="000B1EE6">
          <w:rPr>
            <w:noProof/>
          </w:rPr>
        </w:r>
        <w:r w:rsidR="000B1EE6">
          <w:rPr>
            <w:noProof/>
          </w:rPr>
          <w:fldChar w:fldCharType="separate"/>
        </w:r>
        <w:r w:rsidR="00E609CD">
          <w:rPr>
            <w:noProof/>
          </w:rPr>
          <w:t>15</w:t>
        </w:r>
        <w:r w:rsidR="000B1EE6">
          <w:rPr>
            <w:noProof/>
          </w:rPr>
          <w:fldChar w:fldCharType="end"/>
        </w:r>
      </w:hyperlink>
    </w:p>
    <w:p w14:paraId="01AEF3B4" w14:textId="2B521C78"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52" w:history="1">
        <w:r w:rsidR="000B1EE6">
          <w:rPr>
            <w:rStyle w:val="afff0"/>
            <w:noProof/>
          </w:rPr>
          <w:t xml:space="preserve">11. </w:t>
        </w:r>
        <w:r w:rsidR="000B1EE6">
          <w:rPr>
            <w:rStyle w:val="afff0"/>
            <w:noProof/>
          </w:rPr>
          <w:t>投标报价</w:t>
        </w:r>
        <w:r w:rsidR="000B1EE6">
          <w:rPr>
            <w:noProof/>
          </w:rPr>
          <w:tab/>
        </w:r>
        <w:r w:rsidR="000B1EE6">
          <w:rPr>
            <w:noProof/>
          </w:rPr>
          <w:fldChar w:fldCharType="begin"/>
        </w:r>
        <w:r w:rsidR="000B1EE6">
          <w:rPr>
            <w:noProof/>
          </w:rPr>
          <w:instrText xml:space="preserve"> PAGEREF _Toc90629252 \h </w:instrText>
        </w:r>
        <w:r w:rsidR="000B1EE6">
          <w:rPr>
            <w:noProof/>
          </w:rPr>
        </w:r>
        <w:r w:rsidR="000B1EE6">
          <w:rPr>
            <w:noProof/>
          </w:rPr>
          <w:fldChar w:fldCharType="separate"/>
        </w:r>
        <w:r w:rsidR="00E609CD">
          <w:rPr>
            <w:noProof/>
          </w:rPr>
          <w:t>16</w:t>
        </w:r>
        <w:r w:rsidR="000B1EE6">
          <w:rPr>
            <w:noProof/>
          </w:rPr>
          <w:fldChar w:fldCharType="end"/>
        </w:r>
      </w:hyperlink>
    </w:p>
    <w:p w14:paraId="2FC7EC73" w14:textId="335056CF"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53" w:history="1">
        <w:r w:rsidR="000B1EE6">
          <w:rPr>
            <w:rStyle w:val="afff0"/>
            <w:noProof/>
          </w:rPr>
          <w:t xml:space="preserve">12. </w:t>
        </w:r>
        <w:r w:rsidR="000B1EE6">
          <w:rPr>
            <w:rStyle w:val="afff0"/>
            <w:noProof/>
          </w:rPr>
          <w:t>投标保证金</w:t>
        </w:r>
        <w:r w:rsidR="000B1EE6">
          <w:rPr>
            <w:noProof/>
          </w:rPr>
          <w:tab/>
        </w:r>
        <w:r w:rsidR="000B1EE6">
          <w:rPr>
            <w:noProof/>
          </w:rPr>
          <w:fldChar w:fldCharType="begin"/>
        </w:r>
        <w:r w:rsidR="000B1EE6">
          <w:rPr>
            <w:noProof/>
          </w:rPr>
          <w:instrText xml:space="preserve"> PAGEREF _Toc90629253 \h </w:instrText>
        </w:r>
        <w:r w:rsidR="000B1EE6">
          <w:rPr>
            <w:noProof/>
          </w:rPr>
        </w:r>
        <w:r w:rsidR="000B1EE6">
          <w:rPr>
            <w:noProof/>
          </w:rPr>
          <w:fldChar w:fldCharType="separate"/>
        </w:r>
        <w:r w:rsidR="00E609CD">
          <w:rPr>
            <w:noProof/>
          </w:rPr>
          <w:t>17</w:t>
        </w:r>
        <w:r w:rsidR="000B1EE6">
          <w:rPr>
            <w:noProof/>
          </w:rPr>
          <w:fldChar w:fldCharType="end"/>
        </w:r>
      </w:hyperlink>
    </w:p>
    <w:p w14:paraId="23C6CA21" w14:textId="5EDC50AA"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54" w:history="1">
        <w:r w:rsidR="000B1EE6">
          <w:rPr>
            <w:rStyle w:val="afff0"/>
            <w:noProof/>
          </w:rPr>
          <w:t xml:space="preserve">13. </w:t>
        </w:r>
        <w:r w:rsidR="000B1EE6">
          <w:rPr>
            <w:rStyle w:val="afff0"/>
            <w:noProof/>
          </w:rPr>
          <w:t>投标有效期</w:t>
        </w:r>
        <w:r w:rsidR="000B1EE6">
          <w:rPr>
            <w:noProof/>
          </w:rPr>
          <w:tab/>
        </w:r>
        <w:r w:rsidR="000B1EE6">
          <w:rPr>
            <w:noProof/>
          </w:rPr>
          <w:fldChar w:fldCharType="begin"/>
        </w:r>
        <w:r w:rsidR="000B1EE6">
          <w:rPr>
            <w:noProof/>
          </w:rPr>
          <w:instrText xml:space="preserve"> PAGEREF _Toc90629254 \h </w:instrText>
        </w:r>
        <w:r w:rsidR="000B1EE6">
          <w:rPr>
            <w:noProof/>
          </w:rPr>
        </w:r>
        <w:r w:rsidR="000B1EE6">
          <w:rPr>
            <w:noProof/>
          </w:rPr>
          <w:fldChar w:fldCharType="separate"/>
        </w:r>
        <w:r w:rsidR="00E609CD">
          <w:rPr>
            <w:noProof/>
          </w:rPr>
          <w:t>18</w:t>
        </w:r>
        <w:r w:rsidR="000B1EE6">
          <w:rPr>
            <w:noProof/>
          </w:rPr>
          <w:fldChar w:fldCharType="end"/>
        </w:r>
      </w:hyperlink>
    </w:p>
    <w:p w14:paraId="1C451002" w14:textId="417880A5"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55" w:history="1">
        <w:r w:rsidR="000B1EE6">
          <w:rPr>
            <w:rStyle w:val="afff0"/>
            <w:noProof/>
          </w:rPr>
          <w:t xml:space="preserve">14. </w:t>
        </w:r>
        <w:r w:rsidR="000B1EE6">
          <w:rPr>
            <w:rStyle w:val="afff0"/>
            <w:noProof/>
          </w:rPr>
          <w:t>投标文件的签署与规定</w:t>
        </w:r>
        <w:r w:rsidR="000B1EE6">
          <w:rPr>
            <w:noProof/>
          </w:rPr>
          <w:tab/>
        </w:r>
        <w:r w:rsidR="000B1EE6">
          <w:rPr>
            <w:noProof/>
          </w:rPr>
          <w:fldChar w:fldCharType="begin"/>
        </w:r>
        <w:r w:rsidR="000B1EE6">
          <w:rPr>
            <w:noProof/>
          </w:rPr>
          <w:instrText xml:space="preserve"> PAGEREF _Toc90629255 \h </w:instrText>
        </w:r>
        <w:r w:rsidR="000B1EE6">
          <w:rPr>
            <w:noProof/>
          </w:rPr>
        </w:r>
        <w:r w:rsidR="000B1EE6">
          <w:rPr>
            <w:noProof/>
          </w:rPr>
          <w:fldChar w:fldCharType="separate"/>
        </w:r>
        <w:r w:rsidR="00E609CD">
          <w:rPr>
            <w:noProof/>
          </w:rPr>
          <w:t>18</w:t>
        </w:r>
        <w:r w:rsidR="000B1EE6">
          <w:rPr>
            <w:noProof/>
          </w:rPr>
          <w:fldChar w:fldCharType="end"/>
        </w:r>
      </w:hyperlink>
    </w:p>
    <w:p w14:paraId="2083E329" w14:textId="434C6DD6"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56" w:history="1">
        <w:r w:rsidR="000B1EE6">
          <w:rPr>
            <w:rStyle w:val="afff0"/>
            <w:noProof/>
          </w:rPr>
          <w:t>四、投标文件的递交</w:t>
        </w:r>
        <w:r w:rsidR="000B1EE6">
          <w:rPr>
            <w:noProof/>
          </w:rPr>
          <w:tab/>
        </w:r>
        <w:r w:rsidR="000B1EE6">
          <w:rPr>
            <w:noProof/>
          </w:rPr>
          <w:fldChar w:fldCharType="begin"/>
        </w:r>
        <w:r w:rsidR="000B1EE6">
          <w:rPr>
            <w:noProof/>
          </w:rPr>
          <w:instrText xml:space="preserve"> PAGEREF _Toc90629256 \h </w:instrText>
        </w:r>
        <w:r w:rsidR="000B1EE6">
          <w:rPr>
            <w:noProof/>
          </w:rPr>
        </w:r>
        <w:r w:rsidR="000B1EE6">
          <w:rPr>
            <w:noProof/>
          </w:rPr>
          <w:fldChar w:fldCharType="separate"/>
        </w:r>
        <w:r w:rsidR="00E609CD">
          <w:rPr>
            <w:noProof/>
          </w:rPr>
          <w:t>19</w:t>
        </w:r>
        <w:r w:rsidR="000B1EE6">
          <w:rPr>
            <w:noProof/>
          </w:rPr>
          <w:fldChar w:fldCharType="end"/>
        </w:r>
      </w:hyperlink>
    </w:p>
    <w:p w14:paraId="7EAE6BD7" w14:textId="234D8E7F"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57" w:history="1">
        <w:r w:rsidR="000B1EE6">
          <w:rPr>
            <w:rStyle w:val="afff0"/>
            <w:noProof/>
          </w:rPr>
          <w:t xml:space="preserve">15. </w:t>
        </w:r>
        <w:r w:rsidR="000B1EE6">
          <w:rPr>
            <w:rStyle w:val="afff0"/>
            <w:noProof/>
          </w:rPr>
          <w:t>投标文件的装订、密封及递交</w:t>
        </w:r>
        <w:r w:rsidR="000B1EE6">
          <w:rPr>
            <w:noProof/>
          </w:rPr>
          <w:tab/>
        </w:r>
        <w:r w:rsidR="000B1EE6">
          <w:rPr>
            <w:noProof/>
          </w:rPr>
          <w:fldChar w:fldCharType="begin"/>
        </w:r>
        <w:r w:rsidR="000B1EE6">
          <w:rPr>
            <w:noProof/>
          </w:rPr>
          <w:instrText xml:space="preserve"> PAGEREF _Toc90629257 \h </w:instrText>
        </w:r>
        <w:r w:rsidR="000B1EE6">
          <w:rPr>
            <w:noProof/>
          </w:rPr>
        </w:r>
        <w:r w:rsidR="000B1EE6">
          <w:rPr>
            <w:noProof/>
          </w:rPr>
          <w:fldChar w:fldCharType="separate"/>
        </w:r>
        <w:r w:rsidR="00E609CD">
          <w:rPr>
            <w:noProof/>
          </w:rPr>
          <w:t>19</w:t>
        </w:r>
        <w:r w:rsidR="000B1EE6">
          <w:rPr>
            <w:noProof/>
          </w:rPr>
          <w:fldChar w:fldCharType="end"/>
        </w:r>
      </w:hyperlink>
    </w:p>
    <w:p w14:paraId="046C100B" w14:textId="1EFF4B4E"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58" w:history="1">
        <w:r w:rsidR="000B1EE6">
          <w:rPr>
            <w:rStyle w:val="afff0"/>
            <w:noProof/>
          </w:rPr>
          <w:t xml:space="preserve">16. </w:t>
        </w:r>
        <w:r w:rsidR="000B1EE6">
          <w:rPr>
            <w:rStyle w:val="afff0"/>
            <w:noProof/>
          </w:rPr>
          <w:t>投标截止期</w:t>
        </w:r>
        <w:r w:rsidR="000B1EE6">
          <w:rPr>
            <w:noProof/>
          </w:rPr>
          <w:tab/>
        </w:r>
        <w:r w:rsidR="000B1EE6">
          <w:rPr>
            <w:noProof/>
          </w:rPr>
          <w:fldChar w:fldCharType="begin"/>
        </w:r>
        <w:r w:rsidR="000B1EE6">
          <w:rPr>
            <w:noProof/>
          </w:rPr>
          <w:instrText xml:space="preserve"> PAGEREF _Toc90629258 \h </w:instrText>
        </w:r>
        <w:r w:rsidR="000B1EE6">
          <w:rPr>
            <w:noProof/>
          </w:rPr>
        </w:r>
        <w:r w:rsidR="000B1EE6">
          <w:rPr>
            <w:noProof/>
          </w:rPr>
          <w:fldChar w:fldCharType="separate"/>
        </w:r>
        <w:r w:rsidR="00E609CD">
          <w:rPr>
            <w:noProof/>
          </w:rPr>
          <w:t>19</w:t>
        </w:r>
        <w:r w:rsidR="000B1EE6">
          <w:rPr>
            <w:noProof/>
          </w:rPr>
          <w:fldChar w:fldCharType="end"/>
        </w:r>
      </w:hyperlink>
    </w:p>
    <w:p w14:paraId="40B03011" w14:textId="3F8F9AEC"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59" w:history="1">
        <w:r w:rsidR="000B1EE6">
          <w:rPr>
            <w:rStyle w:val="afff0"/>
            <w:noProof/>
          </w:rPr>
          <w:t xml:space="preserve">17. </w:t>
        </w:r>
        <w:r w:rsidR="000B1EE6">
          <w:rPr>
            <w:rStyle w:val="afff0"/>
            <w:noProof/>
          </w:rPr>
          <w:t>投标文件的修改与撤回</w:t>
        </w:r>
        <w:r w:rsidR="000B1EE6">
          <w:rPr>
            <w:noProof/>
          </w:rPr>
          <w:tab/>
        </w:r>
        <w:r w:rsidR="000B1EE6">
          <w:rPr>
            <w:noProof/>
          </w:rPr>
          <w:fldChar w:fldCharType="begin"/>
        </w:r>
        <w:r w:rsidR="000B1EE6">
          <w:rPr>
            <w:noProof/>
          </w:rPr>
          <w:instrText xml:space="preserve"> PAGEREF _Toc90629259 \h </w:instrText>
        </w:r>
        <w:r w:rsidR="000B1EE6">
          <w:rPr>
            <w:noProof/>
          </w:rPr>
        </w:r>
        <w:r w:rsidR="000B1EE6">
          <w:rPr>
            <w:noProof/>
          </w:rPr>
          <w:fldChar w:fldCharType="separate"/>
        </w:r>
        <w:r w:rsidR="00E609CD">
          <w:rPr>
            <w:noProof/>
          </w:rPr>
          <w:t>20</w:t>
        </w:r>
        <w:r w:rsidR="000B1EE6">
          <w:rPr>
            <w:noProof/>
          </w:rPr>
          <w:fldChar w:fldCharType="end"/>
        </w:r>
      </w:hyperlink>
    </w:p>
    <w:p w14:paraId="4230CD40" w14:textId="5C7EE6E8"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60" w:history="1">
        <w:r w:rsidR="000B1EE6">
          <w:rPr>
            <w:rStyle w:val="afff0"/>
            <w:noProof/>
          </w:rPr>
          <w:t>五、开标及评标</w:t>
        </w:r>
        <w:r w:rsidR="000B1EE6">
          <w:rPr>
            <w:noProof/>
          </w:rPr>
          <w:tab/>
        </w:r>
        <w:r w:rsidR="000B1EE6">
          <w:rPr>
            <w:noProof/>
          </w:rPr>
          <w:fldChar w:fldCharType="begin"/>
        </w:r>
        <w:r w:rsidR="000B1EE6">
          <w:rPr>
            <w:noProof/>
          </w:rPr>
          <w:instrText xml:space="preserve"> PAGEREF _Toc90629260 \h </w:instrText>
        </w:r>
        <w:r w:rsidR="000B1EE6">
          <w:rPr>
            <w:noProof/>
          </w:rPr>
        </w:r>
        <w:r w:rsidR="000B1EE6">
          <w:rPr>
            <w:noProof/>
          </w:rPr>
          <w:fldChar w:fldCharType="separate"/>
        </w:r>
        <w:r w:rsidR="00E609CD">
          <w:rPr>
            <w:noProof/>
          </w:rPr>
          <w:t>20</w:t>
        </w:r>
        <w:r w:rsidR="000B1EE6">
          <w:rPr>
            <w:noProof/>
          </w:rPr>
          <w:fldChar w:fldCharType="end"/>
        </w:r>
      </w:hyperlink>
    </w:p>
    <w:p w14:paraId="653ED841" w14:textId="7D7734B9"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61" w:history="1">
        <w:r w:rsidR="000B1EE6">
          <w:rPr>
            <w:rStyle w:val="afff0"/>
            <w:noProof/>
          </w:rPr>
          <w:t xml:space="preserve">18. </w:t>
        </w:r>
        <w:r w:rsidR="000B1EE6">
          <w:rPr>
            <w:rStyle w:val="afff0"/>
            <w:noProof/>
          </w:rPr>
          <w:t>开标</w:t>
        </w:r>
        <w:r w:rsidR="000B1EE6">
          <w:rPr>
            <w:noProof/>
          </w:rPr>
          <w:tab/>
        </w:r>
        <w:r w:rsidR="000B1EE6">
          <w:rPr>
            <w:noProof/>
          </w:rPr>
          <w:fldChar w:fldCharType="begin"/>
        </w:r>
        <w:r w:rsidR="000B1EE6">
          <w:rPr>
            <w:noProof/>
          </w:rPr>
          <w:instrText xml:space="preserve"> PAGEREF _Toc90629261 \h </w:instrText>
        </w:r>
        <w:r w:rsidR="000B1EE6">
          <w:rPr>
            <w:noProof/>
          </w:rPr>
        </w:r>
        <w:r w:rsidR="000B1EE6">
          <w:rPr>
            <w:noProof/>
          </w:rPr>
          <w:fldChar w:fldCharType="separate"/>
        </w:r>
        <w:r w:rsidR="00E609CD">
          <w:rPr>
            <w:noProof/>
          </w:rPr>
          <w:t>20</w:t>
        </w:r>
        <w:r w:rsidR="000B1EE6">
          <w:rPr>
            <w:noProof/>
          </w:rPr>
          <w:fldChar w:fldCharType="end"/>
        </w:r>
      </w:hyperlink>
    </w:p>
    <w:p w14:paraId="36FB24CF" w14:textId="5B3B2085"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62" w:history="1">
        <w:r w:rsidR="000B1EE6">
          <w:rPr>
            <w:rStyle w:val="afff0"/>
            <w:noProof/>
          </w:rPr>
          <w:t xml:space="preserve">19. </w:t>
        </w:r>
        <w:r w:rsidR="000B1EE6">
          <w:rPr>
            <w:rStyle w:val="afff0"/>
            <w:noProof/>
          </w:rPr>
          <w:t>评标委员会和评标方法</w:t>
        </w:r>
        <w:r w:rsidR="000B1EE6">
          <w:rPr>
            <w:noProof/>
          </w:rPr>
          <w:tab/>
        </w:r>
        <w:r w:rsidR="000B1EE6">
          <w:rPr>
            <w:noProof/>
          </w:rPr>
          <w:fldChar w:fldCharType="begin"/>
        </w:r>
        <w:r w:rsidR="000B1EE6">
          <w:rPr>
            <w:noProof/>
          </w:rPr>
          <w:instrText xml:space="preserve"> PAGEREF _Toc90629262 \h </w:instrText>
        </w:r>
        <w:r w:rsidR="000B1EE6">
          <w:rPr>
            <w:noProof/>
          </w:rPr>
        </w:r>
        <w:r w:rsidR="000B1EE6">
          <w:rPr>
            <w:noProof/>
          </w:rPr>
          <w:fldChar w:fldCharType="separate"/>
        </w:r>
        <w:r w:rsidR="00E609CD">
          <w:rPr>
            <w:noProof/>
          </w:rPr>
          <w:t>21</w:t>
        </w:r>
        <w:r w:rsidR="000B1EE6">
          <w:rPr>
            <w:noProof/>
          </w:rPr>
          <w:fldChar w:fldCharType="end"/>
        </w:r>
      </w:hyperlink>
    </w:p>
    <w:p w14:paraId="5BBFE1F4" w14:textId="0A3E4BF9"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63" w:history="1">
        <w:r w:rsidR="000B1EE6">
          <w:rPr>
            <w:rStyle w:val="afff0"/>
            <w:noProof/>
          </w:rPr>
          <w:t xml:space="preserve">20. </w:t>
        </w:r>
        <w:r w:rsidR="000B1EE6">
          <w:rPr>
            <w:rStyle w:val="afff0"/>
            <w:noProof/>
          </w:rPr>
          <w:t>投标文件的初审</w:t>
        </w:r>
        <w:r w:rsidR="000B1EE6">
          <w:rPr>
            <w:noProof/>
          </w:rPr>
          <w:tab/>
        </w:r>
        <w:r w:rsidR="000B1EE6">
          <w:rPr>
            <w:noProof/>
          </w:rPr>
          <w:fldChar w:fldCharType="begin"/>
        </w:r>
        <w:r w:rsidR="000B1EE6">
          <w:rPr>
            <w:noProof/>
          </w:rPr>
          <w:instrText xml:space="preserve"> PAGEREF _Toc90629263 \h </w:instrText>
        </w:r>
        <w:r w:rsidR="000B1EE6">
          <w:rPr>
            <w:noProof/>
          </w:rPr>
        </w:r>
        <w:r w:rsidR="000B1EE6">
          <w:rPr>
            <w:noProof/>
          </w:rPr>
          <w:fldChar w:fldCharType="separate"/>
        </w:r>
        <w:r w:rsidR="00E609CD">
          <w:rPr>
            <w:noProof/>
          </w:rPr>
          <w:t>21</w:t>
        </w:r>
        <w:r w:rsidR="000B1EE6">
          <w:rPr>
            <w:noProof/>
          </w:rPr>
          <w:fldChar w:fldCharType="end"/>
        </w:r>
      </w:hyperlink>
    </w:p>
    <w:p w14:paraId="6B4C35CA" w14:textId="404B08D1"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64" w:history="1">
        <w:r w:rsidR="000B1EE6">
          <w:rPr>
            <w:rStyle w:val="afff0"/>
            <w:noProof/>
          </w:rPr>
          <w:t xml:space="preserve">21. </w:t>
        </w:r>
        <w:r w:rsidR="000B1EE6">
          <w:rPr>
            <w:rStyle w:val="afff0"/>
            <w:noProof/>
          </w:rPr>
          <w:t>投标文件的澄清</w:t>
        </w:r>
        <w:r w:rsidR="000B1EE6">
          <w:rPr>
            <w:noProof/>
          </w:rPr>
          <w:tab/>
        </w:r>
        <w:r w:rsidR="000B1EE6">
          <w:rPr>
            <w:noProof/>
          </w:rPr>
          <w:fldChar w:fldCharType="begin"/>
        </w:r>
        <w:r w:rsidR="000B1EE6">
          <w:rPr>
            <w:noProof/>
          </w:rPr>
          <w:instrText xml:space="preserve"> PAGEREF _Toc90629264 \h </w:instrText>
        </w:r>
        <w:r w:rsidR="000B1EE6">
          <w:rPr>
            <w:noProof/>
          </w:rPr>
        </w:r>
        <w:r w:rsidR="000B1EE6">
          <w:rPr>
            <w:noProof/>
          </w:rPr>
          <w:fldChar w:fldCharType="separate"/>
        </w:r>
        <w:r w:rsidR="00E609CD">
          <w:rPr>
            <w:noProof/>
          </w:rPr>
          <w:t>23</w:t>
        </w:r>
        <w:r w:rsidR="000B1EE6">
          <w:rPr>
            <w:noProof/>
          </w:rPr>
          <w:fldChar w:fldCharType="end"/>
        </w:r>
      </w:hyperlink>
    </w:p>
    <w:p w14:paraId="65B872A7" w14:textId="1F4B8120"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65" w:history="1">
        <w:r w:rsidR="000B1EE6">
          <w:rPr>
            <w:rStyle w:val="afff0"/>
            <w:noProof/>
          </w:rPr>
          <w:t xml:space="preserve">22. </w:t>
        </w:r>
        <w:r w:rsidR="000B1EE6">
          <w:rPr>
            <w:rStyle w:val="afff0"/>
            <w:noProof/>
          </w:rPr>
          <w:t>评标</w:t>
        </w:r>
        <w:r w:rsidR="000B1EE6">
          <w:rPr>
            <w:noProof/>
          </w:rPr>
          <w:tab/>
        </w:r>
        <w:r w:rsidR="000B1EE6">
          <w:rPr>
            <w:noProof/>
          </w:rPr>
          <w:fldChar w:fldCharType="begin"/>
        </w:r>
        <w:r w:rsidR="000B1EE6">
          <w:rPr>
            <w:noProof/>
          </w:rPr>
          <w:instrText xml:space="preserve"> PAGEREF _Toc90629265 \h </w:instrText>
        </w:r>
        <w:r w:rsidR="000B1EE6">
          <w:rPr>
            <w:noProof/>
          </w:rPr>
        </w:r>
        <w:r w:rsidR="000B1EE6">
          <w:rPr>
            <w:noProof/>
          </w:rPr>
          <w:fldChar w:fldCharType="separate"/>
        </w:r>
        <w:r w:rsidR="00E609CD">
          <w:rPr>
            <w:noProof/>
          </w:rPr>
          <w:t>24</w:t>
        </w:r>
        <w:r w:rsidR="000B1EE6">
          <w:rPr>
            <w:noProof/>
          </w:rPr>
          <w:fldChar w:fldCharType="end"/>
        </w:r>
      </w:hyperlink>
    </w:p>
    <w:p w14:paraId="70135CA3" w14:textId="02DD630C"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66" w:history="1">
        <w:r w:rsidR="000B1EE6">
          <w:rPr>
            <w:rStyle w:val="afff0"/>
            <w:noProof/>
          </w:rPr>
          <w:t xml:space="preserve">23. </w:t>
        </w:r>
        <w:r w:rsidR="000B1EE6">
          <w:rPr>
            <w:rStyle w:val="afff0"/>
            <w:noProof/>
          </w:rPr>
          <w:t>评标过程及保密原则</w:t>
        </w:r>
        <w:r w:rsidR="000B1EE6">
          <w:rPr>
            <w:noProof/>
          </w:rPr>
          <w:tab/>
        </w:r>
        <w:r w:rsidR="000B1EE6">
          <w:rPr>
            <w:noProof/>
          </w:rPr>
          <w:fldChar w:fldCharType="begin"/>
        </w:r>
        <w:r w:rsidR="000B1EE6">
          <w:rPr>
            <w:noProof/>
          </w:rPr>
          <w:instrText xml:space="preserve"> PAGEREF _Toc90629266 \h </w:instrText>
        </w:r>
        <w:r w:rsidR="000B1EE6">
          <w:rPr>
            <w:noProof/>
          </w:rPr>
        </w:r>
        <w:r w:rsidR="000B1EE6">
          <w:rPr>
            <w:noProof/>
          </w:rPr>
          <w:fldChar w:fldCharType="separate"/>
        </w:r>
        <w:r w:rsidR="00E609CD">
          <w:rPr>
            <w:noProof/>
          </w:rPr>
          <w:t>24</w:t>
        </w:r>
        <w:r w:rsidR="000B1EE6">
          <w:rPr>
            <w:noProof/>
          </w:rPr>
          <w:fldChar w:fldCharType="end"/>
        </w:r>
      </w:hyperlink>
    </w:p>
    <w:p w14:paraId="31D5CF9A" w14:textId="5C7EAD98"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67" w:history="1">
        <w:r w:rsidR="000B1EE6">
          <w:rPr>
            <w:rStyle w:val="afff0"/>
            <w:noProof/>
          </w:rPr>
          <w:t>六、确定中标</w:t>
        </w:r>
        <w:r w:rsidR="000B1EE6">
          <w:rPr>
            <w:noProof/>
          </w:rPr>
          <w:tab/>
        </w:r>
        <w:r w:rsidR="000B1EE6">
          <w:rPr>
            <w:noProof/>
          </w:rPr>
          <w:fldChar w:fldCharType="begin"/>
        </w:r>
        <w:r w:rsidR="000B1EE6">
          <w:rPr>
            <w:noProof/>
          </w:rPr>
          <w:instrText xml:space="preserve"> PAGEREF _Toc90629267 \h </w:instrText>
        </w:r>
        <w:r w:rsidR="000B1EE6">
          <w:rPr>
            <w:noProof/>
          </w:rPr>
        </w:r>
        <w:r w:rsidR="000B1EE6">
          <w:rPr>
            <w:noProof/>
          </w:rPr>
          <w:fldChar w:fldCharType="separate"/>
        </w:r>
        <w:r w:rsidR="00E609CD">
          <w:rPr>
            <w:noProof/>
          </w:rPr>
          <w:t>25</w:t>
        </w:r>
        <w:r w:rsidR="000B1EE6">
          <w:rPr>
            <w:noProof/>
          </w:rPr>
          <w:fldChar w:fldCharType="end"/>
        </w:r>
      </w:hyperlink>
    </w:p>
    <w:p w14:paraId="728A207B" w14:textId="15105F85"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68" w:history="1">
        <w:r w:rsidR="000B1EE6">
          <w:rPr>
            <w:rStyle w:val="afff0"/>
            <w:noProof/>
          </w:rPr>
          <w:t xml:space="preserve">24. </w:t>
        </w:r>
        <w:r w:rsidR="000B1EE6">
          <w:rPr>
            <w:rStyle w:val="afff0"/>
            <w:noProof/>
          </w:rPr>
          <w:t>中标人的确定标准</w:t>
        </w:r>
        <w:r w:rsidR="000B1EE6">
          <w:rPr>
            <w:noProof/>
          </w:rPr>
          <w:tab/>
        </w:r>
        <w:r w:rsidR="000B1EE6">
          <w:rPr>
            <w:noProof/>
          </w:rPr>
          <w:fldChar w:fldCharType="begin"/>
        </w:r>
        <w:r w:rsidR="000B1EE6">
          <w:rPr>
            <w:noProof/>
          </w:rPr>
          <w:instrText xml:space="preserve"> PAGEREF _Toc90629268 \h </w:instrText>
        </w:r>
        <w:r w:rsidR="000B1EE6">
          <w:rPr>
            <w:noProof/>
          </w:rPr>
        </w:r>
        <w:r w:rsidR="000B1EE6">
          <w:rPr>
            <w:noProof/>
          </w:rPr>
          <w:fldChar w:fldCharType="separate"/>
        </w:r>
        <w:r w:rsidR="00E609CD">
          <w:rPr>
            <w:noProof/>
          </w:rPr>
          <w:t>25</w:t>
        </w:r>
        <w:r w:rsidR="000B1EE6">
          <w:rPr>
            <w:noProof/>
          </w:rPr>
          <w:fldChar w:fldCharType="end"/>
        </w:r>
      </w:hyperlink>
    </w:p>
    <w:p w14:paraId="380D1136" w14:textId="55CE61D4"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69" w:history="1">
        <w:r w:rsidR="000B1EE6">
          <w:rPr>
            <w:rStyle w:val="afff0"/>
            <w:noProof/>
          </w:rPr>
          <w:t xml:space="preserve">25. </w:t>
        </w:r>
        <w:r w:rsidR="000B1EE6">
          <w:rPr>
            <w:rStyle w:val="afff0"/>
            <w:noProof/>
          </w:rPr>
          <w:t>中标通知书</w:t>
        </w:r>
        <w:r w:rsidR="000B1EE6">
          <w:rPr>
            <w:noProof/>
          </w:rPr>
          <w:tab/>
        </w:r>
        <w:r w:rsidR="000B1EE6">
          <w:rPr>
            <w:noProof/>
          </w:rPr>
          <w:fldChar w:fldCharType="begin"/>
        </w:r>
        <w:r w:rsidR="000B1EE6">
          <w:rPr>
            <w:noProof/>
          </w:rPr>
          <w:instrText xml:space="preserve"> PAGEREF _Toc90629269 \h </w:instrText>
        </w:r>
        <w:r w:rsidR="000B1EE6">
          <w:rPr>
            <w:noProof/>
          </w:rPr>
        </w:r>
        <w:r w:rsidR="000B1EE6">
          <w:rPr>
            <w:noProof/>
          </w:rPr>
          <w:fldChar w:fldCharType="separate"/>
        </w:r>
        <w:r w:rsidR="00E609CD">
          <w:rPr>
            <w:noProof/>
          </w:rPr>
          <w:t>25</w:t>
        </w:r>
        <w:r w:rsidR="000B1EE6">
          <w:rPr>
            <w:noProof/>
          </w:rPr>
          <w:fldChar w:fldCharType="end"/>
        </w:r>
      </w:hyperlink>
    </w:p>
    <w:p w14:paraId="685A0846" w14:textId="1971529A"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70" w:history="1">
        <w:r w:rsidR="000B1EE6">
          <w:rPr>
            <w:rStyle w:val="afff0"/>
            <w:noProof/>
          </w:rPr>
          <w:t xml:space="preserve">26. </w:t>
        </w:r>
        <w:r w:rsidR="000B1EE6">
          <w:rPr>
            <w:rStyle w:val="afff0"/>
            <w:noProof/>
          </w:rPr>
          <w:t>签订合同</w:t>
        </w:r>
        <w:r w:rsidR="000B1EE6">
          <w:rPr>
            <w:noProof/>
          </w:rPr>
          <w:tab/>
        </w:r>
        <w:r w:rsidR="000B1EE6">
          <w:rPr>
            <w:noProof/>
          </w:rPr>
          <w:fldChar w:fldCharType="begin"/>
        </w:r>
        <w:r w:rsidR="000B1EE6">
          <w:rPr>
            <w:noProof/>
          </w:rPr>
          <w:instrText xml:space="preserve"> PAGEREF _Toc90629270 \h </w:instrText>
        </w:r>
        <w:r w:rsidR="000B1EE6">
          <w:rPr>
            <w:noProof/>
          </w:rPr>
        </w:r>
        <w:r w:rsidR="000B1EE6">
          <w:rPr>
            <w:noProof/>
          </w:rPr>
          <w:fldChar w:fldCharType="separate"/>
        </w:r>
        <w:r w:rsidR="00E609CD">
          <w:rPr>
            <w:noProof/>
          </w:rPr>
          <w:t>25</w:t>
        </w:r>
        <w:r w:rsidR="000B1EE6">
          <w:rPr>
            <w:noProof/>
          </w:rPr>
          <w:fldChar w:fldCharType="end"/>
        </w:r>
      </w:hyperlink>
    </w:p>
    <w:p w14:paraId="60FC6674" w14:textId="582D2077"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71" w:history="1">
        <w:r w:rsidR="000B1EE6">
          <w:rPr>
            <w:rStyle w:val="afff0"/>
            <w:noProof/>
          </w:rPr>
          <w:t xml:space="preserve">27. </w:t>
        </w:r>
        <w:r w:rsidR="000B1EE6">
          <w:rPr>
            <w:rStyle w:val="afff0"/>
            <w:noProof/>
          </w:rPr>
          <w:t>履约保证金</w:t>
        </w:r>
        <w:r w:rsidR="000B1EE6">
          <w:rPr>
            <w:noProof/>
          </w:rPr>
          <w:tab/>
        </w:r>
        <w:r w:rsidR="000B1EE6">
          <w:rPr>
            <w:noProof/>
          </w:rPr>
          <w:fldChar w:fldCharType="begin"/>
        </w:r>
        <w:r w:rsidR="000B1EE6">
          <w:rPr>
            <w:noProof/>
          </w:rPr>
          <w:instrText xml:space="preserve"> PAGEREF _Toc90629271 \h </w:instrText>
        </w:r>
        <w:r w:rsidR="000B1EE6">
          <w:rPr>
            <w:noProof/>
          </w:rPr>
        </w:r>
        <w:r w:rsidR="000B1EE6">
          <w:rPr>
            <w:noProof/>
          </w:rPr>
          <w:fldChar w:fldCharType="separate"/>
        </w:r>
        <w:r w:rsidR="00E609CD">
          <w:rPr>
            <w:noProof/>
          </w:rPr>
          <w:t>26</w:t>
        </w:r>
        <w:r w:rsidR="000B1EE6">
          <w:rPr>
            <w:noProof/>
          </w:rPr>
          <w:fldChar w:fldCharType="end"/>
        </w:r>
      </w:hyperlink>
    </w:p>
    <w:p w14:paraId="4DF3681A" w14:textId="0E38C7E1"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72" w:history="1">
        <w:r w:rsidR="000B1EE6">
          <w:rPr>
            <w:rStyle w:val="afff0"/>
            <w:noProof/>
          </w:rPr>
          <w:t>七、中标服务费</w:t>
        </w:r>
        <w:r w:rsidR="000B1EE6">
          <w:rPr>
            <w:noProof/>
          </w:rPr>
          <w:tab/>
        </w:r>
        <w:r w:rsidR="000B1EE6">
          <w:rPr>
            <w:noProof/>
          </w:rPr>
          <w:fldChar w:fldCharType="begin"/>
        </w:r>
        <w:r w:rsidR="000B1EE6">
          <w:rPr>
            <w:noProof/>
          </w:rPr>
          <w:instrText xml:space="preserve"> PAGEREF _Toc90629272 \h </w:instrText>
        </w:r>
        <w:r w:rsidR="000B1EE6">
          <w:rPr>
            <w:noProof/>
          </w:rPr>
        </w:r>
        <w:r w:rsidR="000B1EE6">
          <w:rPr>
            <w:noProof/>
          </w:rPr>
          <w:fldChar w:fldCharType="separate"/>
        </w:r>
        <w:r w:rsidR="00E609CD">
          <w:rPr>
            <w:noProof/>
          </w:rPr>
          <w:t>26</w:t>
        </w:r>
        <w:r w:rsidR="000B1EE6">
          <w:rPr>
            <w:noProof/>
          </w:rPr>
          <w:fldChar w:fldCharType="end"/>
        </w:r>
      </w:hyperlink>
    </w:p>
    <w:p w14:paraId="0DED7FDF" w14:textId="0F71D750"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73" w:history="1">
        <w:r w:rsidR="000B1EE6">
          <w:rPr>
            <w:rStyle w:val="afff0"/>
            <w:noProof/>
          </w:rPr>
          <w:t xml:space="preserve">28. </w:t>
        </w:r>
        <w:r w:rsidR="000B1EE6">
          <w:rPr>
            <w:rStyle w:val="afff0"/>
            <w:noProof/>
          </w:rPr>
          <w:t>中标服务费</w:t>
        </w:r>
        <w:r w:rsidR="000B1EE6">
          <w:rPr>
            <w:noProof/>
          </w:rPr>
          <w:tab/>
        </w:r>
        <w:r w:rsidR="000B1EE6">
          <w:rPr>
            <w:noProof/>
          </w:rPr>
          <w:fldChar w:fldCharType="begin"/>
        </w:r>
        <w:r w:rsidR="000B1EE6">
          <w:rPr>
            <w:noProof/>
          </w:rPr>
          <w:instrText xml:space="preserve"> PAGEREF _Toc90629273 \h </w:instrText>
        </w:r>
        <w:r w:rsidR="000B1EE6">
          <w:rPr>
            <w:noProof/>
          </w:rPr>
        </w:r>
        <w:r w:rsidR="000B1EE6">
          <w:rPr>
            <w:noProof/>
          </w:rPr>
          <w:fldChar w:fldCharType="separate"/>
        </w:r>
        <w:r w:rsidR="00E609CD">
          <w:rPr>
            <w:noProof/>
          </w:rPr>
          <w:t>26</w:t>
        </w:r>
        <w:r w:rsidR="000B1EE6">
          <w:rPr>
            <w:noProof/>
          </w:rPr>
          <w:fldChar w:fldCharType="end"/>
        </w:r>
      </w:hyperlink>
    </w:p>
    <w:p w14:paraId="6B4F39FE" w14:textId="5159A251"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74" w:history="1">
        <w:r w:rsidR="000B1EE6">
          <w:rPr>
            <w:rStyle w:val="afff0"/>
            <w:noProof/>
          </w:rPr>
          <w:t>八、质疑</w:t>
        </w:r>
        <w:r w:rsidR="000B1EE6">
          <w:rPr>
            <w:noProof/>
          </w:rPr>
          <w:tab/>
        </w:r>
        <w:r w:rsidR="000B1EE6">
          <w:rPr>
            <w:noProof/>
          </w:rPr>
          <w:fldChar w:fldCharType="begin"/>
        </w:r>
        <w:r w:rsidR="000B1EE6">
          <w:rPr>
            <w:noProof/>
          </w:rPr>
          <w:instrText xml:space="preserve"> PAGEREF _Toc90629274 \h </w:instrText>
        </w:r>
        <w:r w:rsidR="000B1EE6">
          <w:rPr>
            <w:noProof/>
          </w:rPr>
        </w:r>
        <w:r w:rsidR="000B1EE6">
          <w:rPr>
            <w:noProof/>
          </w:rPr>
          <w:fldChar w:fldCharType="separate"/>
        </w:r>
        <w:r w:rsidR="00E609CD">
          <w:rPr>
            <w:noProof/>
          </w:rPr>
          <w:t>27</w:t>
        </w:r>
        <w:r w:rsidR="000B1EE6">
          <w:rPr>
            <w:noProof/>
          </w:rPr>
          <w:fldChar w:fldCharType="end"/>
        </w:r>
      </w:hyperlink>
    </w:p>
    <w:p w14:paraId="5970B703" w14:textId="62E764C2"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75" w:history="1">
        <w:r w:rsidR="000B1EE6">
          <w:rPr>
            <w:rStyle w:val="afff0"/>
            <w:noProof/>
          </w:rPr>
          <w:t>29.</w:t>
        </w:r>
        <w:r w:rsidR="000B1EE6">
          <w:rPr>
            <w:rStyle w:val="afff0"/>
            <w:noProof/>
          </w:rPr>
          <w:t>质疑</w:t>
        </w:r>
        <w:r w:rsidR="000B1EE6">
          <w:rPr>
            <w:noProof/>
          </w:rPr>
          <w:tab/>
        </w:r>
        <w:r w:rsidR="000B1EE6">
          <w:rPr>
            <w:noProof/>
          </w:rPr>
          <w:fldChar w:fldCharType="begin"/>
        </w:r>
        <w:r w:rsidR="000B1EE6">
          <w:rPr>
            <w:noProof/>
          </w:rPr>
          <w:instrText xml:space="preserve"> PAGEREF _Toc90629275 \h </w:instrText>
        </w:r>
        <w:r w:rsidR="000B1EE6">
          <w:rPr>
            <w:noProof/>
          </w:rPr>
        </w:r>
        <w:r w:rsidR="000B1EE6">
          <w:rPr>
            <w:noProof/>
          </w:rPr>
          <w:fldChar w:fldCharType="separate"/>
        </w:r>
        <w:r w:rsidR="00E609CD">
          <w:rPr>
            <w:noProof/>
          </w:rPr>
          <w:t>27</w:t>
        </w:r>
        <w:r w:rsidR="000B1EE6">
          <w:rPr>
            <w:noProof/>
          </w:rPr>
          <w:fldChar w:fldCharType="end"/>
        </w:r>
      </w:hyperlink>
    </w:p>
    <w:p w14:paraId="5429E41A" w14:textId="7B301960"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76" w:history="1">
        <w:r w:rsidR="000B1EE6">
          <w:rPr>
            <w:rStyle w:val="afff0"/>
            <w:noProof/>
          </w:rPr>
          <w:t>九、履约验收</w:t>
        </w:r>
        <w:r w:rsidR="000B1EE6">
          <w:rPr>
            <w:noProof/>
          </w:rPr>
          <w:tab/>
        </w:r>
        <w:r w:rsidR="000B1EE6">
          <w:rPr>
            <w:noProof/>
          </w:rPr>
          <w:fldChar w:fldCharType="begin"/>
        </w:r>
        <w:r w:rsidR="000B1EE6">
          <w:rPr>
            <w:noProof/>
          </w:rPr>
          <w:instrText xml:space="preserve"> PAGEREF _Toc90629276 \h </w:instrText>
        </w:r>
        <w:r w:rsidR="000B1EE6">
          <w:rPr>
            <w:noProof/>
          </w:rPr>
        </w:r>
        <w:r w:rsidR="000B1EE6">
          <w:rPr>
            <w:noProof/>
          </w:rPr>
          <w:fldChar w:fldCharType="separate"/>
        </w:r>
        <w:r w:rsidR="00E609CD">
          <w:rPr>
            <w:noProof/>
          </w:rPr>
          <w:t>27</w:t>
        </w:r>
        <w:r w:rsidR="000B1EE6">
          <w:rPr>
            <w:noProof/>
          </w:rPr>
          <w:fldChar w:fldCharType="end"/>
        </w:r>
      </w:hyperlink>
    </w:p>
    <w:p w14:paraId="66209681" w14:textId="7C6B7AEA"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77" w:history="1">
        <w:r w:rsidR="000B1EE6">
          <w:rPr>
            <w:rStyle w:val="afff0"/>
            <w:noProof/>
          </w:rPr>
          <w:t>30.</w:t>
        </w:r>
        <w:r w:rsidR="000B1EE6">
          <w:rPr>
            <w:rStyle w:val="afff0"/>
            <w:noProof/>
          </w:rPr>
          <w:t>履约验收</w:t>
        </w:r>
        <w:r w:rsidR="000B1EE6">
          <w:rPr>
            <w:noProof/>
          </w:rPr>
          <w:tab/>
        </w:r>
        <w:r w:rsidR="000B1EE6">
          <w:rPr>
            <w:noProof/>
          </w:rPr>
          <w:fldChar w:fldCharType="begin"/>
        </w:r>
        <w:r w:rsidR="000B1EE6">
          <w:rPr>
            <w:noProof/>
          </w:rPr>
          <w:instrText xml:space="preserve"> PAGEREF _Toc90629277 \h </w:instrText>
        </w:r>
        <w:r w:rsidR="000B1EE6">
          <w:rPr>
            <w:noProof/>
          </w:rPr>
        </w:r>
        <w:r w:rsidR="000B1EE6">
          <w:rPr>
            <w:noProof/>
          </w:rPr>
          <w:fldChar w:fldCharType="separate"/>
        </w:r>
        <w:r w:rsidR="00E609CD">
          <w:rPr>
            <w:noProof/>
          </w:rPr>
          <w:t>27</w:t>
        </w:r>
        <w:r w:rsidR="000B1EE6">
          <w:rPr>
            <w:noProof/>
          </w:rPr>
          <w:fldChar w:fldCharType="end"/>
        </w:r>
      </w:hyperlink>
    </w:p>
    <w:p w14:paraId="0B3AC3A2" w14:textId="01F44F1B"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78" w:history="1">
        <w:r w:rsidR="000B1EE6">
          <w:rPr>
            <w:rStyle w:val="afff0"/>
            <w:noProof/>
          </w:rPr>
          <w:t>十、其它</w:t>
        </w:r>
        <w:r w:rsidR="000B1EE6">
          <w:rPr>
            <w:noProof/>
          </w:rPr>
          <w:tab/>
        </w:r>
        <w:r w:rsidR="000B1EE6">
          <w:rPr>
            <w:noProof/>
          </w:rPr>
          <w:fldChar w:fldCharType="begin"/>
        </w:r>
        <w:r w:rsidR="000B1EE6">
          <w:rPr>
            <w:noProof/>
          </w:rPr>
          <w:instrText xml:space="preserve"> PAGEREF _Toc90629278 \h </w:instrText>
        </w:r>
        <w:r w:rsidR="000B1EE6">
          <w:rPr>
            <w:noProof/>
          </w:rPr>
        </w:r>
        <w:r w:rsidR="000B1EE6">
          <w:rPr>
            <w:noProof/>
          </w:rPr>
          <w:fldChar w:fldCharType="separate"/>
        </w:r>
        <w:r w:rsidR="00E609CD">
          <w:rPr>
            <w:noProof/>
          </w:rPr>
          <w:t>28</w:t>
        </w:r>
        <w:r w:rsidR="000B1EE6">
          <w:rPr>
            <w:noProof/>
          </w:rPr>
          <w:fldChar w:fldCharType="end"/>
        </w:r>
      </w:hyperlink>
    </w:p>
    <w:p w14:paraId="686FDF7D" w14:textId="4D682149" w:rsidR="009175D9" w:rsidRDefault="00BE6BCA">
      <w:pPr>
        <w:pStyle w:val="TOC1"/>
        <w:tabs>
          <w:tab w:val="right" w:leader="dot" w:pos="9061"/>
        </w:tabs>
        <w:rPr>
          <w:rFonts w:asciiTheme="minorHAnsi" w:eastAsiaTheme="minorEastAsia" w:hAnsiTheme="minorHAnsi" w:cstheme="minorBidi"/>
          <w:b w:val="0"/>
          <w:bCs w:val="0"/>
          <w:iCs w:val="0"/>
          <w:noProof/>
          <w:sz w:val="21"/>
          <w:szCs w:val="22"/>
        </w:rPr>
      </w:pPr>
      <w:hyperlink w:anchor="_Toc90629279" w:history="1">
        <w:r w:rsidR="000B1EE6">
          <w:rPr>
            <w:rStyle w:val="afff0"/>
            <w:rFonts w:ascii="宋体" w:hAnsi="宋体"/>
            <w:noProof/>
          </w:rPr>
          <w:t>第四章 项目需求</w:t>
        </w:r>
        <w:r w:rsidR="000B1EE6">
          <w:rPr>
            <w:noProof/>
          </w:rPr>
          <w:tab/>
        </w:r>
        <w:r w:rsidR="000B1EE6">
          <w:rPr>
            <w:noProof/>
          </w:rPr>
          <w:fldChar w:fldCharType="begin"/>
        </w:r>
        <w:r w:rsidR="000B1EE6">
          <w:rPr>
            <w:noProof/>
          </w:rPr>
          <w:instrText xml:space="preserve"> PAGEREF _Toc90629279 \h </w:instrText>
        </w:r>
        <w:r w:rsidR="000B1EE6">
          <w:rPr>
            <w:noProof/>
          </w:rPr>
        </w:r>
        <w:r w:rsidR="000B1EE6">
          <w:rPr>
            <w:noProof/>
          </w:rPr>
          <w:fldChar w:fldCharType="separate"/>
        </w:r>
        <w:r w:rsidR="00E609CD">
          <w:rPr>
            <w:noProof/>
          </w:rPr>
          <w:t>29</w:t>
        </w:r>
        <w:r w:rsidR="000B1EE6">
          <w:rPr>
            <w:noProof/>
          </w:rPr>
          <w:fldChar w:fldCharType="end"/>
        </w:r>
      </w:hyperlink>
    </w:p>
    <w:p w14:paraId="26DD9CBF" w14:textId="2185EFC6"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80" w:history="1">
        <w:r w:rsidR="000B1EE6">
          <w:rPr>
            <w:rStyle w:val="afff0"/>
            <w:noProof/>
          </w:rPr>
          <w:t>一、技术体系规范</w:t>
        </w:r>
        <w:r w:rsidR="000B1EE6">
          <w:rPr>
            <w:noProof/>
          </w:rPr>
          <w:tab/>
        </w:r>
        <w:r w:rsidR="000B1EE6">
          <w:rPr>
            <w:noProof/>
          </w:rPr>
          <w:fldChar w:fldCharType="begin"/>
        </w:r>
        <w:r w:rsidR="000B1EE6">
          <w:rPr>
            <w:noProof/>
          </w:rPr>
          <w:instrText xml:space="preserve"> PAGEREF _Toc90629280 \h </w:instrText>
        </w:r>
        <w:r w:rsidR="000B1EE6">
          <w:rPr>
            <w:noProof/>
          </w:rPr>
        </w:r>
        <w:r w:rsidR="000B1EE6">
          <w:rPr>
            <w:noProof/>
          </w:rPr>
          <w:fldChar w:fldCharType="separate"/>
        </w:r>
        <w:r w:rsidR="00E609CD">
          <w:rPr>
            <w:noProof/>
          </w:rPr>
          <w:t>29</w:t>
        </w:r>
        <w:r w:rsidR="000B1EE6">
          <w:rPr>
            <w:noProof/>
          </w:rPr>
          <w:fldChar w:fldCharType="end"/>
        </w:r>
      </w:hyperlink>
    </w:p>
    <w:p w14:paraId="1ED3192A" w14:textId="3ACDB1C6"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81" w:history="1">
        <w:r w:rsidR="000B1EE6">
          <w:rPr>
            <w:rStyle w:val="afff0"/>
            <w:noProof/>
          </w:rPr>
          <w:t>二、服务内容及技术要求</w:t>
        </w:r>
        <w:r w:rsidR="000B1EE6">
          <w:rPr>
            <w:noProof/>
          </w:rPr>
          <w:tab/>
        </w:r>
        <w:r w:rsidR="000B1EE6">
          <w:rPr>
            <w:noProof/>
          </w:rPr>
          <w:fldChar w:fldCharType="begin"/>
        </w:r>
        <w:r w:rsidR="000B1EE6">
          <w:rPr>
            <w:noProof/>
          </w:rPr>
          <w:instrText xml:space="preserve"> PAGEREF _Toc90629281 \h </w:instrText>
        </w:r>
        <w:r w:rsidR="000B1EE6">
          <w:rPr>
            <w:noProof/>
          </w:rPr>
        </w:r>
        <w:r w:rsidR="000B1EE6">
          <w:rPr>
            <w:noProof/>
          </w:rPr>
          <w:fldChar w:fldCharType="separate"/>
        </w:r>
        <w:r w:rsidR="00E609CD">
          <w:rPr>
            <w:noProof/>
          </w:rPr>
          <w:t>29</w:t>
        </w:r>
        <w:r w:rsidR="000B1EE6">
          <w:rPr>
            <w:noProof/>
          </w:rPr>
          <w:fldChar w:fldCharType="end"/>
        </w:r>
      </w:hyperlink>
    </w:p>
    <w:p w14:paraId="23792891" w14:textId="06A9BBAF"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82" w:history="1">
        <w:r w:rsidR="000B1EE6">
          <w:rPr>
            <w:rStyle w:val="afff0"/>
            <w:rFonts w:cs="仿宋"/>
            <w:noProof/>
          </w:rPr>
          <w:t>（一）患者端</w:t>
        </w:r>
        <w:r w:rsidR="000B1EE6">
          <w:rPr>
            <w:noProof/>
          </w:rPr>
          <w:tab/>
        </w:r>
        <w:r w:rsidR="000B1EE6">
          <w:rPr>
            <w:noProof/>
          </w:rPr>
          <w:fldChar w:fldCharType="begin"/>
        </w:r>
        <w:r w:rsidR="000B1EE6">
          <w:rPr>
            <w:noProof/>
          </w:rPr>
          <w:instrText xml:space="preserve"> PAGEREF _Toc90629282 \h </w:instrText>
        </w:r>
        <w:r w:rsidR="000B1EE6">
          <w:rPr>
            <w:noProof/>
          </w:rPr>
        </w:r>
        <w:r w:rsidR="000B1EE6">
          <w:rPr>
            <w:noProof/>
          </w:rPr>
          <w:fldChar w:fldCharType="separate"/>
        </w:r>
        <w:r w:rsidR="00E609CD">
          <w:rPr>
            <w:noProof/>
          </w:rPr>
          <w:t>29</w:t>
        </w:r>
        <w:r w:rsidR="000B1EE6">
          <w:rPr>
            <w:noProof/>
          </w:rPr>
          <w:fldChar w:fldCharType="end"/>
        </w:r>
      </w:hyperlink>
    </w:p>
    <w:p w14:paraId="7A160103" w14:textId="2CE5B7AB"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83" w:history="1">
        <w:r w:rsidR="000B1EE6">
          <w:rPr>
            <w:rStyle w:val="afff0"/>
            <w:rFonts w:cs="仿宋"/>
            <w:noProof/>
          </w:rPr>
          <w:t>（二）医生端</w:t>
        </w:r>
        <w:r w:rsidR="000B1EE6">
          <w:rPr>
            <w:noProof/>
          </w:rPr>
          <w:tab/>
        </w:r>
        <w:r w:rsidR="000B1EE6">
          <w:rPr>
            <w:noProof/>
          </w:rPr>
          <w:fldChar w:fldCharType="begin"/>
        </w:r>
        <w:r w:rsidR="000B1EE6">
          <w:rPr>
            <w:noProof/>
          </w:rPr>
          <w:instrText xml:space="preserve"> PAGEREF _Toc90629283 \h </w:instrText>
        </w:r>
        <w:r w:rsidR="000B1EE6">
          <w:rPr>
            <w:noProof/>
          </w:rPr>
        </w:r>
        <w:r w:rsidR="000B1EE6">
          <w:rPr>
            <w:noProof/>
          </w:rPr>
          <w:fldChar w:fldCharType="separate"/>
        </w:r>
        <w:r w:rsidR="00E609CD">
          <w:rPr>
            <w:noProof/>
          </w:rPr>
          <w:t>29</w:t>
        </w:r>
        <w:r w:rsidR="000B1EE6">
          <w:rPr>
            <w:noProof/>
          </w:rPr>
          <w:fldChar w:fldCharType="end"/>
        </w:r>
      </w:hyperlink>
    </w:p>
    <w:p w14:paraId="3931D517" w14:textId="31B7CCDD"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84" w:history="1">
        <w:r w:rsidR="000B1EE6">
          <w:rPr>
            <w:rStyle w:val="afff0"/>
            <w:rFonts w:cs="仿宋"/>
            <w:noProof/>
          </w:rPr>
          <w:t>（三）医</w:t>
        </w:r>
        <w:r w:rsidR="000B1EE6">
          <w:rPr>
            <w:rStyle w:val="afff0"/>
            <w:rFonts w:cs="仿宋"/>
            <w:noProof/>
            <w:lang w:eastAsia="zh-Hans"/>
          </w:rPr>
          <w:t>助</w:t>
        </w:r>
        <w:r w:rsidR="000B1EE6">
          <w:rPr>
            <w:rStyle w:val="afff0"/>
            <w:rFonts w:cs="仿宋"/>
            <w:noProof/>
          </w:rPr>
          <w:t>端</w:t>
        </w:r>
        <w:r w:rsidR="000B1EE6">
          <w:rPr>
            <w:noProof/>
          </w:rPr>
          <w:tab/>
        </w:r>
        <w:r w:rsidR="000B1EE6">
          <w:rPr>
            <w:noProof/>
          </w:rPr>
          <w:fldChar w:fldCharType="begin"/>
        </w:r>
        <w:r w:rsidR="000B1EE6">
          <w:rPr>
            <w:noProof/>
          </w:rPr>
          <w:instrText xml:space="preserve"> PAGEREF _Toc90629284 \h </w:instrText>
        </w:r>
        <w:r w:rsidR="000B1EE6">
          <w:rPr>
            <w:noProof/>
          </w:rPr>
        </w:r>
        <w:r w:rsidR="000B1EE6">
          <w:rPr>
            <w:noProof/>
          </w:rPr>
          <w:fldChar w:fldCharType="separate"/>
        </w:r>
        <w:r w:rsidR="00E609CD">
          <w:rPr>
            <w:noProof/>
          </w:rPr>
          <w:t>30</w:t>
        </w:r>
        <w:r w:rsidR="000B1EE6">
          <w:rPr>
            <w:noProof/>
          </w:rPr>
          <w:fldChar w:fldCharType="end"/>
        </w:r>
      </w:hyperlink>
    </w:p>
    <w:p w14:paraId="47C896B7" w14:textId="295A253B"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85" w:history="1">
        <w:r w:rsidR="000B1EE6">
          <w:rPr>
            <w:rStyle w:val="afff0"/>
            <w:rFonts w:cs="仿宋"/>
            <w:noProof/>
          </w:rPr>
          <w:t>（四）管理端</w:t>
        </w:r>
        <w:r w:rsidR="000B1EE6">
          <w:rPr>
            <w:noProof/>
          </w:rPr>
          <w:tab/>
        </w:r>
        <w:r w:rsidR="000B1EE6">
          <w:rPr>
            <w:noProof/>
          </w:rPr>
          <w:fldChar w:fldCharType="begin"/>
        </w:r>
        <w:r w:rsidR="000B1EE6">
          <w:rPr>
            <w:noProof/>
          </w:rPr>
          <w:instrText xml:space="preserve"> PAGEREF _Toc90629285 \h </w:instrText>
        </w:r>
        <w:r w:rsidR="000B1EE6">
          <w:rPr>
            <w:noProof/>
          </w:rPr>
        </w:r>
        <w:r w:rsidR="000B1EE6">
          <w:rPr>
            <w:noProof/>
          </w:rPr>
          <w:fldChar w:fldCharType="separate"/>
        </w:r>
        <w:r w:rsidR="00E609CD">
          <w:rPr>
            <w:noProof/>
          </w:rPr>
          <w:t>30</w:t>
        </w:r>
        <w:r w:rsidR="000B1EE6">
          <w:rPr>
            <w:noProof/>
          </w:rPr>
          <w:fldChar w:fldCharType="end"/>
        </w:r>
      </w:hyperlink>
    </w:p>
    <w:p w14:paraId="754ACFA1" w14:textId="71E77679" w:rsidR="009175D9" w:rsidRDefault="00BE6BCA">
      <w:pPr>
        <w:pStyle w:val="TOC3"/>
        <w:tabs>
          <w:tab w:val="right" w:leader="dot" w:pos="9061"/>
        </w:tabs>
        <w:rPr>
          <w:rFonts w:asciiTheme="minorHAnsi" w:eastAsiaTheme="minorEastAsia" w:hAnsiTheme="minorHAnsi" w:cstheme="minorBidi"/>
          <w:noProof/>
          <w:sz w:val="21"/>
          <w:szCs w:val="22"/>
        </w:rPr>
      </w:pPr>
      <w:hyperlink w:anchor="_Toc90629286" w:history="1">
        <w:r w:rsidR="000B1EE6">
          <w:rPr>
            <w:rStyle w:val="afff0"/>
            <w:rFonts w:cs="宋体"/>
            <w:noProof/>
          </w:rPr>
          <w:t>（五）接口部分</w:t>
        </w:r>
        <w:r w:rsidR="000B1EE6">
          <w:rPr>
            <w:noProof/>
          </w:rPr>
          <w:tab/>
        </w:r>
        <w:r w:rsidR="000B1EE6">
          <w:rPr>
            <w:noProof/>
          </w:rPr>
          <w:fldChar w:fldCharType="begin"/>
        </w:r>
        <w:r w:rsidR="000B1EE6">
          <w:rPr>
            <w:noProof/>
          </w:rPr>
          <w:instrText xml:space="preserve"> PAGEREF _Toc90629286 \h </w:instrText>
        </w:r>
        <w:r w:rsidR="000B1EE6">
          <w:rPr>
            <w:noProof/>
          </w:rPr>
        </w:r>
        <w:r w:rsidR="000B1EE6">
          <w:rPr>
            <w:noProof/>
          </w:rPr>
          <w:fldChar w:fldCharType="separate"/>
        </w:r>
        <w:r w:rsidR="00E609CD">
          <w:rPr>
            <w:noProof/>
          </w:rPr>
          <w:t>30</w:t>
        </w:r>
        <w:r w:rsidR="000B1EE6">
          <w:rPr>
            <w:noProof/>
          </w:rPr>
          <w:fldChar w:fldCharType="end"/>
        </w:r>
      </w:hyperlink>
    </w:p>
    <w:p w14:paraId="520C5BEF" w14:textId="09F46EA3"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87" w:history="1">
        <w:r w:rsidR="000B1EE6">
          <w:rPr>
            <w:rStyle w:val="afff0"/>
            <w:noProof/>
          </w:rPr>
          <w:t>三、团队人员要求</w:t>
        </w:r>
        <w:r w:rsidR="000B1EE6">
          <w:rPr>
            <w:noProof/>
          </w:rPr>
          <w:tab/>
        </w:r>
        <w:r w:rsidR="000B1EE6">
          <w:rPr>
            <w:noProof/>
          </w:rPr>
          <w:fldChar w:fldCharType="begin"/>
        </w:r>
        <w:r w:rsidR="000B1EE6">
          <w:rPr>
            <w:noProof/>
          </w:rPr>
          <w:instrText xml:space="preserve"> PAGEREF _Toc90629287 \h </w:instrText>
        </w:r>
        <w:r w:rsidR="000B1EE6">
          <w:rPr>
            <w:noProof/>
          </w:rPr>
        </w:r>
        <w:r w:rsidR="000B1EE6">
          <w:rPr>
            <w:noProof/>
          </w:rPr>
          <w:fldChar w:fldCharType="separate"/>
        </w:r>
        <w:r w:rsidR="00E609CD">
          <w:rPr>
            <w:noProof/>
          </w:rPr>
          <w:t>31</w:t>
        </w:r>
        <w:r w:rsidR="000B1EE6">
          <w:rPr>
            <w:noProof/>
          </w:rPr>
          <w:fldChar w:fldCharType="end"/>
        </w:r>
      </w:hyperlink>
    </w:p>
    <w:p w14:paraId="3F2FB0D2" w14:textId="1818887B"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88" w:history="1">
        <w:r w:rsidR="000B1EE6">
          <w:rPr>
            <w:rStyle w:val="afff0"/>
            <w:noProof/>
          </w:rPr>
          <w:t>四、软件功</w:t>
        </w:r>
        <w:r w:rsidR="000B1EE6">
          <w:rPr>
            <w:rStyle w:val="afff0"/>
            <w:rFonts w:cs="宋体"/>
            <w:noProof/>
          </w:rPr>
          <w:t>能要求</w:t>
        </w:r>
        <w:r w:rsidR="000B1EE6">
          <w:rPr>
            <w:noProof/>
          </w:rPr>
          <w:tab/>
        </w:r>
        <w:r w:rsidR="000B1EE6">
          <w:rPr>
            <w:noProof/>
          </w:rPr>
          <w:fldChar w:fldCharType="begin"/>
        </w:r>
        <w:r w:rsidR="000B1EE6">
          <w:rPr>
            <w:noProof/>
          </w:rPr>
          <w:instrText xml:space="preserve"> PAGEREF _Toc90629288 \h </w:instrText>
        </w:r>
        <w:r w:rsidR="000B1EE6">
          <w:rPr>
            <w:noProof/>
          </w:rPr>
        </w:r>
        <w:r w:rsidR="000B1EE6">
          <w:rPr>
            <w:noProof/>
          </w:rPr>
          <w:fldChar w:fldCharType="separate"/>
        </w:r>
        <w:r w:rsidR="00E609CD">
          <w:rPr>
            <w:noProof/>
          </w:rPr>
          <w:t>31</w:t>
        </w:r>
        <w:r w:rsidR="000B1EE6">
          <w:rPr>
            <w:noProof/>
          </w:rPr>
          <w:fldChar w:fldCharType="end"/>
        </w:r>
      </w:hyperlink>
    </w:p>
    <w:p w14:paraId="239F4FB1" w14:textId="0F7B246D"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89" w:history="1">
        <w:r w:rsidR="000B1EE6">
          <w:rPr>
            <w:rStyle w:val="afff0"/>
            <w:noProof/>
          </w:rPr>
          <w:t>五、商务要求</w:t>
        </w:r>
        <w:r w:rsidR="000B1EE6">
          <w:rPr>
            <w:noProof/>
          </w:rPr>
          <w:tab/>
        </w:r>
        <w:r w:rsidR="000B1EE6">
          <w:rPr>
            <w:noProof/>
          </w:rPr>
          <w:fldChar w:fldCharType="begin"/>
        </w:r>
        <w:r w:rsidR="000B1EE6">
          <w:rPr>
            <w:noProof/>
          </w:rPr>
          <w:instrText xml:space="preserve"> PAGEREF _Toc90629289 \h </w:instrText>
        </w:r>
        <w:r w:rsidR="000B1EE6">
          <w:rPr>
            <w:noProof/>
          </w:rPr>
        </w:r>
        <w:r w:rsidR="000B1EE6">
          <w:rPr>
            <w:noProof/>
          </w:rPr>
          <w:fldChar w:fldCharType="separate"/>
        </w:r>
        <w:r w:rsidR="00E609CD">
          <w:rPr>
            <w:noProof/>
          </w:rPr>
          <w:t>33</w:t>
        </w:r>
        <w:r w:rsidR="000B1EE6">
          <w:rPr>
            <w:noProof/>
          </w:rPr>
          <w:fldChar w:fldCharType="end"/>
        </w:r>
      </w:hyperlink>
    </w:p>
    <w:p w14:paraId="31C10641" w14:textId="337EFD00" w:rsidR="009175D9" w:rsidRDefault="00BE6BCA">
      <w:pPr>
        <w:pStyle w:val="TOC1"/>
        <w:tabs>
          <w:tab w:val="right" w:leader="dot" w:pos="9061"/>
        </w:tabs>
        <w:rPr>
          <w:rFonts w:asciiTheme="minorHAnsi" w:eastAsiaTheme="minorEastAsia" w:hAnsiTheme="minorHAnsi" w:cstheme="minorBidi"/>
          <w:b w:val="0"/>
          <w:bCs w:val="0"/>
          <w:iCs w:val="0"/>
          <w:noProof/>
          <w:sz w:val="21"/>
          <w:szCs w:val="22"/>
        </w:rPr>
      </w:pPr>
      <w:hyperlink w:anchor="_Toc90629290" w:history="1">
        <w:r w:rsidR="000B1EE6">
          <w:rPr>
            <w:rStyle w:val="afff0"/>
            <w:rFonts w:ascii="宋体" w:hAnsi="宋体"/>
            <w:noProof/>
          </w:rPr>
          <w:t>第五章 评标办法及评分标准</w:t>
        </w:r>
        <w:r w:rsidR="000B1EE6">
          <w:rPr>
            <w:noProof/>
          </w:rPr>
          <w:tab/>
        </w:r>
        <w:r w:rsidR="000B1EE6">
          <w:rPr>
            <w:noProof/>
          </w:rPr>
          <w:fldChar w:fldCharType="begin"/>
        </w:r>
        <w:r w:rsidR="000B1EE6">
          <w:rPr>
            <w:noProof/>
          </w:rPr>
          <w:instrText xml:space="preserve"> PAGEREF _Toc90629290 \h </w:instrText>
        </w:r>
        <w:r w:rsidR="000B1EE6">
          <w:rPr>
            <w:noProof/>
          </w:rPr>
        </w:r>
        <w:r w:rsidR="000B1EE6">
          <w:rPr>
            <w:noProof/>
          </w:rPr>
          <w:fldChar w:fldCharType="separate"/>
        </w:r>
        <w:r w:rsidR="00E609CD">
          <w:rPr>
            <w:noProof/>
          </w:rPr>
          <w:t>34</w:t>
        </w:r>
        <w:r w:rsidR="000B1EE6">
          <w:rPr>
            <w:noProof/>
          </w:rPr>
          <w:fldChar w:fldCharType="end"/>
        </w:r>
      </w:hyperlink>
    </w:p>
    <w:p w14:paraId="5519B3FE" w14:textId="6931E192"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91" w:history="1">
        <w:r w:rsidR="000B1EE6">
          <w:rPr>
            <w:rStyle w:val="afff0"/>
            <w:noProof/>
          </w:rPr>
          <w:t>一、有关说明</w:t>
        </w:r>
        <w:r w:rsidR="000B1EE6">
          <w:rPr>
            <w:noProof/>
          </w:rPr>
          <w:tab/>
        </w:r>
        <w:r w:rsidR="000B1EE6">
          <w:rPr>
            <w:noProof/>
          </w:rPr>
          <w:fldChar w:fldCharType="begin"/>
        </w:r>
        <w:r w:rsidR="000B1EE6">
          <w:rPr>
            <w:noProof/>
          </w:rPr>
          <w:instrText xml:space="preserve"> PAGEREF _Toc90629291 \h </w:instrText>
        </w:r>
        <w:r w:rsidR="000B1EE6">
          <w:rPr>
            <w:noProof/>
          </w:rPr>
        </w:r>
        <w:r w:rsidR="000B1EE6">
          <w:rPr>
            <w:noProof/>
          </w:rPr>
          <w:fldChar w:fldCharType="separate"/>
        </w:r>
        <w:r w:rsidR="00E609CD">
          <w:rPr>
            <w:noProof/>
          </w:rPr>
          <w:t>34</w:t>
        </w:r>
        <w:r w:rsidR="000B1EE6">
          <w:rPr>
            <w:noProof/>
          </w:rPr>
          <w:fldChar w:fldCharType="end"/>
        </w:r>
      </w:hyperlink>
    </w:p>
    <w:p w14:paraId="561B02F2" w14:textId="112F53F0"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92" w:history="1">
        <w:r w:rsidR="000B1EE6">
          <w:rPr>
            <w:rStyle w:val="afff0"/>
            <w:noProof/>
          </w:rPr>
          <w:t>二、评分办法</w:t>
        </w:r>
        <w:r w:rsidR="000B1EE6">
          <w:rPr>
            <w:noProof/>
          </w:rPr>
          <w:tab/>
        </w:r>
        <w:r w:rsidR="000B1EE6">
          <w:rPr>
            <w:noProof/>
          </w:rPr>
          <w:fldChar w:fldCharType="begin"/>
        </w:r>
        <w:r w:rsidR="000B1EE6">
          <w:rPr>
            <w:noProof/>
          </w:rPr>
          <w:instrText xml:space="preserve"> PAGEREF _Toc90629292 \h </w:instrText>
        </w:r>
        <w:r w:rsidR="000B1EE6">
          <w:rPr>
            <w:noProof/>
          </w:rPr>
        </w:r>
        <w:r w:rsidR="000B1EE6">
          <w:rPr>
            <w:noProof/>
          </w:rPr>
          <w:fldChar w:fldCharType="separate"/>
        </w:r>
        <w:r w:rsidR="00E609CD">
          <w:rPr>
            <w:noProof/>
          </w:rPr>
          <w:t>35</w:t>
        </w:r>
        <w:r w:rsidR="000B1EE6">
          <w:rPr>
            <w:noProof/>
          </w:rPr>
          <w:fldChar w:fldCharType="end"/>
        </w:r>
      </w:hyperlink>
    </w:p>
    <w:p w14:paraId="654CD86D" w14:textId="6D5B880C" w:rsidR="009175D9" w:rsidRDefault="00BE6BCA">
      <w:pPr>
        <w:pStyle w:val="TOC1"/>
        <w:tabs>
          <w:tab w:val="right" w:leader="dot" w:pos="9061"/>
        </w:tabs>
        <w:rPr>
          <w:rFonts w:asciiTheme="minorHAnsi" w:eastAsiaTheme="minorEastAsia" w:hAnsiTheme="minorHAnsi" w:cstheme="minorBidi"/>
          <w:b w:val="0"/>
          <w:bCs w:val="0"/>
          <w:iCs w:val="0"/>
          <w:noProof/>
          <w:sz w:val="21"/>
          <w:szCs w:val="22"/>
        </w:rPr>
      </w:pPr>
      <w:hyperlink w:anchor="_Toc90629293" w:history="1">
        <w:r w:rsidR="000B1EE6">
          <w:rPr>
            <w:rStyle w:val="afff0"/>
            <w:rFonts w:ascii="宋体" w:hAnsi="宋体"/>
            <w:noProof/>
          </w:rPr>
          <w:t>第六章合同条款</w:t>
        </w:r>
        <w:r w:rsidR="000B1EE6">
          <w:rPr>
            <w:noProof/>
          </w:rPr>
          <w:tab/>
        </w:r>
        <w:r w:rsidR="000B1EE6">
          <w:rPr>
            <w:noProof/>
          </w:rPr>
          <w:fldChar w:fldCharType="begin"/>
        </w:r>
        <w:r w:rsidR="000B1EE6">
          <w:rPr>
            <w:noProof/>
          </w:rPr>
          <w:instrText xml:space="preserve"> PAGEREF _Toc90629293 \h </w:instrText>
        </w:r>
        <w:r w:rsidR="000B1EE6">
          <w:rPr>
            <w:noProof/>
          </w:rPr>
        </w:r>
        <w:r w:rsidR="000B1EE6">
          <w:rPr>
            <w:noProof/>
          </w:rPr>
          <w:fldChar w:fldCharType="separate"/>
        </w:r>
        <w:r w:rsidR="00E609CD">
          <w:rPr>
            <w:noProof/>
          </w:rPr>
          <w:t>45</w:t>
        </w:r>
        <w:r w:rsidR="000B1EE6">
          <w:rPr>
            <w:noProof/>
          </w:rPr>
          <w:fldChar w:fldCharType="end"/>
        </w:r>
      </w:hyperlink>
    </w:p>
    <w:p w14:paraId="5017B79F" w14:textId="7B67F263"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94" w:history="1">
        <w:r w:rsidR="000B1EE6">
          <w:rPr>
            <w:rStyle w:val="afff0"/>
            <w:noProof/>
          </w:rPr>
          <w:t>合同资料表</w:t>
        </w:r>
        <w:r w:rsidR="000B1EE6">
          <w:rPr>
            <w:noProof/>
          </w:rPr>
          <w:tab/>
        </w:r>
        <w:r w:rsidR="000B1EE6">
          <w:rPr>
            <w:noProof/>
          </w:rPr>
          <w:fldChar w:fldCharType="begin"/>
        </w:r>
        <w:r w:rsidR="000B1EE6">
          <w:rPr>
            <w:noProof/>
          </w:rPr>
          <w:instrText xml:space="preserve"> PAGEREF _Toc90629294 \h </w:instrText>
        </w:r>
        <w:r w:rsidR="000B1EE6">
          <w:rPr>
            <w:noProof/>
          </w:rPr>
        </w:r>
        <w:r w:rsidR="000B1EE6">
          <w:rPr>
            <w:noProof/>
          </w:rPr>
          <w:fldChar w:fldCharType="separate"/>
        </w:r>
        <w:r w:rsidR="00E609CD">
          <w:rPr>
            <w:noProof/>
          </w:rPr>
          <w:t>45</w:t>
        </w:r>
        <w:r w:rsidR="000B1EE6">
          <w:rPr>
            <w:noProof/>
          </w:rPr>
          <w:fldChar w:fldCharType="end"/>
        </w:r>
      </w:hyperlink>
    </w:p>
    <w:p w14:paraId="38EC296D" w14:textId="55B5B219"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95" w:history="1">
        <w:r w:rsidR="000B1EE6">
          <w:rPr>
            <w:rStyle w:val="afff0"/>
            <w:noProof/>
          </w:rPr>
          <w:t>第一条 服务事项</w:t>
        </w:r>
        <w:r w:rsidR="000B1EE6">
          <w:rPr>
            <w:noProof/>
          </w:rPr>
          <w:tab/>
        </w:r>
        <w:r w:rsidR="000B1EE6">
          <w:rPr>
            <w:noProof/>
          </w:rPr>
          <w:fldChar w:fldCharType="begin"/>
        </w:r>
        <w:r w:rsidR="000B1EE6">
          <w:rPr>
            <w:noProof/>
          </w:rPr>
          <w:instrText xml:space="preserve"> PAGEREF _Toc90629295 \h </w:instrText>
        </w:r>
        <w:r w:rsidR="000B1EE6">
          <w:rPr>
            <w:noProof/>
          </w:rPr>
        </w:r>
        <w:r w:rsidR="000B1EE6">
          <w:rPr>
            <w:noProof/>
          </w:rPr>
          <w:fldChar w:fldCharType="separate"/>
        </w:r>
        <w:r w:rsidR="00E609CD">
          <w:rPr>
            <w:noProof/>
          </w:rPr>
          <w:t>46</w:t>
        </w:r>
        <w:r w:rsidR="000B1EE6">
          <w:rPr>
            <w:noProof/>
          </w:rPr>
          <w:fldChar w:fldCharType="end"/>
        </w:r>
      </w:hyperlink>
    </w:p>
    <w:p w14:paraId="56FE0C32" w14:textId="346BAED8"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96" w:history="1">
        <w:r w:rsidR="000B1EE6">
          <w:rPr>
            <w:rStyle w:val="afff0"/>
            <w:noProof/>
          </w:rPr>
          <w:t>第二条 服务地点、期限</w:t>
        </w:r>
        <w:r w:rsidR="000B1EE6">
          <w:rPr>
            <w:noProof/>
          </w:rPr>
          <w:tab/>
        </w:r>
        <w:r w:rsidR="000B1EE6">
          <w:rPr>
            <w:noProof/>
          </w:rPr>
          <w:fldChar w:fldCharType="begin"/>
        </w:r>
        <w:r w:rsidR="000B1EE6">
          <w:rPr>
            <w:noProof/>
          </w:rPr>
          <w:instrText xml:space="preserve"> PAGEREF _Toc90629296 \h </w:instrText>
        </w:r>
        <w:r w:rsidR="000B1EE6">
          <w:rPr>
            <w:noProof/>
          </w:rPr>
        </w:r>
        <w:r w:rsidR="000B1EE6">
          <w:rPr>
            <w:noProof/>
          </w:rPr>
          <w:fldChar w:fldCharType="separate"/>
        </w:r>
        <w:r w:rsidR="00E609CD">
          <w:rPr>
            <w:noProof/>
          </w:rPr>
          <w:t>46</w:t>
        </w:r>
        <w:r w:rsidR="000B1EE6">
          <w:rPr>
            <w:noProof/>
          </w:rPr>
          <w:fldChar w:fldCharType="end"/>
        </w:r>
      </w:hyperlink>
    </w:p>
    <w:p w14:paraId="6B26AC95" w14:textId="58CC041F"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97" w:history="1">
        <w:r w:rsidR="000B1EE6">
          <w:rPr>
            <w:rStyle w:val="afff0"/>
            <w:noProof/>
          </w:rPr>
          <w:t>第三条 合同价款</w:t>
        </w:r>
        <w:r w:rsidR="000B1EE6">
          <w:rPr>
            <w:noProof/>
          </w:rPr>
          <w:tab/>
        </w:r>
        <w:r w:rsidR="000B1EE6">
          <w:rPr>
            <w:noProof/>
          </w:rPr>
          <w:fldChar w:fldCharType="begin"/>
        </w:r>
        <w:r w:rsidR="000B1EE6">
          <w:rPr>
            <w:noProof/>
          </w:rPr>
          <w:instrText xml:space="preserve"> PAGEREF _Toc90629297 \h </w:instrText>
        </w:r>
        <w:r w:rsidR="000B1EE6">
          <w:rPr>
            <w:noProof/>
          </w:rPr>
        </w:r>
        <w:r w:rsidR="000B1EE6">
          <w:rPr>
            <w:noProof/>
          </w:rPr>
          <w:fldChar w:fldCharType="separate"/>
        </w:r>
        <w:r w:rsidR="00E609CD">
          <w:rPr>
            <w:noProof/>
          </w:rPr>
          <w:t>46</w:t>
        </w:r>
        <w:r w:rsidR="000B1EE6">
          <w:rPr>
            <w:noProof/>
          </w:rPr>
          <w:fldChar w:fldCharType="end"/>
        </w:r>
      </w:hyperlink>
    </w:p>
    <w:p w14:paraId="45B7C8D7" w14:textId="0D214A6E"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98" w:history="1">
        <w:r w:rsidR="000B1EE6">
          <w:rPr>
            <w:rStyle w:val="afff0"/>
            <w:noProof/>
          </w:rPr>
          <w:t>第四条 合同价款的支付</w:t>
        </w:r>
        <w:r w:rsidR="000B1EE6">
          <w:rPr>
            <w:noProof/>
          </w:rPr>
          <w:tab/>
        </w:r>
        <w:r w:rsidR="000B1EE6">
          <w:rPr>
            <w:noProof/>
          </w:rPr>
          <w:fldChar w:fldCharType="begin"/>
        </w:r>
        <w:r w:rsidR="000B1EE6">
          <w:rPr>
            <w:noProof/>
          </w:rPr>
          <w:instrText xml:space="preserve"> PAGEREF _Toc90629298 \h </w:instrText>
        </w:r>
        <w:r w:rsidR="000B1EE6">
          <w:rPr>
            <w:noProof/>
          </w:rPr>
        </w:r>
        <w:r w:rsidR="000B1EE6">
          <w:rPr>
            <w:noProof/>
          </w:rPr>
          <w:fldChar w:fldCharType="separate"/>
        </w:r>
        <w:r w:rsidR="00E609CD">
          <w:rPr>
            <w:noProof/>
          </w:rPr>
          <w:t>47</w:t>
        </w:r>
        <w:r w:rsidR="000B1EE6">
          <w:rPr>
            <w:noProof/>
          </w:rPr>
          <w:fldChar w:fldCharType="end"/>
        </w:r>
      </w:hyperlink>
    </w:p>
    <w:p w14:paraId="36A0AB8F" w14:textId="09C3D564"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299" w:history="1">
        <w:r w:rsidR="000B1EE6">
          <w:rPr>
            <w:rStyle w:val="afff0"/>
            <w:noProof/>
          </w:rPr>
          <w:t>第五条 服务质保期限</w:t>
        </w:r>
        <w:r w:rsidR="000B1EE6">
          <w:rPr>
            <w:noProof/>
          </w:rPr>
          <w:tab/>
        </w:r>
        <w:r w:rsidR="000B1EE6">
          <w:rPr>
            <w:noProof/>
          </w:rPr>
          <w:fldChar w:fldCharType="begin"/>
        </w:r>
        <w:r w:rsidR="000B1EE6">
          <w:rPr>
            <w:noProof/>
          </w:rPr>
          <w:instrText xml:space="preserve"> PAGEREF _Toc90629299 \h </w:instrText>
        </w:r>
        <w:r w:rsidR="000B1EE6">
          <w:rPr>
            <w:noProof/>
          </w:rPr>
        </w:r>
        <w:r w:rsidR="000B1EE6">
          <w:rPr>
            <w:noProof/>
          </w:rPr>
          <w:fldChar w:fldCharType="separate"/>
        </w:r>
        <w:r w:rsidR="00E609CD">
          <w:rPr>
            <w:noProof/>
          </w:rPr>
          <w:t>47</w:t>
        </w:r>
        <w:r w:rsidR="000B1EE6">
          <w:rPr>
            <w:noProof/>
          </w:rPr>
          <w:fldChar w:fldCharType="end"/>
        </w:r>
      </w:hyperlink>
    </w:p>
    <w:p w14:paraId="4CE2636A" w14:textId="6E580576"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0" w:history="1">
        <w:r w:rsidR="000B1EE6">
          <w:rPr>
            <w:rStyle w:val="afff0"/>
            <w:noProof/>
          </w:rPr>
          <w:t>第六条 双方的权利和义务</w:t>
        </w:r>
        <w:r w:rsidR="000B1EE6">
          <w:rPr>
            <w:noProof/>
          </w:rPr>
          <w:tab/>
        </w:r>
        <w:r w:rsidR="000B1EE6">
          <w:rPr>
            <w:noProof/>
          </w:rPr>
          <w:fldChar w:fldCharType="begin"/>
        </w:r>
        <w:r w:rsidR="000B1EE6">
          <w:rPr>
            <w:noProof/>
          </w:rPr>
          <w:instrText xml:space="preserve"> PAGEREF _Toc90629300 \h </w:instrText>
        </w:r>
        <w:r w:rsidR="000B1EE6">
          <w:rPr>
            <w:noProof/>
          </w:rPr>
        </w:r>
        <w:r w:rsidR="000B1EE6">
          <w:rPr>
            <w:noProof/>
          </w:rPr>
          <w:fldChar w:fldCharType="separate"/>
        </w:r>
        <w:r w:rsidR="00E609CD">
          <w:rPr>
            <w:noProof/>
          </w:rPr>
          <w:t>47</w:t>
        </w:r>
        <w:r w:rsidR="000B1EE6">
          <w:rPr>
            <w:noProof/>
          </w:rPr>
          <w:fldChar w:fldCharType="end"/>
        </w:r>
      </w:hyperlink>
    </w:p>
    <w:p w14:paraId="240CCAE0" w14:textId="2A1133EA"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1" w:history="1">
        <w:r w:rsidR="000B1EE6">
          <w:rPr>
            <w:rStyle w:val="afff0"/>
            <w:noProof/>
          </w:rPr>
          <w:t>第七条 保证</w:t>
        </w:r>
        <w:r w:rsidR="000B1EE6">
          <w:rPr>
            <w:noProof/>
          </w:rPr>
          <w:tab/>
        </w:r>
        <w:r w:rsidR="000B1EE6">
          <w:rPr>
            <w:noProof/>
          </w:rPr>
          <w:fldChar w:fldCharType="begin"/>
        </w:r>
        <w:r w:rsidR="000B1EE6">
          <w:rPr>
            <w:noProof/>
          </w:rPr>
          <w:instrText xml:space="preserve"> PAGEREF _Toc90629301 \h </w:instrText>
        </w:r>
        <w:r w:rsidR="000B1EE6">
          <w:rPr>
            <w:noProof/>
          </w:rPr>
        </w:r>
        <w:r w:rsidR="000B1EE6">
          <w:rPr>
            <w:noProof/>
          </w:rPr>
          <w:fldChar w:fldCharType="separate"/>
        </w:r>
        <w:r w:rsidR="00E609CD">
          <w:rPr>
            <w:noProof/>
          </w:rPr>
          <w:t>47</w:t>
        </w:r>
        <w:r w:rsidR="000B1EE6">
          <w:rPr>
            <w:noProof/>
          </w:rPr>
          <w:fldChar w:fldCharType="end"/>
        </w:r>
      </w:hyperlink>
    </w:p>
    <w:p w14:paraId="19CFC666" w14:textId="1BC46419"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2" w:history="1">
        <w:r w:rsidR="000B1EE6">
          <w:rPr>
            <w:rStyle w:val="afff0"/>
            <w:noProof/>
          </w:rPr>
          <w:t>第八条 廉洁条款</w:t>
        </w:r>
        <w:r w:rsidR="000B1EE6">
          <w:rPr>
            <w:noProof/>
          </w:rPr>
          <w:tab/>
        </w:r>
        <w:r w:rsidR="000B1EE6">
          <w:rPr>
            <w:noProof/>
          </w:rPr>
          <w:fldChar w:fldCharType="begin"/>
        </w:r>
        <w:r w:rsidR="000B1EE6">
          <w:rPr>
            <w:noProof/>
          </w:rPr>
          <w:instrText xml:space="preserve"> PAGEREF _Toc90629302 \h </w:instrText>
        </w:r>
        <w:r w:rsidR="000B1EE6">
          <w:rPr>
            <w:noProof/>
          </w:rPr>
        </w:r>
        <w:r w:rsidR="000B1EE6">
          <w:rPr>
            <w:noProof/>
          </w:rPr>
          <w:fldChar w:fldCharType="separate"/>
        </w:r>
        <w:r w:rsidR="00E609CD">
          <w:rPr>
            <w:noProof/>
          </w:rPr>
          <w:t>48</w:t>
        </w:r>
        <w:r w:rsidR="000B1EE6">
          <w:rPr>
            <w:noProof/>
          </w:rPr>
          <w:fldChar w:fldCharType="end"/>
        </w:r>
      </w:hyperlink>
    </w:p>
    <w:p w14:paraId="52FAF46C" w14:textId="2B68EB55"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3" w:history="1">
        <w:r w:rsidR="000B1EE6">
          <w:rPr>
            <w:rStyle w:val="afff0"/>
            <w:noProof/>
          </w:rPr>
          <w:t>第九条 知识产权</w:t>
        </w:r>
        <w:r w:rsidR="000B1EE6">
          <w:rPr>
            <w:noProof/>
          </w:rPr>
          <w:tab/>
        </w:r>
        <w:r w:rsidR="000B1EE6">
          <w:rPr>
            <w:noProof/>
          </w:rPr>
          <w:fldChar w:fldCharType="begin"/>
        </w:r>
        <w:r w:rsidR="000B1EE6">
          <w:rPr>
            <w:noProof/>
          </w:rPr>
          <w:instrText xml:space="preserve"> PAGEREF _Toc90629303 \h </w:instrText>
        </w:r>
        <w:r w:rsidR="000B1EE6">
          <w:rPr>
            <w:noProof/>
          </w:rPr>
        </w:r>
        <w:r w:rsidR="000B1EE6">
          <w:rPr>
            <w:noProof/>
          </w:rPr>
          <w:fldChar w:fldCharType="separate"/>
        </w:r>
        <w:r w:rsidR="00E609CD">
          <w:rPr>
            <w:noProof/>
          </w:rPr>
          <w:t>48</w:t>
        </w:r>
        <w:r w:rsidR="000B1EE6">
          <w:rPr>
            <w:noProof/>
          </w:rPr>
          <w:fldChar w:fldCharType="end"/>
        </w:r>
      </w:hyperlink>
    </w:p>
    <w:p w14:paraId="007FA403" w14:textId="1A041F4E"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4" w:history="1">
        <w:r w:rsidR="000B1EE6">
          <w:rPr>
            <w:rStyle w:val="afff0"/>
            <w:noProof/>
          </w:rPr>
          <w:t>第十条 保密</w:t>
        </w:r>
        <w:r w:rsidR="000B1EE6">
          <w:rPr>
            <w:noProof/>
          </w:rPr>
          <w:tab/>
        </w:r>
        <w:r w:rsidR="000B1EE6">
          <w:rPr>
            <w:noProof/>
          </w:rPr>
          <w:fldChar w:fldCharType="begin"/>
        </w:r>
        <w:r w:rsidR="000B1EE6">
          <w:rPr>
            <w:noProof/>
          </w:rPr>
          <w:instrText xml:space="preserve"> PAGEREF _Toc90629304 \h </w:instrText>
        </w:r>
        <w:r w:rsidR="000B1EE6">
          <w:rPr>
            <w:noProof/>
          </w:rPr>
        </w:r>
        <w:r w:rsidR="000B1EE6">
          <w:rPr>
            <w:noProof/>
          </w:rPr>
          <w:fldChar w:fldCharType="separate"/>
        </w:r>
        <w:r w:rsidR="00E609CD">
          <w:rPr>
            <w:noProof/>
          </w:rPr>
          <w:t>48</w:t>
        </w:r>
        <w:r w:rsidR="000B1EE6">
          <w:rPr>
            <w:noProof/>
          </w:rPr>
          <w:fldChar w:fldCharType="end"/>
        </w:r>
      </w:hyperlink>
    </w:p>
    <w:p w14:paraId="3BC3B339" w14:textId="0FFFB0E0"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5" w:history="1">
        <w:r w:rsidR="000B1EE6">
          <w:rPr>
            <w:rStyle w:val="afff0"/>
            <w:noProof/>
          </w:rPr>
          <w:t>第十一条 违约责任</w:t>
        </w:r>
        <w:r w:rsidR="000B1EE6">
          <w:rPr>
            <w:noProof/>
          </w:rPr>
          <w:tab/>
        </w:r>
        <w:r w:rsidR="000B1EE6">
          <w:rPr>
            <w:noProof/>
          </w:rPr>
          <w:fldChar w:fldCharType="begin"/>
        </w:r>
        <w:r w:rsidR="000B1EE6">
          <w:rPr>
            <w:noProof/>
          </w:rPr>
          <w:instrText xml:space="preserve"> PAGEREF _Toc90629305 \h </w:instrText>
        </w:r>
        <w:r w:rsidR="000B1EE6">
          <w:rPr>
            <w:noProof/>
          </w:rPr>
        </w:r>
        <w:r w:rsidR="000B1EE6">
          <w:rPr>
            <w:noProof/>
          </w:rPr>
          <w:fldChar w:fldCharType="separate"/>
        </w:r>
        <w:r w:rsidR="00E609CD">
          <w:rPr>
            <w:noProof/>
          </w:rPr>
          <w:t>48</w:t>
        </w:r>
        <w:r w:rsidR="000B1EE6">
          <w:rPr>
            <w:noProof/>
          </w:rPr>
          <w:fldChar w:fldCharType="end"/>
        </w:r>
      </w:hyperlink>
    </w:p>
    <w:p w14:paraId="5DBF6B05" w14:textId="5B3A8E59"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6" w:history="1">
        <w:r w:rsidR="000B1EE6">
          <w:rPr>
            <w:rStyle w:val="afff0"/>
            <w:noProof/>
          </w:rPr>
          <w:t>第十二条 合同的解除、终止</w:t>
        </w:r>
        <w:r w:rsidR="000B1EE6">
          <w:rPr>
            <w:noProof/>
          </w:rPr>
          <w:tab/>
        </w:r>
        <w:r w:rsidR="000B1EE6">
          <w:rPr>
            <w:noProof/>
          </w:rPr>
          <w:fldChar w:fldCharType="begin"/>
        </w:r>
        <w:r w:rsidR="000B1EE6">
          <w:rPr>
            <w:noProof/>
          </w:rPr>
          <w:instrText xml:space="preserve"> PAGEREF _Toc90629306 \h </w:instrText>
        </w:r>
        <w:r w:rsidR="000B1EE6">
          <w:rPr>
            <w:noProof/>
          </w:rPr>
        </w:r>
        <w:r w:rsidR="000B1EE6">
          <w:rPr>
            <w:noProof/>
          </w:rPr>
          <w:fldChar w:fldCharType="separate"/>
        </w:r>
        <w:r w:rsidR="00E609CD">
          <w:rPr>
            <w:noProof/>
          </w:rPr>
          <w:t>49</w:t>
        </w:r>
        <w:r w:rsidR="000B1EE6">
          <w:rPr>
            <w:noProof/>
          </w:rPr>
          <w:fldChar w:fldCharType="end"/>
        </w:r>
      </w:hyperlink>
    </w:p>
    <w:p w14:paraId="137997E7" w14:textId="56D087D3"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7" w:history="1">
        <w:r w:rsidR="000B1EE6">
          <w:rPr>
            <w:rStyle w:val="afff0"/>
            <w:noProof/>
          </w:rPr>
          <w:t>第十三条 不可抗力</w:t>
        </w:r>
        <w:r w:rsidR="000B1EE6">
          <w:rPr>
            <w:noProof/>
          </w:rPr>
          <w:tab/>
        </w:r>
        <w:r w:rsidR="000B1EE6">
          <w:rPr>
            <w:noProof/>
          </w:rPr>
          <w:fldChar w:fldCharType="begin"/>
        </w:r>
        <w:r w:rsidR="000B1EE6">
          <w:rPr>
            <w:noProof/>
          </w:rPr>
          <w:instrText xml:space="preserve"> PAGEREF _Toc90629307 \h </w:instrText>
        </w:r>
        <w:r w:rsidR="000B1EE6">
          <w:rPr>
            <w:noProof/>
          </w:rPr>
        </w:r>
        <w:r w:rsidR="000B1EE6">
          <w:rPr>
            <w:noProof/>
          </w:rPr>
          <w:fldChar w:fldCharType="separate"/>
        </w:r>
        <w:r w:rsidR="00E609CD">
          <w:rPr>
            <w:noProof/>
          </w:rPr>
          <w:t>49</w:t>
        </w:r>
        <w:r w:rsidR="000B1EE6">
          <w:rPr>
            <w:noProof/>
          </w:rPr>
          <w:fldChar w:fldCharType="end"/>
        </w:r>
      </w:hyperlink>
    </w:p>
    <w:p w14:paraId="3AC540C6" w14:textId="2330FBCD"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8" w:history="1">
        <w:r w:rsidR="000B1EE6">
          <w:rPr>
            <w:rStyle w:val="afff0"/>
            <w:noProof/>
          </w:rPr>
          <w:t>第十四条 争议解决</w:t>
        </w:r>
        <w:r w:rsidR="000B1EE6">
          <w:rPr>
            <w:noProof/>
          </w:rPr>
          <w:tab/>
        </w:r>
        <w:r w:rsidR="000B1EE6">
          <w:rPr>
            <w:noProof/>
          </w:rPr>
          <w:fldChar w:fldCharType="begin"/>
        </w:r>
        <w:r w:rsidR="000B1EE6">
          <w:rPr>
            <w:noProof/>
          </w:rPr>
          <w:instrText xml:space="preserve"> PAGEREF _Toc90629308 \h </w:instrText>
        </w:r>
        <w:r w:rsidR="000B1EE6">
          <w:rPr>
            <w:noProof/>
          </w:rPr>
        </w:r>
        <w:r w:rsidR="000B1EE6">
          <w:rPr>
            <w:noProof/>
          </w:rPr>
          <w:fldChar w:fldCharType="separate"/>
        </w:r>
        <w:r w:rsidR="00E609CD">
          <w:rPr>
            <w:noProof/>
          </w:rPr>
          <w:t>49</w:t>
        </w:r>
        <w:r w:rsidR="000B1EE6">
          <w:rPr>
            <w:noProof/>
          </w:rPr>
          <w:fldChar w:fldCharType="end"/>
        </w:r>
      </w:hyperlink>
    </w:p>
    <w:p w14:paraId="3C52CD30" w14:textId="775FC68A"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09" w:history="1">
        <w:r w:rsidR="000B1EE6">
          <w:rPr>
            <w:rStyle w:val="afff0"/>
            <w:noProof/>
          </w:rPr>
          <w:t>第十五条 合同生效与其他</w:t>
        </w:r>
        <w:r w:rsidR="000B1EE6">
          <w:rPr>
            <w:noProof/>
          </w:rPr>
          <w:tab/>
        </w:r>
        <w:r w:rsidR="000B1EE6">
          <w:rPr>
            <w:noProof/>
          </w:rPr>
          <w:fldChar w:fldCharType="begin"/>
        </w:r>
        <w:r w:rsidR="000B1EE6">
          <w:rPr>
            <w:noProof/>
          </w:rPr>
          <w:instrText xml:space="preserve"> PAGEREF _Toc90629309 \h </w:instrText>
        </w:r>
        <w:r w:rsidR="000B1EE6">
          <w:rPr>
            <w:noProof/>
          </w:rPr>
        </w:r>
        <w:r w:rsidR="000B1EE6">
          <w:rPr>
            <w:noProof/>
          </w:rPr>
          <w:fldChar w:fldCharType="separate"/>
        </w:r>
        <w:r w:rsidR="00E609CD">
          <w:rPr>
            <w:noProof/>
          </w:rPr>
          <w:t>49</w:t>
        </w:r>
        <w:r w:rsidR="000B1EE6">
          <w:rPr>
            <w:noProof/>
          </w:rPr>
          <w:fldChar w:fldCharType="end"/>
        </w:r>
      </w:hyperlink>
    </w:p>
    <w:p w14:paraId="4F967B6F" w14:textId="615FC87D" w:rsidR="009175D9" w:rsidRDefault="00BE6BCA">
      <w:pPr>
        <w:pStyle w:val="TOC1"/>
        <w:tabs>
          <w:tab w:val="right" w:leader="dot" w:pos="9061"/>
        </w:tabs>
        <w:rPr>
          <w:rFonts w:asciiTheme="minorHAnsi" w:eastAsiaTheme="minorEastAsia" w:hAnsiTheme="minorHAnsi" w:cstheme="minorBidi"/>
          <w:b w:val="0"/>
          <w:bCs w:val="0"/>
          <w:iCs w:val="0"/>
          <w:noProof/>
          <w:sz w:val="21"/>
          <w:szCs w:val="22"/>
        </w:rPr>
      </w:pPr>
      <w:hyperlink w:anchor="_Toc90629310" w:history="1">
        <w:r w:rsidR="000B1EE6">
          <w:rPr>
            <w:rStyle w:val="afff0"/>
            <w:rFonts w:ascii="宋体" w:hAnsi="宋体"/>
            <w:noProof/>
          </w:rPr>
          <w:t>第七章 投标文件格式</w:t>
        </w:r>
        <w:r w:rsidR="000B1EE6">
          <w:rPr>
            <w:noProof/>
          </w:rPr>
          <w:tab/>
        </w:r>
        <w:r w:rsidR="000B1EE6">
          <w:rPr>
            <w:noProof/>
          </w:rPr>
          <w:fldChar w:fldCharType="begin"/>
        </w:r>
        <w:r w:rsidR="000B1EE6">
          <w:rPr>
            <w:noProof/>
          </w:rPr>
          <w:instrText xml:space="preserve"> PAGEREF _Toc90629310 \h </w:instrText>
        </w:r>
        <w:r w:rsidR="000B1EE6">
          <w:rPr>
            <w:noProof/>
          </w:rPr>
        </w:r>
        <w:r w:rsidR="000B1EE6">
          <w:rPr>
            <w:noProof/>
          </w:rPr>
          <w:fldChar w:fldCharType="separate"/>
        </w:r>
        <w:r w:rsidR="00E609CD">
          <w:rPr>
            <w:noProof/>
          </w:rPr>
          <w:t>50</w:t>
        </w:r>
        <w:r w:rsidR="000B1EE6">
          <w:rPr>
            <w:noProof/>
          </w:rPr>
          <w:fldChar w:fldCharType="end"/>
        </w:r>
      </w:hyperlink>
    </w:p>
    <w:p w14:paraId="5B0A38B9" w14:textId="0C359E35"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11" w:history="1">
        <w:r w:rsidR="000B1EE6">
          <w:rPr>
            <w:rStyle w:val="afff0"/>
            <w:noProof/>
          </w:rPr>
          <w:t>1．投 标 书</w:t>
        </w:r>
        <w:r w:rsidR="000B1EE6">
          <w:rPr>
            <w:noProof/>
          </w:rPr>
          <w:tab/>
        </w:r>
        <w:r w:rsidR="000B1EE6">
          <w:rPr>
            <w:noProof/>
          </w:rPr>
          <w:fldChar w:fldCharType="begin"/>
        </w:r>
        <w:r w:rsidR="000B1EE6">
          <w:rPr>
            <w:noProof/>
          </w:rPr>
          <w:instrText xml:space="preserve"> PAGEREF _Toc90629311 \h </w:instrText>
        </w:r>
        <w:r w:rsidR="000B1EE6">
          <w:rPr>
            <w:noProof/>
          </w:rPr>
        </w:r>
        <w:r w:rsidR="000B1EE6">
          <w:rPr>
            <w:noProof/>
          </w:rPr>
          <w:fldChar w:fldCharType="separate"/>
        </w:r>
        <w:r w:rsidR="00E609CD">
          <w:rPr>
            <w:noProof/>
          </w:rPr>
          <w:t>50</w:t>
        </w:r>
        <w:r w:rsidR="000B1EE6">
          <w:rPr>
            <w:noProof/>
          </w:rPr>
          <w:fldChar w:fldCharType="end"/>
        </w:r>
      </w:hyperlink>
    </w:p>
    <w:p w14:paraId="322F0486" w14:textId="61546DF6"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12" w:history="1">
        <w:r w:rsidR="000B1EE6">
          <w:rPr>
            <w:rStyle w:val="afff0"/>
            <w:noProof/>
          </w:rPr>
          <w:t>2．开标一览表</w:t>
        </w:r>
        <w:r w:rsidR="000B1EE6">
          <w:rPr>
            <w:noProof/>
          </w:rPr>
          <w:tab/>
        </w:r>
        <w:r w:rsidR="000B1EE6">
          <w:rPr>
            <w:noProof/>
          </w:rPr>
          <w:fldChar w:fldCharType="begin"/>
        </w:r>
        <w:r w:rsidR="000B1EE6">
          <w:rPr>
            <w:noProof/>
          </w:rPr>
          <w:instrText xml:space="preserve"> PAGEREF _Toc90629312 \h </w:instrText>
        </w:r>
        <w:r w:rsidR="000B1EE6">
          <w:rPr>
            <w:noProof/>
          </w:rPr>
        </w:r>
        <w:r w:rsidR="000B1EE6">
          <w:rPr>
            <w:noProof/>
          </w:rPr>
          <w:fldChar w:fldCharType="separate"/>
        </w:r>
        <w:r w:rsidR="00E609CD">
          <w:rPr>
            <w:noProof/>
          </w:rPr>
          <w:t>52</w:t>
        </w:r>
        <w:r w:rsidR="000B1EE6">
          <w:rPr>
            <w:noProof/>
          </w:rPr>
          <w:fldChar w:fldCharType="end"/>
        </w:r>
      </w:hyperlink>
    </w:p>
    <w:p w14:paraId="50CD510F" w14:textId="3AC12DCE"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13" w:history="1">
        <w:r w:rsidR="000B1EE6">
          <w:rPr>
            <w:rStyle w:val="afff0"/>
            <w:noProof/>
          </w:rPr>
          <w:t>3．投标分项报价表</w:t>
        </w:r>
        <w:r w:rsidR="000B1EE6">
          <w:rPr>
            <w:noProof/>
          </w:rPr>
          <w:tab/>
        </w:r>
        <w:r w:rsidR="000B1EE6">
          <w:rPr>
            <w:noProof/>
          </w:rPr>
          <w:fldChar w:fldCharType="begin"/>
        </w:r>
        <w:r w:rsidR="000B1EE6">
          <w:rPr>
            <w:noProof/>
          </w:rPr>
          <w:instrText xml:space="preserve"> PAGEREF _Toc90629313 \h </w:instrText>
        </w:r>
        <w:r w:rsidR="000B1EE6">
          <w:rPr>
            <w:noProof/>
          </w:rPr>
        </w:r>
        <w:r w:rsidR="000B1EE6">
          <w:rPr>
            <w:noProof/>
          </w:rPr>
          <w:fldChar w:fldCharType="separate"/>
        </w:r>
        <w:r w:rsidR="00E609CD">
          <w:rPr>
            <w:noProof/>
          </w:rPr>
          <w:t>53</w:t>
        </w:r>
        <w:r w:rsidR="000B1EE6">
          <w:rPr>
            <w:noProof/>
          </w:rPr>
          <w:fldChar w:fldCharType="end"/>
        </w:r>
      </w:hyperlink>
    </w:p>
    <w:p w14:paraId="6FAB981E" w14:textId="32E6ADB4"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14" w:history="1">
        <w:r w:rsidR="000B1EE6">
          <w:rPr>
            <w:rStyle w:val="afff0"/>
            <w:noProof/>
          </w:rPr>
          <w:t>4．技术规格偏离表</w:t>
        </w:r>
        <w:r w:rsidR="000B1EE6">
          <w:rPr>
            <w:noProof/>
          </w:rPr>
          <w:tab/>
        </w:r>
        <w:r w:rsidR="000B1EE6">
          <w:rPr>
            <w:noProof/>
          </w:rPr>
          <w:fldChar w:fldCharType="begin"/>
        </w:r>
        <w:r w:rsidR="000B1EE6">
          <w:rPr>
            <w:noProof/>
          </w:rPr>
          <w:instrText xml:space="preserve"> PAGEREF _Toc90629314 \h </w:instrText>
        </w:r>
        <w:r w:rsidR="000B1EE6">
          <w:rPr>
            <w:noProof/>
          </w:rPr>
        </w:r>
        <w:r w:rsidR="000B1EE6">
          <w:rPr>
            <w:noProof/>
          </w:rPr>
          <w:fldChar w:fldCharType="separate"/>
        </w:r>
        <w:r w:rsidR="00E609CD">
          <w:rPr>
            <w:noProof/>
          </w:rPr>
          <w:t>56</w:t>
        </w:r>
        <w:r w:rsidR="000B1EE6">
          <w:rPr>
            <w:noProof/>
          </w:rPr>
          <w:fldChar w:fldCharType="end"/>
        </w:r>
      </w:hyperlink>
    </w:p>
    <w:p w14:paraId="24F7B7C7" w14:textId="0BE7A428"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15" w:history="1">
        <w:r w:rsidR="000B1EE6">
          <w:rPr>
            <w:rStyle w:val="afff0"/>
            <w:noProof/>
          </w:rPr>
          <w:t>5．商务要求偏离表</w:t>
        </w:r>
        <w:r w:rsidR="000B1EE6">
          <w:rPr>
            <w:noProof/>
          </w:rPr>
          <w:tab/>
        </w:r>
        <w:r w:rsidR="000B1EE6">
          <w:rPr>
            <w:noProof/>
          </w:rPr>
          <w:fldChar w:fldCharType="begin"/>
        </w:r>
        <w:r w:rsidR="000B1EE6">
          <w:rPr>
            <w:noProof/>
          </w:rPr>
          <w:instrText xml:space="preserve"> PAGEREF _Toc90629315 \h </w:instrText>
        </w:r>
        <w:r w:rsidR="000B1EE6">
          <w:rPr>
            <w:noProof/>
          </w:rPr>
        </w:r>
        <w:r w:rsidR="000B1EE6">
          <w:rPr>
            <w:noProof/>
          </w:rPr>
          <w:fldChar w:fldCharType="separate"/>
        </w:r>
        <w:r w:rsidR="00E609CD">
          <w:rPr>
            <w:noProof/>
          </w:rPr>
          <w:t>57</w:t>
        </w:r>
        <w:r w:rsidR="000B1EE6">
          <w:rPr>
            <w:noProof/>
          </w:rPr>
          <w:fldChar w:fldCharType="end"/>
        </w:r>
      </w:hyperlink>
    </w:p>
    <w:p w14:paraId="4E5210F4" w14:textId="0A52672B"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16" w:history="1">
        <w:r w:rsidR="000B1EE6">
          <w:rPr>
            <w:rStyle w:val="afff0"/>
            <w:noProof/>
          </w:rPr>
          <w:t>6.  资格证明文件</w:t>
        </w:r>
        <w:r w:rsidR="000B1EE6">
          <w:rPr>
            <w:noProof/>
          </w:rPr>
          <w:tab/>
        </w:r>
        <w:r w:rsidR="000B1EE6">
          <w:rPr>
            <w:noProof/>
          </w:rPr>
          <w:fldChar w:fldCharType="begin"/>
        </w:r>
        <w:r w:rsidR="000B1EE6">
          <w:rPr>
            <w:noProof/>
          </w:rPr>
          <w:instrText xml:space="preserve"> PAGEREF _Toc90629316 \h </w:instrText>
        </w:r>
        <w:r w:rsidR="000B1EE6">
          <w:rPr>
            <w:noProof/>
          </w:rPr>
        </w:r>
        <w:r w:rsidR="000B1EE6">
          <w:rPr>
            <w:noProof/>
          </w:rPr>
          <w:fldChar w:fldCharType="separate"/>
        </w:r>
        <w:r w:rsidR="00E609CD">
          <w:rPr>
            <w:noProof/>
          </w:rPr>
          <w:t>58</w:t>
        </w:r>
        <w:r w:rsidR="000B1EE6">
          <w:rPr>
            <w:noProof/>
          </w:rPr>
          <w:fldChar w:fldCharType="end"/>
        </w:r>
      </w:hyperlink>
    </w:p>
    <w:p w14:paraId="3D613B4E" w14:textId="24E17DF1"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17" w:history="1">
        <w:r w:rsidR="000B1EE6">
          <w:rPr>
            <w:rStyle w:val="afff0"/>
            <w:noProof/>
          </w:rPr>
          <w:t>7．业绩案例一览表</w:t>
        </w:r>
        <w:r w:rsidR="000B1EE6">
          <w:rPr>
            <w:noProof/>
          </w:rPr>
          <w:tab/>
        </w:r>
        <w:r w:rsidR="000B1EE6">
          <w:rPr>
            <w:noProof/>
          </w:rPr>
          <w:fldChar w:fldCharType="begin"/>
        </w:r>
        <w:r w:rsidR="000B1EE6">
          <w:rPr>
            <w:noProof/>
          </w:rPr>
          <w:instrText xml:space="preserve"> PAGEREF _Toc90629317 \h </w:instrText>
        </w:r>
        <w:r w:rsidR="000B1EE6">
          <w:rPr>
            <w:noProof/>
          </w:rPr>
        </w:r>
        <w:r w:rsidR="000B1EE6">
          <w:rPr>
            <w:noProof/>
          </w:rPr>
          <w:fldChar w:fldCharType="separate"/>
        </w:r>
        <w:r w:rsidR="00E609CD">
          <w:rPr>
            <w:noProof/>
          </w:rPr>
          <w:t>72</w:t>
        </w:r>
        <w:r w:rsidR="000B1EE6">
          <w:rPr>
            <w:noProof/>
          </w:rPr>
          <w:fldChar w:fldCharType="end"/>
        </w:r>
      </w:hyperlink>
    </w:p>
    <w:p w14:paraId="562CF0EF" w14:textId="6474AC99"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18" w:history="1">
        <w:r w:rsidR="000B1EE6">
          <w:rPr>
            <w:rStyle w:val="afff0"/>
            <w:noProof/>
          </w:rPr>
          <w:t>8．投标保证金</w:t>
        </w:r>
        <w:r w:rsidR="000B1EE6">
          <w:rPr>
            <w:noProof/>
          </w:rPr>
          <w:tab/>
        </w:r>
        <w:r w:rsidR="000B1EE6">
          <w:rPr>
            <w:noProof/>
          </w:rPr>
          <w:fldChar w:fldCharType="begin"/>
        </w:r>
        <w:r w:rsidR="000B1EE6">
          <w:rPr>
            <w:noProof/>
          </w:rPr>
          <w:instrText xml:space="preserve"> PAGEREF _Toc90629318 \h </w:instrText>
        </w:r>
        <w:r w:rsidR="000B1EE6">
          <w:rPr>
            <w:noProof/>
          </w:rPr>
        </w:r>
        <w:r w:rsidR="000B1EE6">
          <w:rPr>
            <w:noProof/>
          </w:rPr>
          <w:fldChar w:fldCharType="separate"/>
        </w:r>
        <w:r w:rsidR="00E609CD">
          <w:rPr>
            <w:noProof/>
          </w:rPr>
          <w:t>73</w:t>
        </w:r>
        <w:r w:rsidR="000B1EE6">
          <w:rPr>
            <w:noProof/>
          </w:rPr>
          <w:fldChar w:fldCharType="end"/>
        </w:r>
      </w:hyperlink>
    </w:p>
    <w:p w14:paraId="1523D340" w14:textId="3D969F33"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19" w:history="1">
        <w:r w:rsidR="000B1EE6">
          <w:rPr>
            <w:rStyle w:val="afff0"/>
            <w:noProof/>
          </w:rPr>
          <w:t>9．中标服务费承诺书</w:t>
        </w:r>
        <w:r w:rsidR="000B1EE6">
          <w:rPr>
            <w:noProof/>
          </w:rPr>
          <w:tab/>
        </w:r>
        <w:r w:rsidR="000B1EE6">
          <w:rPr>
            <w:noProof/>
          </w:rPr>
          <w:fldChar w:fldCharType="begin"/>
        </w:r>
        <w:r w:rsidR="000B1EE6">
          <w:rPr>
            <w:noProof/>
          </w:rPr>
          <w:instrText xml:space="preserve"> PAGEREF _Toc90629319 \h </w:instrText>
        </w:r>
        <w:r w:rsidR="000B1EE6">
          <w:rPr>
            <w:noProof/>
          </w:rPr>
        </w:r>
        <w:r w:rsidR="000B1EE6">
          <w:rPr>
            <w:noProof/>
          </w:rPr>
          <w:fldChar w:fldCharType="separate"/>
        </w:r>
        <w:r w:rsidR="00E609CD">
          <w:rPr>
            <w:noProof/>
          </w:rPr>
          <w:t>74</w:t>
        </w:r>
        <w:r w:rsidR="000B1EE6">
          <w:rPr>
            <w:noProof/>
          </w:rPr>
          <w:fldChar w:fldCharType="end"/>
        </w:r>
      </w:hyperlink>
    </w:p>
    <w:p w14:paraId="1A6BEA3C" w14:textId="1C3B502A"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20" w:history="1">
        <w:r w:rsidR="000B1EE6">
          <w:rPr>
            <w:rStyle w:val="afff0"/>
            <w:noProof/>
          </w:rPr>
          <w:t>10．与投标单位存在关联关系的单位情况说明</w:t>
        </w:r>
        <w:r w:rsidR="000B1EE6">
          <w:rPr>
            <w:noProof/>
          </w:rPr>
          <w:tab/>
        </w:r>
        <w:r w:rsidR="000B1EE6">
          <w:rPr>
            <w:noProof/>
          </w:rPr>
          <w:fldChar w:fldCharType="begin"/>
        </w:r>
        <w:r w:rsidR="000B1EE6">
          <w:rPr>
            <w:noProof/>
          </w:rPr>
          <w:instrText xml:space="preserve"> PAGEREF _Toc90629320 \h </w:instrText>
        </w:r>
        <w:r w:rsidR="000B1EE6">
          <w:rPr>
            <w:noProof/>
          </w:rPr>
        </w:r>
        <w:r w:rsidR="000B1EE6">
          <w:rPr>
            <w:noProof/>
          </w:rPr>
          <w:fldChar w:fldCharType="separate"/>
        </w:r>
        <w:r w:rsidR="00E609CD">
          <w:rPr>
            <w:noProof/>
          </w:rPr>
          <w:t>75</w:t>
        </w:r>
        <w:r w:rsidR="000B1EE6">
          <w:rPr>
            <w:noProof/>
          </w:rPr>
          <w:fldChar w:fldCharType="end"/>
        </w:r>
      </w:hyperlink>
    </w:p>
    <w:p w14:paraId="3905CB2D" w14:textId="258AC9DE"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21" w:history="1">
        <w:r w:rsidR="000B1EE6">
          <w:rPr>
            <w:rStyle w:val="afff0"/>
            <w:noProof/>
          </w:rPr>
          <w:t>11．投标人企业类型声明函</w:t>
        </w:r>
        <w:r w:rsidR="000B1EE6">
          <w:rPr>
            <w:noProof/>
          </w:rPr>
          <w:tab/>
        </w:r>
        <w:r w:rsidR="000B1EE6">
          <w:rPr>
            <w:noProof/>
          </w:rPr>
          <w:fldChar w:fldCharType="begin"/>
        </w:r>
        <w:r w:rsidR="000B1EE6">
          <w:rPr>
            <w:noProof/>
          </w:rPr>
          <w:instrText xml:space="preserve"> PAGEREF _Toc90629321 \h </w:instrText>
        </w:r>
        <w:r w:rsidR="000B1EE6">
          <w:rPr>
            <w:noProof/>
          </w:rPr>
        </w:r>
        <w:r w:rsidR="000B1EE6">
          <w:rPr>
            <w:noProof/>
          </w:rPr>
          <w:fldChar w:fldCharType="separate"/>
        </w:r>
        <w:r w:rsidR="00E609CD">
          <w:rPr>
            <w:noProof/>
          </w:rPr>
          <w:t>77</w:t>
        </w:r>
        <w:r w:rsidR="000B1EE6">
          <w:rPr>
            <w:noProof/>
          </w:rPr>
          <w:fldChar w:fldCharType="end"/>
        </w:r>
      </w:hyperlink>
    </w:p>
    <w:p w14:paraId="2E504CD9" w14:textId="404E62D5"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22" w:history="1">
        <w:r w:rsidR="000B1EE6">
          <w:rPr>
            <w:rStyle w:val="afff0"/>
            <w:noProof/>
          </w:rPr>
          <w:t>12．拟用于本项目人员资格和经历情况（如适用）</w:t>
        </w:r>
        <w:r w:rsidR="000B1EE6">
          <w:rPr>
            <w:noProof/>
          </w:rPr>
          <w:tab/>
        </w:r>
        <w:r w:rsidR="000B1EE6">
          <w:rPr>
            <w:noProof/>
          </w:rPr>
          <w:fldChar w:fldCharType="begin"/>
        </w:r>
        <w:r w:rsidR="000B1EE6">
          <w:rPr>
            <w:noProof/>
          </w:rPr>
          <w:instrText xml:space="preserve"> PAGEREF _Toc90629322 \h </w:instrText>
        </w:r>
        <w:r w:rsidR="000B1EE6">
          <w:rPr>
            <w:noProof/>
          </w:rPr>
        </w:r>
        <w:r w:rsidR="000B1EE6">
          <w:rPr>
            <w:noProof/>
          </w:rPr>
          <w:fldChar w:fldCharType="separate"/>
        </w:r>
        <w:r w:rsidR="00E609CD">
          <w:rPr>
            <w:noProof/>
          </w:rPr>
          <w:t>79</w:t>
        </w:r>
        <w:r w:rsidR="000B1EE6">
          <w:rPr>
            <w:noProof/>
          </w:rPr>
          <w:fldChar w:fldCharType="end"/>
        </w:r>
      </w:hyperlink>
    </w:p>
    <w:p w14:paraId="59A0EFF4" w14:textId="36E619EE"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23" w:history="1">
        <w:r w:rsidR="000B1EE6">
          <w:rPr>
            <w:rStyle w:val="afff0"/>
            <w:noProof/>
          </w:rPr>
          <w:t>13．主要技术指标和性能的详细说明</w:t>
        </w:r>
        <w:r w:rsidR="000B1EE6">
          <w:rPr>
            <w:noProof/>
          </w:rPr>
          <w:tab/>
        </w:r>
        <w:r w:rsidR="000B1EE6">
          <w:rPr>
            <w:noProof/>
          </w:rPr>
          <w:fldChar w:fldCharType="begin"/>
        </w:r>
        <w:r w:rsidR="000B1EE6">
          <w:rPr>
            <w:noProof/>
          </w:rPr>
          <w:instrText xml:space="preserve"> PAGEREF _Toc90629323 \h </w:instrText>
        </w:r>
        <w:r w:rsidR="000B1EE6">
          <w:rPr>
            <w:noProof/>
          </w:rPr>
        </w:r>
        <w:r w:rsidR="000B1EE6">
          <w:rPr>
            <w:noProof/>
          </w:rPr>
          <w:fldChar w:fldCharType="separate"/>
        </w:r>
        <w:r w:rsidR="00E609CD">
          <w:rPr>
            <w:noProof/>
          </w:rPr>
          <w:t>80</w:t>
        </w:r>
        <w:r w:rsidR="000B1EE6">
          <w:rPr>
            <w:noProof/>
          </w:rPr>
          <w:fldChar w:fldCharType="end"/>
        </w:r>
      </w:hyperlink>
    </w:p>
    <w:p w14:paraId="0E225CA7" w14:textId="6B4A70BF" w:rsidR="009175D9" w:rsidRDefault="00BE6BCA">
      <w:pPr>
        <w:pStyle w:val="TOC2"/>
        <w:rPr>
          <w:rFonts w:asciiTheme="minorHAnsi" w:eastAsiaTheme="minorEastAsia" w:hAnsiTheme="minorHAnsi" w:cstheme="minorBidi"/>
          <w:bCs w:val="0"/>
          <w:i w:val="0"/>
          <w:noProof/>
          <w:color w:val="auto"/>
          <w:kern w:val="2"/>
          <w:sz w:val="21"/>
          <w:szCs w:val="22"/>
        </w:rPr>
      </w:pPr>
      <w:hyperlink w:anchor="_Toc90629324" w:history="1">
        <w:r w:rsidR="000B1EE6">
          <w:rPr>
            <w:rStyle w:val="afff0"/>
            <w:noProof/>
          </w:rPr>
          <w:t>14．招标文件要求的和投标人认为必要的其它文件</w:t>
        </w:r>
        <w:r w:rsidR="000B1EE6">
          <w:rPr>
            <w:noProof/>
          </w:rPr>
          <w:tab/>
        </w:r>
        <w:r w:rsidR="000B1EE6">
          <w:rPr>
            <w:noProof/>
          </w:rPr>
          <w:fldChar w:fldCharType="begin"/>
        </w:r>
        <w:r w:rsidR="000B1EE6">
          <w:rPr>
            <w:noProof/>
          </w:rPr>
          <w:instrText xml:space="preserve"> PAGEREF _Toc90629324 \h </w:instrText>
        </w:r>
        <w:r w:rsidR="000B1EE6">
          <w:rPr>
            <w:noProof/>
          </w:rPr>
        </w:r>
        <w:r w:rsidR="000B1EE6">
          <w:rPr>
            <w:noProof/>
          </w:rPr>
          <w:fldChar w:fldCharType="separate"/>
        </w:r>
        <w:r w:rsidR="00E609CD">
          <w:rPr>
            <w:noProof/>
          </w:rPr>
          <w:t>81</w:t>
        </w:r>
        <w:r w:rsidR="000B1EE6">
          <w:rPr>
            <w:noProof/>
          </w:rPr>
          <w:fldChar w:fldCharType="end"/>
        </w:r>
      </w:hyperlink>
    </w:p>
    <w:p w14:paraId="5749338E" w14:textId="77777777" w:rsidR="009175D9" w:rsidRDefault="000B1EE6">
      <w:pPr>
        <w:tabs>
          <w:tab w:val="right" w:leader="dot" w:pos="9061"/>
        </w:tabs>
        <w:spacing w:line="360" w:lineRule="auto"/>
        <w:rPr>
          <w:rFonts w:ascii="宋体" w:hAnsi="宋体" w:cstheme="minorBidi"/>
          <w:iCs/>
          <w:szCs w:val="21"/>
        </w:rPr>
      </w:pPr>
      <w:r>
        <w:rPr>
          <w:rFonts w:ascii="宋体" w:hAnsi="宋体"/>
          <w:iCs/>
          <w:szCs w:val="21"/>
        </w:rPr>
        <w:fldChar w:fldCharType="end"/>
      </w:r>
      <w:bookmarkStart w:id="4" w:name="_Toc288581295"/>
      <w:r>
        <w:rPr>
          <w:rFonts w:ascii="宋体" w:hAnsi="宋体"/>
          <w:iCs/>
          <w:szCs w:val="21"/>
        </w:rPr>
        <w:br w:type="page"/>
      </w:r>
      <w:bookmarkStart w:id="5" w:name="_Toc310195690"/>
    </w:p>
    <w:p w14:paraId="2E4BB3F7" w14:textId="77777777" w:rsidR="009175D9" w:rsidRDefault="000B1EE6">
      <w:pPr>
        <w:pStyle w:val="10"/>
        <w:spacing w:line="360" w:lineRule="auto"/>
        <w:ind w:leftChars="-103" w:left="1" w:hangingChars="72" w:hanging="217"/>
        <w:rPr>
          <w:rFonts w:ascii="宋体" w:hAnsi="宋体"/>
          <w:sz w:val="30"/>
          <w:szCs w:val="30"/>
        </w:rPr>
      </w:pPr>
      <w:bookmarkStart w:id="6" w:name="_Toc366853854"/>
      <w:bookmarkStart w:id="7" w:name="_Toc90629236"/>
      <w:r>
        <w:rPr>
          <w:rFonts w:ascii="宋体" w:hAnsi="宋体" w:hint="eastAsia"/>
          <w:bCs w:val="0"/>
          <w:iCs/>
          <w:kern w:val="2"/>
          <w:sz w:val="30"/>
          <w:szCs w:val="30"/>
        </w:rPr>
        <w:lastRenderedPageBreak/>
        <w:t xml:space="preserve">第一章 </w:t>
      </w:r>
      <w:r>
        <w:rPr>
          <w:rFonts w:ascii="宋体" w:hAnsi="宋体" w:hint="eastAsia"/>
          <w:sz w:val="30"/>
          <w:szCs w:val="30"/>
        </w:rPr>
        <w:t>投标邀请</w:t>
      </w:r>
      <w:bookmarkEnd w:id="3"/>
      <w:bookmarkEnd w:id="4"/>
      <w:bookmarkEnd w:id="5"/>
      <w:bookmarkEnd w:id="6"/>
      <w:bookmarkEnd w:id="7"/>
    </w:p>
    <w:p w14:paraId="2943DB5B" w14:textId="77777777" w:rsidR="009175D9" w:rsidRDefault="000B1EE6">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北京国际工程咨询有限公司受清华大学的委托，就</w:t>
      </w:r>
      <w:r>
        <w:rPr>
          <w:rFonts w:ascii="宋体" w:hAnsi="宋体" w:hint="eastAsia"/>
          <w:sz w:val="24"/>
          <w:lang w:val="zh-TW"/>
        </w:rPr>
        <w:t>北京清华长庚医院互联网医院平台系统建设项目</w:t>
      </w:r>
      <w:r>
        <w:rPr>
          <w:rFonts w:ascii="宋体" w:hAnsi="宋体" w:hint="eastAsia"/>
          <w:sz w:val="24"/>
        </w:rPr>
        <w:t>进行国内公开招标，欢迎合格的投标人前来投标。</w:t>
      </w:r>
    </w:p>
    <w:p w14:paraId="2B42F69F" w14:textId="77777777" w:rsidR="009175D9" w:rsidRDefault="000B1EE6">
      <w:pPr>
        <w:spacing w:line="360" w:lineRule="auto"/>
        <w:ind w:left="1680" w:hangingChars="700" w:hanging="1680"/>
        <w:rPr>
          <w:rFonts w:ascii="宋体" w:hAnsi="宋体"/>
          <w:sz w:val="24"/>
        </w:rPr>
      </w:pPr>
      <w:r>
        <w:rPr>
          <w:rFonts w:ascii="宋体" w:hAnsi="宋体"/>
          <w:sz w:val="24"/>
        </w:rPr>
        <w:t>1、项目名称</w:t>
      </w:r>
      <w:r>
        <w:rPr>
          <w:rFonts w:ascii="宋体" w:hAnsi="宋体" w:hint="eastAsia"/>
          <w:sz w:val="24"/>
        </w:rPr>
        <w:t>：</w:t>
      </w:r>
      <w:r>
        <w:rPr>
          <w:rFonts w:ascii="宋体" w:hAnsi="宋体" w:hint="eastAsia"/>
          <w:sz w:val="24"/>
          <w:lang w:val="zh-TW"/>
        </w:rPr>
        <w:t>北京清华长庚医院互联网医院平台系统建设项目</w:t>
      </w:r>
    </w:p>
    <w:p w14:paraId="42FBECF5" w14:textId="77777777" w:rsidR="009175D9" w:rsidRDefault="000B1EE6">
      <w:pPr>
        <w:pStyle w:val="afff5"/>
        <w:numPr>
          <w:ilvl w:val="0"/>
          <w:numId w:val="12"/>
        </w:numPr>
        <w:ind w:firstLineChars="0"/>
        <w:rPr>
          <w:rFonts w:ascii="宋体" w:hAnsi="宋体"/>
        </w:rPr>
      </w:pPr>
      <w:r>
        <w:rPr>
          <w:rFonts w:ascii="宋体" w:hAnsi="宋体" w:hint="eastAsia"/>
        </w:rPr>
        <w:t>项目编号</w:t>
      </w:r>
      <w:r>
        <w:rPr>
          <w:rFonts w:ascii="宋体" w:hAnsi="宋体"/>
        </w:rPr>
        <w:t>：</w:t>
      </w:r>
      <w:r>
        <w:rPr>
          <w:rFonts w:ascii="宋体" w:hAnsi="宋体" w:hint="eastAsia"/>
        </w:rPr>
        <w:t>BIECC-21ZB1081/</w:t>
      </w:r>
      <w:proofErr w:type="gramStart"/>
      <w:r>
        <w:rPr>
          <w:rFonts w:ascii="宋体" w:hAnsi="宋体" w:hint="eastAsia"/>
        </w:rPr>
        <w:t>清设招</w:t>
      </w:r>
      <w:proofErr w:type="gramEnd"/>
      <w:r>
        <w:rPr>
          <w:rFonts w:ascii="宋体" w:hAnsi="宋体" w:hint="eastAsia"/>
        </w:rPr>
        <w:t>第2021500号</w:t>
      </w:r>
    </w:p>
    <w:p w14:paraId="55BE3983" w14:textId="77777777" w:rsidR="009175D9" w:rsidRDefault="000B1EE6">
      <w:pPr>
        <w:pStyle w:val="afff5"/>
        <w:numPr>
          <w:ilvl w:val="0"/>
          <w:numId w:val="12"/>
        </w:numPr>
        <w:ind w:firstLineChars="0"/>
        <w:rPr>
          <w:rFonts w:ascii="宋体" w:hAnsi="宋体"/>
        </w:rPr>
      </w:pPr>
      <w:r>
        <w:rPr>
          <w:rFonts w:ascii="宋体" w:hAnsi="宋体"/>
        </w:rPr>
        <w:t>招标内容：</w:t>
      </w:r>
      <w:r>
        <w:rPr>
          <w:rFonts w:ascii="宋体" w:hAnsi="宋体" w:hint="eastAsia"/>
        </w:rPr>
        <w:t>我院互联网医院建设内容包括五个方面，具体建设内容如下：患者端、医生端、</w:t>
      </w:r>
      <w:proofErr w:type="gramStart"/>
      <w:r>
        <w:rPr>
          <w:rFonts w:ascii="宋体" w:hAnsi="宋体" w:hint="eastAsia"/>
        </w:rPr>
        <w:t>医</w:t>
      </w:r>
      <w:proofErr w:type="gramEnd"/>
      <w:r>
        <w:rPr>
          <w:rFonts w:ascii="宋体" w:hAnsi="宋体" w:hint="eastAsia"/>
        </w:rPr>
        <w:t>助端、管理端等，具体要求详见招标文件第四</w:t>
      </w:r>
      <w:proofErr w:type="gramStart"/>
      <w:r>
        <w:rPr>
          <w:rFonts w:ascii="宋体" w:hAnsi="宋体" w:hint="eastAsia"/>
        </w:rPr>
        <w:t>章项目</w:t>
      </w:r>
      <w:proofErr w:type="gramEnd"/>
      <w:r>
        <w:rPr>
          <w:rFonts w:ascii="宋体" w:hAnsi="宋体" w:hint="eastAsia"/>
        </w:rPr>
        <w:t>需求。</w:t>
      </w:r>
    </w:p>
    <w:p w14:paraId="7DB12D81" w14:textId="77777777" w:rsidR="009175D9" w:rsidRDefault="000B1EE6">
      <w:pPr>
        <w:spacing w:line="360" w:lineRule="auto"/>
        <w:rPr>
          <w:rFonts w:ascii="宋体" w:hAnsi="宋体"/>
          <w:sz w:val="24"/>
        </w:rPr>
      </w:pPr>
      <w:r>
        <w:rPr>
          <w:rFonts w:ascii="宋体" w:hAnsi="宋体" w:hint="eastAsia"/>
          <w:sz w:val="24"/>
        </w:rPr>
        <w:t>4、</w:t>
      </w:r>
      <w:r>
        <w:rPr>
          <w:rFonts w:ascii="宋体" w:hAnsi="宋体"/>
          <w:sz w:val="24"/>
        </w:rPr>
        <w:t>资金来源：</w:t>
      </w:r>
      <w:r>
        <w:rPr>
          <w:rFonts w:ascii="宋体" w:hAnsi="宋体" w:hint="eastAsia"/>
          <w:sz w:val="24"/>
        </w:rPr>
        <w:t>财政性资金。项目预算金额：人民币</w:t>
      </w:r>
      <w:r>
        <w:rPr>
          <w:rFonts w:ascii="宋体" w:hAnsi="宋体"/>
          <w:sz w:val="24"/>
        </w:rPr>
        <w:t>90</w:t>
      </w:r>
      <w:r>
        <w:rPr>
          <w:rFonts w:ascii="宋体" w:hAnsi="宋体" w:hint="eastAsia"/>
          <w:sz w:val="24"/>
        </w:rPr>
        <w:t>万元。</w:t>
      </w:r>
    </w:p>
    <w:p w14:paraId="112BA2AE" w14:textId="77777777" w:rsidR="009175D9" w:rsidRDefault="000B1EE6">
      <w:pPr>
        <w:spacing w:line="360" w:lineRule="auto"/>
        <w:rPr>
          <w:rFonts w:ascii="宋体" w:hAnsi="宋体"/>
          <w:sz w:val="24"/>
        </w:rPr>
      </w:pPr>
      <w:r>
        <w:rPr>
          <w:rFonts w:ascii="宋体" w:hAnsi="宋体"/>
          <w:sz w:val="24"/>
        </w:rPr>
        <w:t>5、投标人资格要求</w:t>
      </w:r>
    </w:p>
    <w:p w14:paraId="520CA794" w14:textId="77777777" w:rsidR="009175D9" w:rsidRDefault="000B1EE6">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中华人民共和国境内具有独立。承担民事责任能力的供应商，包括法人、其他组织或者自然人；</w:t>
      </w:r>
    </w:p>
    <w:p w14:paraId="4A85C5B6" w14:textId="77777777" w:rsidR="009175D9" w:rsidRDefault="000B1EE6">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符合《中华人民共和国政府采购法》第二十二条规定的条件；</w:t>
      </w:r>
    </w:p>
    <w:p w14:paraId="08FEB502" w14:textId="77777777" w:rsidR="009175D9" w:rsidRDefault="000B1EE6">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单位负责人为同一人或者存在直接控股、管理关系的不同供应商，不得参加同一合同项下的政府采购活动；</w:t>
      </w:r>
    </w:p>
    <w:p w14:paraId="2E72B1B2" w14:textId="77777777" w:rsidR="009175D9" w:rsidRDefault="000B1EE6">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为采购项目的某包提供整体设计、规范编制或者项目管理、监理、检测等服务的供应商，不得再参加该包的其他采购活动；</w:t>
      </w:r>
    </w:p>
    <w:p w14:paraId="0117B456" w14:textId="77777777" w:rsidR="009175D9" w:rsidRDefault="000B1EE6">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通过“信用中国”网站（</w:t>
      </w:r>
      <w:r>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r>
        <w:rPr>
          <w:rFonts w:ascii="宋体" w:hAnsi="宋体" w:hint="eastAsia"/>
          <w:sz w:val="24"/>
        </w:rPr>
        <w:t>；</w:t>
      </w:r>
    </w:p>
    <w:p w14:paraId="056E0357" w14:textId="77777777" w:rsidR="009175D9" w:rsidRDefault="000B1EE6">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本项目不接受联合体投标；</w:t>
      </w:r>
    </w:p>
    <w:p w14:paraId="6882C7A4" w14:textId="77777777" w:rsidR="009175D9" w:rsidRDefault="000B1EE6">
      <w:pPr>
        <w:tabs>
          <w:tab w:val="left" w:pos="420"/>
          <w:tab w:val="left" w:pos="709"/>
        </w:tabs>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）法律法规规定的其他要求。</w:t>
      </w:r>
    </w:p>
    <w:p w14:paraId="7C31DC43" w14:textId="1D5E575D" w:rsidR="009175D9" w:rsidRDefault="000B1EE6">
      <w:pPr>
        <w:spacing w:line="360" w:lineRule="auto"/>
        <w:rPr>
          <w:rFonts w:ascii="宋体" w:hAnsi="宋体"/>
          <w:b/>
          <w:sz w:val="24"/>
        </w:rPr>
      </w:pPr>
      <w:r>
        <w:rPr>
          <w:rFonts w:ascii="宋体" w:hAnsi="宋体"/>
          <w:sz w:val="24"/>
        </w:rPr>
        <w:t>6、投标报名时间及招标文件发售时间：自20</w:t>
      </w:r>
      <w:r>
        <w:rPr>
          <w:rFonts w:ascii="宋体" w:hAnsi="宋体" w:hint="eastAsia"/>
          <w:sz w:val="24"/>
        </w:rPr>
        <w:t>21年</w:t>
      </w:r>
      <w:r w:rsidR="00FD3159">
        <w:rPr>
          <w:rFonts w:ascii="宋体" w:hAnsi="宋体"/>
          <w:sz w:val="24"/>
        </w:rPr>
        <w:t>12</w:t>
      </w:r>
      <w:r>
        <w:rPr>
          <w:rFonts w:ascii="宋体" w:hAnsi="宋体" w:hint="eastAsia"/>
          <w:sz w:val="24"/>
        </w:rPr>
        <w:t>月</w:t>
      </w:r>
      <w:r w:rsidR="00FD3159">
        <w:rPr>
          <w:rFonts w:ascii="宋体" w:hAnsi="宋体"/>
          <w:sz w:val="24"/>
        </w:rPr>
        <w:t>28</w:t>
      </w:r>
      <w:r>
        <w:rPr>
          <w:rFonts w:ascii="宋体" w:hAnsi="宋体" w:hint="eastAsia"/>
          <w:sz w:val="24"/>
        </w:rPr>
        <w:t>日起至202</w:t>
      </w:r>
      <w:r w:rsidR="00FD3159">
        <w:rPr>
          <w:rFonts w:ascii="宋体" w:hAnsi="宋体"/>
          <w:sz w:val="24"/>
        </w:rPr>
        <w:t>2</w:t>
      </w:r>
      <w:r>
        <w:rPr>
          <w:rFonts w:ascii="宋体" w:hAnsi="宋体" w:hint="eastAsia"/>
          <w:sz w:val="24"/>
        </w:rPr>
        <w:t>年</w:t>
      </w:r>
      <w:r w:rsidR="00FD3159">
        <w:rPr>
          <w:rFonts w:ascii="宋体" w:hAnsi="宋体"/>
          <w:sz w:val="24"/>
        </w:rPr>
        <w:t>1</w:t>
      </w:r>
      <w:r>
        <w:rPr>
          <w:rFonts w:ascii="宋体" w:hAnsi="宋体" w:hint="eastAsia"/>
          <w:sz w:val="24"/>
        </w:rPr>
        <w:t>月</w:t>
      </w:r>
      <w:r w:rsidR="00FD3159">
        <w:rPr>
          <w:rFonts w:ascii="宋体" w:hAnsi="宋体"/>
          <w:sz w:val="24"/>
        </w:rPr>
        <w:t>5</w:t>
      </w:r>
      <w:r>
        <w:rPr>
          <w:rFonts w:ascii="宋体" w:hAnsi="宋体" w:hint="eastAsia"/>
          <w:sz w:val="24"/>
        </w:rPr>
        <w:t>日止，每天上午</w:t>
      </w:r>
      <w:r>
        <w:rPr>
          <w:rFonts w:ascii="宋体" w:hAnsi="宋体"/>
          <w:sz w:val="24"/>
        </w:rPr>
        <w:t>9:30</w:t>
      </w:r>
      <w:r>
        <w:rPr>
          <w:rFonts w:ascii="宋体" w:hAnsi="宋体" w:hint="eastAsia"/>
          <w:sz w:val="24"/>
        </w:rPr>
        <w:t>至</w:t>
      </w:r>
      <w:r>
        <w:rPr>
          <w:rFonts w:ascii="宋体" w:hAnsi="宋体"/>
          <w:sz w:val="24"/>
        </w:rPr>
        <w:t>11:30</w:t>
      </w:r>
      <w:r>
        <w:rPr>
          <w:rFonts w:ascii="宋体" w:hAnsi="宋体" w:hint="eastAsia"/>
          <w:sz w:val="24"/>
        </w:rPr>
        <w:t>，下午</w:t>
      </w:r>
      <w:r>
        <w:rPr>
          <w:rFonts w:ascii="宋体" w:hAnsi="宋体"/>
          <w:sz w:val="24"/>
        </w:rPr>
        <w:t>13:30</w:t>
      </w:r>
      <w:r>
        <w:rPr>
          <w:rFonts w:ascii="宋体" w:hAnsi="宋体" w:hint="eastAsia"/>
          <w:sz w:val="24"/>
        </w:rPr>
        <w:t>至</w:t>
      </w:r>
      <w:r>
        <w:rPr>
          <w:rFonts w:ascii="宋体" w:hAnsi="宋体"/>
          <w:sz w:val="24"/>
        </w:rPr>
        <w:t>16:30</w:t>
      </w:r>
      <w:r>
        <w:rPr>
          <w:rFonts w:ascii="宋体" w:hAnsi="宋体" w:hint="eastAsia"/>
          <w:sz w:val="24"/>
        </w:rPr>
        <w:t>（北京时间）。</w:t>
      </w:r>
      <w:r>
        <w:rPr>
          <w:rFonts w:ascii="宋体" w:hAnsi="宋体" w:hint="eastAsia"/>
          <w:b/>
          <w:bCs/>
          <w:sz w:val="24"/>
        </w:rPr>
        <w:t>疫情期间建议优先采用电汇或</w:t>
      </w:r>
      <w:proofErr w:type="gramStart"/>
      <w:r>
        <w:rPr>
          <w:rFonts w:ascii="宋体" w:hAnsi="宋体" w:hint="eastAsia"/>
          <w:b/>
          <w:bCs/>
          <w:sz w:val="24"/>
        </w:rPr>
        <w:t>网银购买</w:t>
      </w:r>
      <w:proofErr w:type="gramEnd"/>
      <w:r>
        <w:rPr>
          <w:rFonts w:ascii="宋体" w:hAnsi="宋体" w:hint="eastAsia"/>
          <w:b/>
          <w:bCs/>
          <w:sz w:val="24"/>
        </w:rPr>
        <w:t>标书，请投标人汇款时务必注明“标号+用途”（比如：21</w:t>
      </w:r>
      <w:r>
        <w:rPr>
          <w:rFonts w:ascii="宋体" w:hAnsi="宋体"/>
          <w:b/>
          <w:bCs/>
          <w:sz w:val="24"/>
        </w:rPr>
        <w:t>ZB1081</w:t>
      </w:r>
      <w:r>
        <w:rPr>
          <w:rFonts w:ascii="宋体" w:hAnsi="宋体" w:hint="eastAsia"/>
          <w:b/>
          <w:bCs/>
          <w:sz w:val="24"/>
        </w:rPr>
        <w:t>保证金或者21</w:t>
      </w:r>
      <w:r>
        <w:rPr>
          <w:rFonts w:ascii="宋体" w:hAnsi="宋体"/>
          <w:b/>
          <w:bCs/>
          <w:sz w:val="24"/>
        </w:rPr>
        <w:t>ZB1081</w:t>
      </w:r>
      <w:r>
        <w:rPr>
          <w:rFonts w:ascii="宋体" w:hAnsi="宋体" w:hint="eastAsia"/>
          <w:b/>
          <w:bCs/>
          <w:sz w:val="24"/>
        </w:rPr>
        <w:t>标书款），以便财务查账及汇总。</w:t>
      </w:r>
      <w:r>
        <w:rPr>
          <w:rFonts w:ascii="宋体" w:hAnsi="宋体" w:hint="eastAsia"/>
          <w:sz w:val="24"/>
        </w:rPr>
        <w:t>期满后购买招标文件的潜在投标人不足</w:t>
      </w:r>
      <w:r>
        <w:rPr>
          <w:rFonts w:ascii="宋体" w:hAnsi="宋体"/>
          <w:sz w:val="24"/>
        </w:rPr>
        <w:t>3家的，采购单位可以顺延招标文件出售时间并另行公告。</w:t>
      </w:r>
      <w:r>
        <w:rPr>
          <w:rFonts w:ascii="宋体" w:hAnsi="宋体" w:hint="eastAsia"/>
          <w:b/>
          <w:sz w:val="24"/>
        </w:rPr>
        <w:t>电汇或</w:t>
      </w:r>
      <w:proofErr w:type="gramStart"/>
      <w:r>
        <w:rPr>
          <w:rFonts w:ascii="宋体" w:hAnsi="宋体" w:hint="eastAsia"/>
          <w:b/>
          <w:sz w:val="24"/>
        </w:rPr>
        <w:t>网银购买</w:t>
      </w:r>
      <w:proofErr w:type="gramEnd"/>
      <w:r>
        <w:rPr>
          <w:rFonts w:ascii="宋体" w:hAnsi="宋体" w:hint="eastAsia"/>
          <w:b/>
          <w:sz w:val="24"/>
        </w:rPr>
        <w:t>标书，</w:t>
      </w:r>
      <w:hyperlink r:id="rId23"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9175D9" w14:paraId="43D272A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DBF6B2" w14:textId="77777777" w:rsidR="009175D9" w:rsidRDefault="000B1EE6">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93C3FC" w14:textId="77777777" w:rsidR="009175D9" w:rsidRDefault="000B1EE6">
            <w:pPr>
              <w:spacing w:line="360" w:lineRule="auto"/>
              <w:rPr>
                <w:rFonts w:ascii="宋体" w:hAnsi="宋体"/>
                <w:sz w:val="24"/>
              </w:rPr>
            </w:pPr>
            <w:r>
              <w:rPr>
                <w:rFonts w:ascii="宋体" w:hAnsi="宋体"/>
                <w:sz w:val="24"/>
              </w:rPr>
              <w:t>BIECC-21ZB1081</w:t>
            </w:r>
          </w:p>
        </w:tc>
      </w:tr>
      <w:tr w:rsidR="009175D9" w14:paraId="59F4A50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85AE9C" w14:textId="77777777" w:rsidR="009175D9" w:rsidRDefault="000B1EE6">
            <w:pPr>
              <w:spacing w:line="360" w:lineRule="auto"/>
              <w:jc w:val="center"/>
              <w:rPr>
                <w:rFonts w:ascii="宋体" w:hAnsi="宋体"/>
                <w:sz w:val="24"/>
              </w:rPr>
            </w:pPr>
            <w:r>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288821E" w14:textId="77777777" w:rsidR="009175D9" w:rsidRDefault="009175D9">
            <w:pPr>
              <w:spacing w:line="360" w:lineRule="auto"/>
              <w:rPr>
                <w:rFonts w:ascii="宋体" w:hAnsi="宋体"/>
                <w:sz w:val="24"/>
              </w:rPr>
            </w:pPr>
          </w:p>
        </w:tc>
      </w:tr>
      <w:tr w:rsidR="009175D9" w14:paraId="1D1B32C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6B8EC7" w14:textId="77777777" w:rsidR="009175D9" w:rsidRDefault="000B1EE6">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513997" w14:textId="77777777" w:rsidR="009175D9" w:rsidRDefault="009175D9">
            <w:pPr>
              <w:spacing w:line="360" w:lineRule="auto"/>
              <w:rPr>
                <w:rFonts w:ascii="宋体" w:hAnsi="宋体"/>
                <w:sz w:val="24"/>
              </w:rPr>
            </w:pPr>
          </w:p>
        </w:tc>
      </w:tr>
      <w:tr w:rsidR="009175D9" w14:paraId="53E7126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776C09" w14:textId="0D2C1CE9" w:rsidR="009175D9" w:rsidRDefault="00B66C99">
            <w:pPr>
              <w:spacing w:line="360" w:lineRule="auto"/>
              <w:jc w:val="center"/>
              <w:rPr>
                <w:rFonts w:ascii="宋体" w:hAnsi="宋体"/>
                <w:sz w:val="24"/>
              </w:rPr>
            </w:pPr>
            <w:r>
              <w:rPr>
                <w:rFonts w:ascii="宋体" w:hAnsi="宋体" w:hint="eastAsia"/>
                <w:sz w:val="24"/>
              </w:rPr>
              <w:t>快递</w:t>
            </w:r>
            <w:r w:rsidR="000B1EE6">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785F25" w14:textId="77777777" w:rsidR="009175D9" w:rsidRDefault="009175D9">
            <w:pPr>
              <w:spacing w:line="360" w:lineRule="auto"/>
              <w:rPr>
                <w:rFonts w:ascii="宋体" w:hAnsi="宋体"/>
                <w:sz w:val="24"/>
              </w:rPr>
            </w:pPr>
          </w:p>
        </w:tc>
      </w:tr>
      <w:tr w:rsidR="009175D9" w14:paraId="5E4E80D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B95B38" w14:textId="77777777" w:rsidR="009175D9" w:rsidRDefault="000B1EE6">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ED6BD3" w14:textId="77777777" w:rsidR="009175D9" w:rsidRDefault="009175D9">
            <w:pPr>
              <w:spacing w:line="360" w:lineRule="auto"/>
              <w:rPr>
                <w:rFonts w:ascii="宋体" w:hAnsi="宋体"/>
                <w:sz w:val="24"/>
              </w:rPr>
            </w:pPr>
          </w:p>
        </w:tc>
      </w:tr>
      <w:tr w:rsidR="009175D9" w14:paraId="71BCBAE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B20723" w14:textId="77777777" w:rsidR="009175D9" w:rsidRDefault="000B1EE6">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C87852" w14:textId="77777777" w:rsidR="009175D9" w:rsidRDefault="009175D9">
            <w:pPr>
              <w:spacing w:line="360" w:lineRule="auto"/>
              <w:rPr>
                <w:rFonts w:ascii="宋体" w:hAnsi="宋体"/>
                <w:sz w:val="24"/>
              </w:rPr>
            </w:pPr>
          </w:p>
        </w:tc>
      </w:tr>
    </w:tbl>
    <w:p w14:paraId="705A2273" w14:textId="77777777" w:rsidR="009175D9" w:rsidRDefault="000B1EE6">
      <w:pPr>
        <w:pStyle w:val="afff5"/>
        <w:numPr>
          <w:ilvl w:val="0"/>
          <w:numId w:val="13"/>
        </w:numPr>
        <w:ind w:firstLineChars="0"/>
        <w:rPr>
          <w:rFonts w:ascii="宋体" w:hAnsi="宋体"/>
        </w:rPr>
      </w:pPr>
      <w:r>
        <w:rPr>
          <w:rFonts w:ascii="宋体" w:hAnsi="宋体"/>
        </w:rPr>
        <w:t>招标文件发售地点：</w:t>
      </w:r>
      <w:r>
        <w:rPr>
          <w:rFonts w:ascii="宋体" w:hAnsi="宋体" w:hint="eastAsia"/>
        </w:rPr>
        <w:t>北京市海淀区学院路</w:t>
      </w:r>
      <w:r>
        <w:rPr>
          <w:rFonts w:ascii="宋体" w:hAnsi="宋体"/>
        </w:rPr>
        <w:t>30号科大天工大厦A座608室（北四环学院桥东北角）。</w:t>
      </w:r>
    </w:p>
    <w:p w14:paraId="4CE89860" w14:textId="77777777" w:rsidR="009175D9" w:rsidRDefault="000B1EE6">
      <w:pPr>
        <w:pStyle w:val="afff5"/>
        <w:numPr>
          <w:ilvl w:val="0"/>
          <w:numId w:val="13"/>
        </w:numPr>
        <w:ind w:firstLineChars="0"/>
        <w:rPr>
          <w:rFonts w:ascii="宋体" w:hAnsi="宋体"/>
        </w:rPr>
      </w:pPr>
      <w:r>
        <w:rPr>
          <w:rFonts w:ascii="宋体" w:hAnsi="宋体" w:hint="eastAsia"/>
        </w:rPr>
        <w:t>购买招标文件时需要提供的信息：（</w:t>
      </w:r>
      <w:r>
        <w:rPr>
          <w:rFonts w:ascii="宋体" w:hAnsi="宋体"/>
        </w:rPr>
        <w:t>1</w:t>
      </w:r>
      <w:r>
        <w:rPr>
          <w:rFonts w:ascii="宋体" w:hAnsi="宋体" w:hint="eastAsia"/>
        </w:rPr>
        <w:t>）开票信息：单位名称、纳税人识别号；（</w:t>
      </w:r>
      <w:r>
        <w:rPr>
          <w:rFonts w:ascii="宋体" w:hAnsi="宋体"/>
        </w:rPr>
        <w:t>2</w:t>
      </w:r>
      <w:r>
        <w:rPr>
          <w:rFonts w:ascii="宋体" w:hAnsi="宋体" w:hint="eastAsia"/>
        </w:rPr>
        <w:t>）联系信息：联系人、详细通讯地址、电话、传真、邮箱。（</w:t>
      </w:r>
      <w:r>
        <w:rPr>
          <w:rFonts w:ascii="宋体" w:hAnsi="宋体"/>
        </w:rPr>
        <w:t>3</w:t>
      </w:r>
      <w:r>
        <w:rPr>
          <w:rFonts w:ascii="宋体" w:hAnsi="宋体" w:hint="eastAsia"/>
        </w:rPr>
        <w:t>）需要提供的其他资料：无。以上信息无需盖章。</w:t>
      </w:r>
    </w:p>
    <w:p w14:paraId="122A8BCC" w14:textId="77777777" w:rsidR="009175D9" w:rsidRDefault="000B1EE6">
      <w:pPr>
        <w:widowControl/>
        <w:spacing w:line="360" w:lineRule="auto"/>
        <w:jc w:val="left"/>
        <w:rPr>
          <w:rFonts w:ascii="宋体" w:hAnsi="宋体"/>
          <w:sz w:val="24"/>
        </w:rPr>
      </w:pPr>
      <w:r>
        <w:rPr>
          <w:rFonts w:ascii="宋体" w:hAnsi="宋体"/>
          <w:sz w:val="24"/>
        </w:rPr>
        <w:t>9、招标文件售价：</w:t>
      </w:r>
      <w:r>
        <w:rPr>
          <w:rFonts w:ascii="宋体" w:hAnsi="宋体" w:hint="eastAsia"/>
          <w:bCs/>
          <w:sz w:val="24"/>
        </w:rPr>
        <w:t>人民币</w:t>
      </w:r>
      <w:r>
        <w:rPr>
          <w:rFonts w:ascii="宋体" w:hAnsi="宋体"/>
          <w:bCs/>
          <w:sz w:val="24"/>
        </w:rPr>
        <w:t>500元/包，售后不退</w:t>
      </w:r>
      <w:r>
        <w:rPr>
          <w:rFonts w:ascii="宋体" w:hAnsi="宋体" w:hint="eastAsia"/>
          <w:bCs/>
          <w:sz w:val="24"/>
        </w:rPr>
        <w:t>。</w:t>
      </w:r>
      <w:r>
        <w:rPr>
          <w:rFonts w:ascii="宋体" w:hAnsi="宋体" w:hint="eastAsia"/>
          <w:sz w:val="24"/>
        </w:rPr>
        <w:t>如若本项目分包，购买时请注明拟投标的包号。</w:t>
      </w:r>
    </w:p>
    <w:p w14:paraId="0541BA53" w14:textId="77777777" w:rsidR="009175D9" w:rsidRDefault="000B1EE6">
      <w:pPr>
        <w:widowControl/>
        <w:spacing w:line="360" w:lineRule="auto"/>
        <w:jc w:val="left"/>
        <w:rPr>
          <w:rFonts w:ascii="宋体" w:hAnsi="宋体"/>
          <w:sz w:val="24"/>
        </w:rPr>
      </w:pPr>
      <w:r>
        <w:rPr>
          <w:rFonts w:ascii="宋体" w:hAnsi="宋体"/>
          <w:sz w:val="24"/>
        </w:rPr>
        <w:t>10</w:t>
      </w:r>
      <w:r>
        <w:rPr>
          <w:rFonts w:ascii="宋体" w:hAnsi="宋体" w:hint="eastAsia"/>
          <w:sz w:val="24"/>
        </w:rPr>
        <w:t>、</w:t>
      </w:r>
      <w:bookmarkStart w:id="9" w:name="_Hlk91576305"/>
      <w:r>
        <w:rPr>
          <w:rFonts w:ascii="宋体" w:hAnsi="宋体" w:hint="eastAsia"/>
          <w:sz w:val="24"/>
        </w:rPr>
        <w:t>招标文件电子版文件下载网址：</w:t>
      </w:r>
      <w:hyperlink r:id="rId24" w:history="1">
        <w:r>
          <w:rPr>
            <w:rStyle w:val="aff3"/>
            <w:rFonts w:ascii="宋体" w:eastAsia="宋体" w:hAnsi="宋体"/>
            <w:sz w:val="24"/>
          </w:rPr>
          <w:t>http://www.biecc.com.cn/fushulanmu/Biaoshuxiazai/</w:t>
        </w:r>
      </w:hyperlink>
      <w:r>
        <w:rPr>
          <w:rFonts w:ascii="宋体" w:hAnsi="宋体" w:hint="eastAsia"/>
          <w:sz w:val="24"/>
        </w:rPr>
        <w:t>，进入页面找到对应项目，点击查看详情，进入详情页下载。</w:t>
      </w:r>
      <w:bookmarkEnd w:id="9"/>
    </w:p>
    <w:p w14:paraId="4595B1E2" w14:textId="77777777" w:rsidR="009175D9" w:rsidRDefault="000B1EE6">
      <w:pPr>
        <w:widowControl/>
        <w:spacing w:line="360" w:lineRule="auto"/>
        <w:jc w:val="left"/>
        <w:rPr>
          <w:rFonts w:ascii="宋体" w:hAnsi="宋体"/>
          <w:sz w:val="24"/>
        </w:rPr>
      </w:pPr>
      <w:r>
        <w:rPr>
          <w:rFonts w:ascii="宋体" w:hAnsi="宋体"/>
          <w:sz w:val="24"/>
        </w:rPr>
        <w:t>11</w:t>
      </w:r>
      <w:r>
        <w:rPr>
          <w:rFonts w:ascii="宋体" w:hAnsi="宋体" w:hint="eastAsia"/>
          <w:sz w:val="24"/>
        </w:rPr>
        <w:t>、公告期限：</w:t>
      </w:r>
      <w:r>
        <w:rPr>
          <w:rFonts w:ascii="宋体" w:hAnsi="宋体"/>
          <w:sz w:val="24"/>
        </w:rPr>
        <w:t>5个工作日</w:t>
      </w:r>
    </w:p>
    <w:p w14:paraId="1AD5F9A1" w14:textId="5D86C35D" w:rsidR="009175D9" w:rsidRDefault="000B1EE6">
      <w:pPr>
        <w:spacing w:line="360" w:lineRule="auto"/>
        <w:ind w:leftChars="-1" w:left="-2"/>
        <w:rPr>
          <w:rFonts w:ascii="宋体" w:hAnsi="宋体"/>
          <w:sz w:val="24"/>
        </w:rPr>
      </w:pPr>
      <w:bookmarkStart w:id="10" w:name="_Hlk15397171"/>
      <w:r>
        <w:rPr>
          <w:rFonts w:ascii="宋体" w:hAnsi="宋体"/>
          <w:sz w:val="24"/>
        </w:rPr>
        <w:t>12</w:t>
      </w:r>
      <w:r>
        <w:rPr>
          <w:rFonts w:ascii="宋体" w:hAnsi="宋体" w:hint="eastAsia"/>
          <w:sz w:val="24"/>
        </w:rPr>
        <w:t>、投标文件递交时间：</w:t>
      </w:r>
      <w:r>
        <w:rPr>
          <w:rFonts w:ascii="宋体" w:hAnsi="宋体"/>
          <w:sz w:val="24"/>
        </w:rPr>
        <w:t>20</w:t>
      </w:r>
      <w:r>
        <w:rPr>
          <w:rFonts w:ascii="宋体" w:hAnsi="宋体" w:hint="eastAsia"/>
          <w:sz w:val="24"/>
        </w:rPr>
        <w:t>2</w:t>
      </w:r>
      <w:r w:rsidR="00FD3159">
        <w:rPr>
          <w:rFonts w:ascii="宋体" w:hAnsi="宋体"/>
          <w:sz w:val="24"/>
        </w:rPr>
        <w:t>2</w:t>
      </w:r>
      <w:r>
        <w:rPr>
          <w:rFonts w:ascii="宋体" w:hAnsi="宋体" w:hint="eastAsia"/>
          <w:sz w:val="24"/>
        </w:rPr>
        <w:t>年</w:t>
      </w:r>
      <w:r w:rsidR="00FD3159">
        <w:rPr>
          <w:rFonts w:ascii="宋体" w:hAnsi="宋体"/>
          <w:sz w:val="24"/>
        </w:rPr>
        <w:t>1</w:t>
      </w:r>
      <w:r>
        <w:rPr>
          <w:rFonts w:ascii="宋体" w:hAnsi="宋体" w:hint="eastAsia"/>
          <w:sz w:val="24"/>
        </w:rPr>
        <w:t>月</w:t>
      </w:r>
      <w:r w:rsidR="00FD3159">
        <w:rPr>
          <w:rFonts w:ascii="宋体" w:hAnsi="宋体"/>
          <w:sz w:val="24"/>
        </w:rPr>
        <w:t>18</w:t>
      </w:r>
      <w:r>
        <w:rPr>
          <w:rFonts w:ascii="宋体" w:hAnsi="宋体" w:hint="eastAsia"/>
          <w:sz w:val="24"/>
        </w:rPr>
        <w:t>日</w:t>
      </w:r>
      <w:r>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w:t>
      </w:r>
      <w:r>
        <w:rPr>
          <w:rFonts w:ascii="宋体" w:hAnsi="宋体"/>
          <w:sz w:val="24"/>
        </w:rPr>
        <w:t>14:00</w:t>
      </w:r>
      <w:r>
        <w:rPr>
          <w:rFonts w:ascii="宋体" w:hAnsi="宋体" w:hint="eastAsia"/>
          <w:sz w:val="24"/>
        </w:rPr>
        <w:t>（北京时间）</w:t>
      </w:r>
    </w:p>
    <w:p w14:paraId="1DD656C1" w14:textId="07BAFBAF" w:rsidR="009175D9" w:rsidRDefault="000B1EE6">
      <w:pPr>
        <w:spacing w:line="360" w:lineRule="auto"/>
        <w:ind w:leftChars="-1" w:left="-2" w:firstLineChars="200" w:firstLine="480"/>
        <w:rPr>
          <w:rFonts w:ascii="宋体" w:hAnsi="宋体"/>
          <w:sz w:val="24"/>
        </w:rPr>
      </w:pPr>
      <w:r>
        <w:rPr>
          <w:rFonts w:ascii="宋体" w:hAnsi="宋体" w:hint="eastAsia"/>
          <w:sz w:val="24"/>
        </w:rPr>
        <w:t>投标文件递交截止时间暨开标时间：</w:t>
      </w:r>
      <w:bookmarkEnd w:id="10"/>
      <w:r w:rsidR="00FD3159">
        <w:rPr>
          <w:rFonts w:ascii="宋体" w:hAnsi="宋体"/>
          <w:sz w:val="24"/>
        </w:rPr>
        <w:t>20</w:t>
      </w:r>
      <w:r w:rsidR="00FD3159">
        <w:rPr>
          <w:rFonts w:ascii="宋体" w:hAnsi="宋体" w:hint="eastAsia"/>
          <w:sz w:val="24"/>
        </w:rPr>
        <w:t>2</w:t>
      </w:r>
      <w:r w:rsidR="00FD3159">
        <w:rPr>
          <w:rFonts w:ascii="宋体" w:hAnsi="宋体"/>
          <w:sz w:val="24"/>
        </w:rPr>
        <w:t>2</w:t>
      </w:r>
      <w:r w:rsidR="00FD3159">
        <w:rPr>
          <w:rFonts w:ascii="宋体" w:hAnsi="宋体" w:hint="eastAsia"/>
          <w:sz w:val="24"/>
        </w:rPr>
        <w:t>年</w:t>
      </w:r>
      <w:r w:rsidR="00FD3159">
        <w:rPr>
          <w:rFonts w:ascii="宋体" w:hAnsi="宋体"/>
          <w:sz w:val="24"/>
        </w:rPr>
        <w:t>1</w:t>
      </w:r>
      <w:r w:rsidR="00FD3159">
        <w:rPr>
          <w:rFonts w:ascii="宋体" w:hAnsi="宋体" w:hint="eastAsia"/>
          <w:sz w:val="24"/>
        </w:rPr>
        <w:t>月</w:t>
      </w:r>
      <w:r w:rsidR="00FD3159">
        <w:rPr>
          <w:rFonts w:ascii="宋体" w:hAnsi="宋体"/>
          <w:sz w:val="24"/>
        </w:rPr>
        <w:t>18</w:t>
      </w:r>
      <w:r w:rsidR="00FD3159">
        <w:rPr>
          <w:rFonts w:ascii="宋体" w:hAnsi="宋体" w:hint="eastAsia"/>
          <w:sz w:val="24"/>
        </w:rPr>
        <w:t>日</w:t>
      </w:r>
      <w:r>
        <w:rPr>
          <w:rFonts w:ascii="宋体" w:hAnsi="宋体"/>
          <w:sz w:val="24"/>
        </w:rPr>
        <w:t>14:00</w:t>
      </w:r>
      <w:r>
        <w:rPr>
          <w:rFonts w:ascii="宋体" w:hAnsi="宋体" w:hint="eastAsia"/>
          <w:sz w:val="24"/>
        </w:rPr>
        <w:t>（北京时间）。</w:t>
      </w:r>
    </w:p>
    <w:p w14:paraId="42CAE59B" w14:textId="3BE2C018" w:rsidR="009175D9" w:rsidRDefault="000B1EE6">
      <w:pPr>
        <w:spacing w:line="360" w:lineRule="auto"/>
        <w:ind w:left="480" w:hangingChars="200" w:hanging="480"/>
        <w:rPr>
          <w:rFonts w:ascii="宋体" w:hAnsi="宋体"/>
          <w:sz w:val="24"/>
        </w:rPr>
      </w:pPr>
      <w:r>
        <w:rPr>
          <w:rFonts w:ascii="宋体" w:hAnsi="宋体"/>
          <w:sz w:val="24"/>
        </w:rPr>
        <w:t>13</w:t>
      </w:r>
      <w:r>
        <w:rPr>
          <w:rFonts w:ascii="宋体" w:hAnsi="宋体" w:hint="eastAsia"/>
          <w:sz w:val="24"/>
        </w:rPr>
        <w:t>、投标文件递交地点暨开标地点：北京市海淀区学院路</w:t>
      </w:r>
      <w:r>
        <w:rPr>
          <w:rFonts w:ascii="宋体" w:hAnsi="宋体"/>
          <w:sz w:val="24"/>
        </w:rPr>
        <w:t>30号科大天工大厦A座</w:t>
      </w:r>
      <w:r w:rsidR="00FD3159">
        <w:rPr>
          <w:rFonts w:ascii="宋体" w:hAnsi="宋体"/>
          <w:sz w:val="24"/>
        </w:rPr>
        <w:t>616</w:t>
      </w:r>
      <w:r>
        <w:rPr>
          <w:rFonts w:ascii="宋体" w:hAnsi="宋体" w:hint="eastAsia"/>
          <w:sz w:val="24"/>
        </w:rPr>
        <w:t>会议</w:t>
      </w:r>
      <w:r>
        <w:rPr>
          <w:rFonts w:ascii="宋体" w:hAnsi="宋体"/>
          <w:sz w:val="24"/>
        </w:rPr>
        <w:t>室（北四环学院桥东北角）。</w:t>
      </w:r>
    </w:p>
    <w:p w14:paraId="7CD74DB0" w14:textId="77777777" w:rsidR="009175D9" w:rsidRDefault="000B1EE6">
      <w:pPr>
        <w:spacing w:line="360" w:lineRule="auto"/>
        <w:rPr>
          <w:rFonts w:ascii="宋体" w:hAnsi="宋体"/>
          <w:sz w:val="24"/>
          <w:szCs w:val="21"/>
        </w:rPr>
      </w:pPr>
      <w:r>
        <w:rPr>
          <w:rFonts w:ascii="宋体" w:hAnsi="宋体"/>
          <w:sz w:val="24"/>
        </w:rPr>
        <w:t>14</w:t>
      </w:r>
      <w:r>
        <w:rPr>
          <w:rFonts w:ascii="宋体" w:hAnsi="宋体" w:hint="eastAsia"/>
          <w:sz w:val="24"/>
        </w:rPr>
        <w:t>、</w:t>
      </w:r>
      <w:bookmarkStart w:id="11" w:name="_Hlk81928695"/>
      <w:r>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hyperlink r:id="rId25" w:history="1">
        <w:r>
          <w:rPr>
            <w:rFonts w:ascii="宋体" w:hAnsi="宋体"/>
            <w:sz w:val="24"/>
          </w:rPr>
          <w:t>bjgjgczb1@163.com</w:t>
        </w:r>
      </w:hyperlink>
      <w:r>
        <w:rPr>
          <w:rFonts w:ascii="宋体" w:hAnsi="宋体" w:hint="eastAsia"/>
          <w:sz w:val="24"/>
        </w:rPr>
        <w:t>，以便代理机构及时查收快递</w:t>
      </w:r>
      <w:r>
        <w:rPr>
          <w:rFonts w:ascii="宋体" w:hAnsi="宋体" w:hint="eastAsia"/>
          <w:sz w:val="24"/>
          <w:szCs w:val="21"/>
        </w:rPr>
        <w:t>。采用快递形式递交投标文件的（推荐采用顺丰快递），请务必自行掌握投递时间，确保在递交文件截止时间前送达，逾期到达的文件恕不接收。</w:t>
      </w:r>
    </w:p>
    <w:p w14:paraId="6ACC45BB" w14:textId="77777777" w:rsidR="009175D9" w:rsidRDefault="000B1EE6">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、评标方法：综合评分法</w:t>
      </w:r>
    </w:p>
    <w:p w14:paraId="399C0D3F" w14:textId="77777777" w:rsidR="009175D9" w:rsidRDefault="000B1EE6">
      <w:pPr>
        <w:spacing w:line="360" w:lineRule="auto"/>
        <w:ind w:leftChars="-1" w:left="-2"/>
        <w:rPr>
          <w:rFonts w:ascii="宋体" w:hAnsi="宋体" w:cs="宋体"/>
          <w:kern w:val="0"/>
          <w:sz w:val="24"/>
        </w:rPr>
      </w:pPr>
      <w:r>
        <w:rPr>
          <w:rFonts w:ascii="宋体" w:hAnsi="宋体" w:cs="宋体"/>
          <w:kern w:val="0"/>
          <w:sz w:val="24"/>
        </w:rPr>
        <w:t>16</w:t>
      </w:r>
      <w:r>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w:t>
      </w:r>
      <w:r>
        <w:rPr>
          <w:rFonts w:ascii="宋体" w:hAnsi="宋体" w:cs="宋体" w:hint="eastAsia"/>
          <w:kern w:val="0"/>
          <w:sz w:val="24"/>
        </w:rPr>
        <w:lastRenderedPageBreak/>
        <w:t>创新；支持绿色建材等。</w:t>
      </w:r>
    </w:p>
    <w:p w14:paraId="32B4FC89" w14:textId="77777777" w:rsidR="009175D9" w:rsidRDefault="000B1EE6">
      <w:pPr>
        <w:spacing w:line="360" w:lineRule="auto"/>
        <w:rPr>
          <w:rFonts w:ascii="宋体" w:hAnsi="宋体"/>
          <w:sz w:val="24"/>
        </w:rPr>
      </w:pPr>
      <w:r>
        <w:rPr>
          <w:rFonts w:ascii="宋体" w:hAnsi="宋体"/>
          <w:sz w:val="24"/>
        </w:rPr>
        <w:t>17</w:t>
      </w:r>
      <w:r>
        <w:rPr>
          <w:rFonts w:ascii="宋体" w:hAnsi="宋体" w:hint="eastAsia"/>
          <w:sz w:val="24"/>
        </w:rPr>
        <w:t>、本项目招标公告仅在中国政府采购网</w:t>
      </w:r>
      <w:r>
        <w:rPr>
          <w:rFonts w:ascii="宋体" w:hAnsi="宋体"/>
          <w:sz w:val="24"/>
        </w:rPr>
        <w:t>及</w:t>
      </w:r>
      <w:r>
        <w:rPr>
          <w:rFonts w:ascii="宋体" w:hAnsi="宋体" w:hint="eastAsia"/>
          <w:sz w:val="24"/>
        </w:rPr>
        <w:t>清华大学设备采购信息发布平台上</w:t>
      </w:r>
      <w:r>
        <w:rPr>
          <w:rFonts w:ascii="宋体" w:hAnsi="宋体"/>
          <w:sz w:val="24"/>
        </w:rPr>
        <w:t>发布。对其他网站转发本公告可能引起的信息误导、造成投标人的经济或其他损失的，采购人及采购代理不负任何责任。</w:t>
      </w:r>
    </w:p>
    <w:p w14:paraId="6448D4A8" w14:textId="77777777" w:rsidR="009175D9" w:rsidRDefault="000B1EE6">
      <w:pPr>
        <w:spacing w:line="360" w:lineRule="auto"/>
        <w:rPr>
          <w:rFonts w:ascii="宋体" w:hAnsi="宋体"/>
          <w:sz w:val="24"/>
        </w:rPr>
      </w:pPr>
      <w:r>
        <w:rPr>
          <w:rFonts w:ascii="宋体" w:hAnsi="宋体"/>
          <w:sz w:val="24"/>
        </w:rPr>
        <w:t>18、</w:t>
      </w:r>
      <w:r>
        <w:rPr>
          <w:rFonts w:ascii="宋体" w:hAnsi="宋体" w:hint="eastAsia"/>
          <w:sz w:val="24"/>
        </w:rPr>
        <w:t>凡对本次招标提出询问及质疑，请与北京国际工程咨询有限公司联系。因项目经理外出开标等原因，请优先通过电子邮箱</w:t>
      </w:r>
      <w:hyperlink r:id="rId26" w:history="1">
        <w:r>
          <w:rPr>
            <w:rFonts w:ascii="宋体" w:hAnsi="宋体"/>
            <w:sz w:val="24"/>
          </w:rPr>
          <w:t>bjgjgczb1@163.com</w:t>
        </w:r>
      </w:hyperlink>
      <w:r>
        <w:rPr>
          <w:rFonts w:ascii="宋体" w:hAnsi="宋体"/>
          <w:sz w:val="24"/>
        </w:rPr>
        <w:t>联系。如需质疑，</w:t>
      </w:r>
      <w:r>
        <w:rPr>
          <w:rFonts w:ascii="宋体" w:hAnsi="宋体" w:hint="eastAsia"/>
          <w:sz w:val="24"/>
        </w:rPr>
        <w:t>质疑函请采用政府采购供应商质疑函范本格式，以书面形式一次性提交。</w:t>
      </w:r>
      <w:bookmarkEnd w:id="11"/>
    </w:p>
    <w:p w14:paraId="59131668" w14:textId="77777777" w:rsidR="009175D9" w:rsidRDefault="000B1EE6">
      <w:pPr>
        <w:spacing w:line="360" w:lineRule="auto"/>
        <w:ind w:firstLineChars="250" w:firstLine="602"/>
        <w:rPr>
          <w:rFonts w:ascii="宋体" w:hAnsi="宋体"/>
          <w:b/>
          <w:sz w:val="24"/>
        </w:rPr>
      </w:pPr>
      <w:r>
        <w:rPr>
          <w:rFonts w:ascii="宋体" w:hAnsi="宋体" w:hint="eastAsia"/>
          <w:b/>
          <w:sz w:val="24"/>
        </w:rPr>
        <w:t>采购人：</w:t>
      </w:r>
      <w:bookmarkStart w:id="12" w:name="_Hlk91576349"/>
      <w:r>
        <w:rPr>
          <w:rFonts w:ascii="宋体" w:hAnsi="宋体" w:hint="eastAsia"/>
          <w:b/>
          <w:sz w:val="24"/>
        </w:rPr>
        <w:t>清华大学</w:t>
      </w:r>
      <w:bookmarkEnd w:id="12"/>
    </w:p>
    <w:p w14:paraId="4C4F8AC4" w14:textId="77777777" w:rsidR="009175D9" w:rsidRDefault="000B1EE6">
      <w:pPr>
        <w:spacing w:line="360" w:lineRule="auto"/>
        <w:ind w:firstLineChars="250" w:firstLine="600"/>
        <w:rPr>
          <w:rFonts w:ascii="宋体" w:hAnsi="宋体"/>
          <w:bCs/>
          <w:sz w:val="24"/>
        </w:rPr>
      </w:pPr>
      <w:r>
        <w:rPr>
          <w:rFonts w:ascii="宋体" w:hAnsi="宋体" w:hint="eastAsia"/>
          <w:bCs/>
          <w:sz w:val="24"/>
        </w:rPr>
        <w:t xml:space="preserve">地 </w:t>
      </w:r>
      <w:r>
        <w:rPr>
          <w:rFonts w:ascii="宋体" w:hAnsi="宋体"/>
          <w:bCs/>
          <w:sz w:val="24"/>
        </w:rPr>
        <w:t xml:space="preserve"> </w:t>
      </w:r>
      <w:r>
        <w:rPr>
          <w:rFonts w:ascii="宋体" w:hAnsi="宋体" w:hint="eastAsia"/>
          <w:bCs/>
          <w:sz w:val="24"/>
        </w:rPr>
        <w:t>址：</w:t>
      </w:r>
      <w:bookmarkStart w:id="13" w:name="_Hlk91576358"/>
      <w:r>
        <w:rPr>
          <w:rFonts w:ascii="宋体" w:hAnsi="宋体" w:hint="eastAsia"/>
          <w:bCs/>
          <w:sz w:val="24"/>
        </w:rPr>
        <w:t>北京市海淀区清华大学（邮编：</w:t>
      </w:r>
      <w:r>
        <w:rPr>
          <w:rFonts w:ascii="宋体" w:hAnsi="宋体"/>
          <w:bCs/>
          <w:sz w:val="24"/>
        </w:rPr>
        <w:t>100084）</w:t>
      </w:r>
      <w:bookmarkEnd w:id="13"/>
    </w:p>
    <w:p w14:paraId="228B6C21" w14:textId="77777777" w:rsidR="009175D9" w:rsidRDefault="000B1EE6">
      <w:pPr>
        <w:spacing w:line="360" w:lineRule="auto"/>
        <w:ind w:firstLineChars="250" w:firstLine="600"/>
        <w:rPr>
          <w:rFonts w:ascii="宋体" w:hAnsi="宋体"/>
          <w:bCs/>
          <w:sz w:val="24"/>
        </w:rPr>
      </w:pPr>
      <w:r>
        <w:rPr>
          <w:rFonts w:ascii="宋体" w:hAnsi="宋体" w:hint="eastAsia"/>
          <w:bCs/>
          <w:sz w:val="24"/>
        </w:rPr>
        <w:t xml:space="preserve">联系人：李强 </w:t>
      </w:r>
    </w:p>
    <w:p w14:paraId="59BFE92E" w14:textId="77777777" w:rsidR="009175D9" w:rsidRDefault="000B1EE6">
      <w:pPr>
        <w:spacing w:line="360" w:lineRule="auto"/>
        <w:ind w:firstLineChars="250" w:firstLine="600"/>
        <w:rPr>
          <w:rFonts w:ascii="宋体" w:hAnsi="宋体"/>
          <w:bCs/>
          <w:sz w:val="24"/>
        </w:rPr>
      </w:pPr>
      <w:r>
        <w:rPr>
          <w:rFonts w:ascii="宋体" w:hAnsi="宋体" w:hint="eastAsia"/>
          <w:bCs/>
          <w:sz w:val="24"/>
        </w:rPr>
        <w:t xml:space="preserve">电 </w:t>
      </w:r>
      <w:r>
        <w:rPr>
          <w:rFonts w:ascii="宋体" w:hAnsi="宋体"/>
          <w:bCs/>
          <w:sz w:val="24"/>
        </w:rPr>
        <w:t xml:space="preserve"> </w:t>
      </w:r>
      <w:r>
        <w:rPr>
          <w:rFonts w:ascii="宋体" w:hAnsi="宋体" w:hint="eastAsia"/>
          <w:bCs/>
          <w:sz w:val="24"/>
        </w:rPr>
        <w:t>话：</w:t>
      </w:r>
      <w:bookmarkStart w:id="14" w:name="_Hlk91576367"/>
      <w:r>
        <w:rPr>
          <w:rFonts w:ascii="宋体" w:hAnsi="宋体" w:hint="eastAsia"/>
          <w:bCs/>
          <w:sz w:val="24"/>
        </w:rPr>
        <w:t>56118739</w:t>
      </w:r>
      <w:r>
        <w:rPr>
          <w:rFonts w:ascii="宋体" w:hAnsi="宋体"/>
          <w:sz w:val="24"/>
        </w:rPr>
        <w:t xml:space="preserve"> </w:t>
      </w:r>
      <w:bookmarkEnd w:id="14"/>
    </w:p>
    <w:p w14:paraId="32617695" w14:textId="77777777" w:rsidR="009175D9" w:rsidRDefault="000B1EE6">
      <w:pPr>
        <w:spacing w:line="360" w:lineRule="auto"/>
        <w:ind w:firstLineChars="250" w:firstLine="602"/>
        <w:rPr>
          <w:rFonts w:ascii="宋体" w:hAnsi="宋体"/>
          <w:b/>
          <w:sz w:val="24"/>
        </w:rPr>
      </w:pPr>
      <w:r>
        <w:rPr>
          <w:rFonts w:ascii="宋体" w:hAnsi="宋体" w:hint="eastAsia"/>
          <w:b/>
          <w:sz w:val="24"/>
        </w:rPr>
        <w:t>采购代理机构：</w:t>
      </w:r>
      <w:bookmarkStart w:id="15" w:name="_Hlk81928786"/>
      <w:r>
        <w:rPr>
          <w:rFonts w:ascii="宋体" w:hAnsi="宋体" w:hint="eastAsia"/>
          <w:b/>
          <w:sz w:val="24"/>
        </w:rPr>
        <w:t>北京国际工程咨询有限公司</w:t>
      </w:r>
      <w:bookmarkEnd w:id="15"/>
    </w:p>
    <w:p w14:paraId="600F090B" w14:textId="77777777" w:rsidR="009175D9" w:rsidRDefault="000B1EE6">
      <w:pPr>
        <w:spacing w:line="360" w:lineRule="auto"/>
        <w:ind w:firstLineChars="250" w:firstLine="600"/>
        <w:rPr>
          <w:rFonts w:ascii="宋体" w:hAnsi="宋体"/>
          <w:sz w:val="24"/>
        </w:rPr>
      </w:pPr>
      <w:r>
        <w:rPr>
          <w:rFonts w:ascii="宋体" w:hAnsi="宋体" w:hint="eastAsia"/>
          <w:sz w:val="24"/>
        </w:rPr>
        <w:t>地</w:t>
      </w:r>
      <w:r>
        <w:rPr>
          <w:rFonts w:ascii="宋体" w:hAnsi="宋体"/>
          <w:sz w:val="24"/>
        </w:rPr>
        <w:t xml:space="preserve">    址：</w:t>
      </w:r>
      <w:bookmarkStart w:id="16" w:name="_Hlk81928795"/>
      <w:bookmarkStart w:id="17" w:name="_Hlk91576391"/>
      <w:r>
        <w:rPr>
          <w:rFonts w:ascii="宋体" w:hAnsi="宋体"/>
          <w:sz w:val="24"/>
        </w:rPr>
        <w:t>北京市海淀区学院路30号科大天工大厦A座611（购买标书在608）</w:t>
      </w:r>
      <w:bookmarkEnd w:id="17"/>
      <w:r>
        <w:rPr>
          <w:rFonts w:ascii="宋体" w:hAnsi="宋体"/>
          <w:sz w:val="24"/>
        </w:rPr>
        <w:t xml:space="preserve"> </w:t>
      </w:r>
      <w:bookmarkEnd w:id="16"/>
    </w:p>
    <w:p w14:paraId="3BDADFCF" w14:textId="77777777" w:rsidR="009175D9" w:rsidRDefault="000B1EE6">
      <w:pPr>
        <w:spacing w:line="360" w:lineRule="auto"/>
        <w:ind w:firstLineChars="250" w:firstLine="600"/>
        <w:rPr>
          <w:rFonts w:ascii="宋体" w:hAnsi="宋体"/>
          <w:sz w:val="24"/>
        </w:rPr>
      </w:pPr>
      <w:proofErr w:type="gramStart"/>
      <w:r>
        <w:rPr>
          <w:rFonts w:ascii="宋体" w:hAnsi="宋体" w:hint="eastAsia"/>
          <w:sz w:val="24"/>
        </w:rPr>
        <w:t>邮</w:t>
      </w:r>
      <w:proofErr w:type="gramEnd"/>
      <w:r>
        <w:rPr>
          <w:rFonts w:ascii="宋体" w:hAnsi="宋体"/>
          <w:sz w:val="24"/>
        </w:rPr>
        <w:t xml:space="preserve">    编：100083      </w:t>
      </w:r>
    </w:p>
    <w:p w14:paraId="56C8E8DB" w14:textId="77777777" w:rsidR="009175D9" w:rsidRDefault="000B1EE6">
      <w:pPr>
        <w:spacing w:line="360" w:lineRule="auto"/>
        <w:ind w:firstLineChars="250" w:firstLine="600"/>
        <w:rPr>
          <w:rFonts w:ascii="宋体" w:hAnsi="宋体"/>
          <w:sz w:val="24"/>
        </w:rPr>
      </w:pPr>
      <w:r>
        <w:rPr>
          <w:rFonts w:ascii="宋体" w:hAnsi="宋体" w:hint="eastAsia"/>
          <w:sz w:val="24"/>
        </w:rPr>
        <w:t>开户银行：华夏银行北京学院路支行</w:t>
      </w:r>
    </w:p>
    <w:p w14:paraId="7499FF88" w14:textId="77777777" w:rsidR="009175D9" w:rsidRDefault="000B1EE6">
      <w:pPr>
        <w:spacing w:line="360" w:lineRule="auto"/>
        <w:ind w:firstLineChars="250" w:firstLine="600"/>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p>
    <w:p w14:paraId="52ED0CC6" w14:textId="77777777" w:rsidR="009175D9" w:rsidRDefault="000B1EE6">
      <w:pPr>
        <w:spacing w:line="360" w:lineRule="auto"/>
        <w:ind w:firstLineChars="250" w:firstLine="600"/>
        <w:jc w:val="left"/>
        <w:rPr>
          <w:rFonts w:ascii="宋体" w:hAnsi="宋体"/>
          <w:sz w:val="24"/>
        </w:rPr>
      </w:pPr>
      <w:r>
        <w:rPr>
          <w:rFonts w:ascii="宋体" w:hAnsi="宋体" w:hint="eastAsia"/>
          <w:sz w:val="24"/>
        </w:rPr>
        <w:t>联系部门：招标事业部</w:t>
      </w:r>
    </w:p>
    <w:p w14:paraId="6B0FF83F" w14:textId="77777777" w:rsidR="009175D9" w:rsidRDefault="000B1EE6">
      <w:pPr>
        <w:spacing w:line="360" w:lineRule="auto"/>
        <w:ind w:firstLineChars="250" w:firstLine="600"/>
        <w:jc w:val="left"/>
        <w:rPr>
          <w:rFonts w:ascii="宋体" w:hAnsi="宋体"/>
          <w:sz w:val="24"/>
        </w:rPr>
      </w:pPr>
      <w:r>
        <w:rPr>
          <w:rFonts w:ascii="宋体" w:hAnsi="宋体" w:hint="eastAsia"/>
          <w:sz w:val="24"/>
        </w:rPr>
        <w:t>联 系 人：</w:t>
      </w:r>
      <w:bookmarkStart w:id="18" w:name="_Hlk91576408"/>
      <w:r>
        <w:rPr>
          <w:rFonts w:ascii="宋体" w:hAnsi="宋体" w:hint="eastAsia"/>
          <w:sz w:val="24"/>
        </w:rPr>
        <w:t>王蕾</w:t>
      </w:r>
      <w:proofErr w:type="gramStart"/>
      <w:r>
        <w:rPr>
          <w:rFonts w:ascii="宋体" w:hAnsi="宋体" w:hint="eastAsia"/>
          <w:sz w:val="24"/>
        </w:rPr>
        <w:t>蕾</w:t>
      </w:r>
      <w:proofErr w:type="gramEnd"/>
      <w:r>
        <w:rPr>
          <w:rFonts w:ascii="宋体" w:hAnsi="宋体" w:hint="eastAsia"/>
          <w:sz w:val="24"/>
        </w:rPr>
        <w:t>、刘佳、</w:t>
      </w:r>
      <w:proofErr w:type="gramStart"/>
      <w:r>
        <w:rPr>
          <w:rFonts w:ascii="宋体" w:hAnsi="宋体" w:hint="eastAsia"/>
          <w:sz w:val="24"/>
        </w:rPr>
        <w:t>孙羽辰</w:t>
      </w:r>
      <w:bookmarkEnd w:id="18"/>
      <w:proofErr w:type="gramEnd"/>
    </w:p>
    <w:p w14:paraId="5EB36D70" w14:textId="77777777" w:rsidR="009175D9" w:rsidRDefault="000B1EE6">
      <w:pPr>
        <w:spacing w:line="360" w:lineRule="auto"/>
        <w:ind w:firstLineChars="250" w:firstLine="600"/>
        <w:jc w:val="left"/>
        <w:rPr>
          <w:rFonts w:ascii="宋体" w:hAnsi="宋体"/>
          <w:sz w:val="24"/>
        </w:rPr>
      </w:pPr>
      <w:r>
        <w:rPr>
          <w:rFonts w:ascii="宋体" w:hAnsi="宋体" w:hint="eastAsia"/>
          <w:sz w:val="24"/>
        </w:rPr>
        <w:t>联系电话：</w:t>
      </w:r>
      <w:bookmarkStart w:id="19" w:name="_Hlk81928824"/>
      <w:bookmarkStart w:id="20" w:name="_Hlk91576415"/>
      <w:r>
        <w:rPr>
          <w:rFonts w:ascii="宋体" w:hAnsi="宋体"/>
          <w:sz w:val="24"/>
        </w:rPr>
        <w:t>82373532</w:t>
      </w:r>
      <w:bookmarkEnd w:id="19"/>
      <w:r>
        <w:rPr>
          <w:rFonts w:ascii="宋体" w:hAnsi="宋体"/>
          <w:sz w:val="24"/>
        </w:rPr>
        <w:t xml:space="preserve"> </w:t>
      </w:r>
      <w:bookmarkEnd w:id="20"/>
      <w:r>
        <w:rPr>
          <w:rFonts w:ascii="宋体" w:hAnsi="宋体"/>
          <w:sz w:val="24"/>
        </w:rPr>
        <w:t xml:space="preserve">  </w:t>
      </w:r>
    </w:p>
    <w:p w14:paraId="247A58E7" w14:textId="77777777" w:rsidR="009175D9" w:rsidRDefault="000B1EE6">
      <w:pPr>
        <w:spacing w:line="360" w:lineRule="auto"/>
        <w:ind w:firstLineChars="250" w:firstLine="600"/>
        <w:jc w:val="left"/>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r>
        <w:rPr>
          <w:rFonts w:ascii="宋体" w:hAnsi="宋体"/>
          <w:sz w:val="24"/>
        </w:rPr>
        <w:t xml:space="preserve">82370881     </w:t>
      </w:r>
    </w:p>
    <w:p w14:paraId="04B14906" w14:textId="77777777" w:rsidR="009175D9" w:rsidRDefault="000B1EE6">
      <w:pPr>
        <w:spacing w:line="360" w:lineRule="auto"/>
        <w:ind w:firstLineChars="250" w:firstLine="600"/>
        <w:jc w:val="left"/>
        <w:rPr>
          <w:rStyle w:val="Char1"/>
          <w:rFonts w:ascii="宋体" w:hAnsi="宋体"/>
          <w:sz w:val="24"/>
        </w:rPr>
      </w:pPr>
      <w:r>
        <w:rPr>
          <w:rFonts w:ascii="宋体" w:hAnsi="宋体" w:hint="eastAsia"/>
          <w:sz w:val="24"/>
        </w:rPr>
        <w:t>电子邮箱：</w:t>
      </w:r>
      <w:bookmarkStart w:id="21" w:name="_Hlk81928808"/>
      <w:r>
        <w:fldChar w:fldCharType="begin"/>
      </w:r>
      <w:r>
        <w:rPr>
          <w:rFonts w:ascii="宋体" w:hAnsi="宋体"/>
        </w:rPr>
        <w:instrText xml:space="preserve"> HYPERLINK "mailto:bjgjgczb1@163.com" </w:instrText>
      </w:r>
      <w:r>
        <w:fldChar w:fldCharType="separate"/>
      </w:r>
      <w:r>
        <w:rPr>
          <w:rStyle w:val="Char1"/>
          <w:rFonts w:ascii="宋体" w:hAnsi="宋体"/>
          <w:sz w:val="24"/>
        </w:rPr>
        <w:t>bjgjgczb1@163.com</w:t>
      </w:r>
      <w:r>
        <w:rPr>
          <w:rStyle w:val="Char1"/>
          <w:rFonts w:ascii="宋体" w:hAnsi="宋体"/>
          <w:sz w:val="24"/>
        </w:rPr>
        <w:fldChar w:fldCharType="end"/>
      </w:r>
      <w:bookmarkEnd w:id="21"/>
    </w:p>
    <w:p w14:paraId="204B1A03" w14:textId="77777777" w:rsidR="009175D9" w:rsidRDefault="000B1EE6">
      <w:pPr>
        <w:widowControl/>
        <w:jc w:val="left"/>
        <w:rPr>
          <w:rStyle w:val="Char1"/>
          <w:rFonts w:ascii="宋体" w:hAnsi="宋体"/>
          <w:sz w:val="24"/>
        </w:rPr>
      </w:pPr>
      <w:r>
        <w:rPr>
          <w:rStyle w:val="Char1"/>
          <w:rFonts w:ascii="宋体" w:hAnsi="宋体"/>
          <w:sz w:val="24"/>
        </w:rPr>
        <w:br w:type="page"/>
      </w:r>
    </w:p>
    <w:p w14:paraId="7C31ACB8" w14:textId="77777777" w:rsidR="009175D9" w:rsidRDefault="000B1EE6">
      <w:pPr>
        <w:pStyle w:val="10"/>
        <w:tabs>
          <w:tab w:val="center" w:pos="4535"/>
          <w:tab w:val="left" w:pos="7155"/>
        </w:tabs>
        <w:spacing w:line="360" w:lineRule="auto"/>
        <w:rPr>
          <w:rFonts w:ascii="宋体" w:hAnsi="宋体"/>
          <w:bCs w:val="0"/>
          <w:iCs/>
          <w:kern w:val="2"/>
          <w:sz w:val="30"/>
          <w:szCs w:val="30"/>
        </w:rPr>
      </w:pPr>
      <w:bookmarkStart w:id="22" w:name="_Toc90629237"/>
      <w:bookmarkStart w:id="23" w:name="_Toc310195691"/>
      <w:bookmarkStart w:id="24" w:name="_Toc366853855"/>
      <w:r>
        <w:rPr>
          <w:rFonts w:ascii="宋体" w:hAnsi="宋体" w:hint="eastAsia"/>
          <w:bCs w:val="0"/>
          <w:iCs/>
          <w:kern w:val="2"/>
          <w:sz w:val="30"/>
          <w:szCs w:val="30"/>
        </w:rPr>
        <w:lastRenderedPageBreak/>
        <w:t>第二章 投标人须知资料表</w:t>
      </w:r>
      <w:bookmarkEnd w:id="22"/>
    </w:p>
    <w:p w14:paraId="18BC0190" w14:textId="77777777" w:rsidR="009175D9" w:rsidRDefault="000B1EE6">
      <w:pPr>
        <w:spacing w:line="360" w:lineRule="auto"/>
        <w:ind w:firstLineChars="177" w:firstLine="425"/>
        <w:rPr>
          <w:rFonts w:ascii="宋体" w:hAnsi="宋体"/>
          <w:sz w:val="24"/>
        </w:rPr>
      </w:pPr>
      <w:r>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9175D9" w14:paraId="511CEC60" w14:textId="77777777">
        <w:trPr>
          <w:trHeight w:val="355"/>
          <w:jc w:val="center"/>
        </w:trPr>
        <w:tc>
          <w:tcPr>
            <w:tcW w:w="1016" w:type="dxa"/>
            <w:tcBorders>
              <w:top w:val="single" w:sz="12" w:space="0" w:color="auto"/>
            </w:tcBorders>
            <w:vAlign w:val="center"/>
          </w:tcPr>
          <w:p w14:paraId="7F94A862" w14:textId="77777777" w:rsidR="009175D9" w:rsidRDefault="000B1EE6">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050CA4DA" w14:textId="77777777" w:rsidR="009175D9" w:rsidRDefault="000B1EE6">
            <w:pPr>
              <w:spacing w:line="360" w:lineRule="auto"/>
              <w:jc w:val="center"/>
              <w:rPr>
                <w:rFonts w:ascii="宋体" w:hAnsi="宋体"/>
                <w:b/>
                <w:sz w:val="24"/>
              </w:rPr>
            </w:pPr>
            <w:r>
              <w:rPr>
                <w:rFonts w:ascii="宋体" w:hAnsi="宋体" w:hint="eastAsia"/>
                <w:b/>
                <w:sz w:val="24"/>
              </w:rPr>
              <w:t>内容</w:t>
            </w:r>
          </w:p>
        </w:tc>
      </w:tr>
      <w:tr w:rsidR="009175D9" w14:paraId="5D5F6E11" w14:textId="77777777">
        <w:trPr>
          <w:trHeight w:val="571"/>
          <w:jc w:val="center"/>
        </w:trPr>
        <w:tc>
          <w:tcPr>
            <w:tcW w:w="1016" w:type="dxa"/>
            <w:vAlign w:val="center"/>
          </w:tcPr>
          <w:p w14:paraId="5DA50D05" w14:textId="77777777" w:rsidR="009175D9" w:rsidRDefault="000B1EE6">
            <w:pPr>
              <w:spacing w:line="360" w:lineRule="auto"/>
              <w:jc w:val="center"/>
              <w:rPr>
                <w:rFonts w:ascii="宋体" w:hAnsi="宋体"/>
                <w:sz w:val="24"/>
              </w:rPr>
            </w:pPr>
            <w:r>
              <w:rPr>
                <w:rFonts w:ascii="宋体" w:hAnsi="宋体"/>
                <w:sz w:val="24"/>
              </w:rPr>
              <w:t>1.1</w:t>
            </w:r>
          </w:p>
        </w:tc>
        <w:tc>
          <w:tcPr>
            <w:tcW w:w="8111" w:type="dxa"/>
            <w:vAlign w:val="center"/>
          </w:tcPr>
          <w:p w14:paraId="1FF1531B" w14:textId="77777777" w:rsidR="009175D9" w:rsidRDefault="000B1EE6">
            <w:pPr>
              <w:spacing w:line="360" w:lineRule="auto"/>
              <w:rPr>
                <w:rFonts w:ascii="宋体" w:hAnsi="宋体"/>
                <w:sz w:val="24"/>
              </w:rPr>
            </w:pPr>
            <w:bookmarkStart w:id="25" w:name="_Hlk15397081"/>
            <w:r>
              <w:rPr>
                <w:rFonts w:ascii="宋体" w:hAnsi="宋体" w:hint="eastAsia"/>
                <w:sz w:val="24"/>
              </w:rPr>
              <w:t>采购人：清华大学</w:t>
            </w:r>
          </w:p>
          <w:p w14:paraId="080E07EE" w14:textId="77777777" w:rsidR="009175D9" w:rsidRDefault="000B1EE6">
            <w:pPr>
              <w:spacing w:line="360" w:lineRule="auto"/>
              <w:rPr>
                <w:rFonts w:ascii="宋体" w:hAnsi="宋体"/>
                <w:sz w:val="24"/>
              </w:rPr>
            </w:pPr>
            <w:r>
              <w:rPr>
                <w:rFonts w:ascii="宋体" w:hAnsi="宋体" w:hint="eastAsia"/>
                <w:sz w:val="24"/>
              </w:rPr>
              <w:t>地址：北京市海淀区清华大学，邮编</w:t>
            </w:r>
            <w:r>
              <w:rPr>
                <w:rFonts w:ascii="宋体" w:hAnsi="宋体"/>
                <w:sz w:val="24"/>
              </w:rPr>
              <w:t>100084</w:t>
            </w:r>
          </w:p>
          <w:bookmarkEnd w:id="25"/>
          <w:p w14:paraId="3CBDB49E" w14:textId="77777777" w:rsidR="007244AF" w:rsidRPr="007244AF" w:rsidRDefault="007244AF" w:rsidP="007244AF">
            <w:pPr>
              <w:spacing w:line="360" w:lineRule="auto"/>
              <w:rPr>
                <w:rFonts w:ascii="宋体" w:hAnsi="宋体"/>
                <w:bCs/>
                <w:sz w:val="24"/>
              </w:rPr>
            </w:pPr>
            <w:r w:rsidRPr="007244AF">
              <w:rPr>
                <w:rFonts w:ascii="宋体" w:hAnsi="宋体" w:hint="eastAsia"/>
                <w:bCs/>
                <w:sz w:val="24"/>
              </w:rPr>
              <w:t xml:space="preserve">联系人：李强 </w:t>
            </w:r>
          </w:p>
          <w:p w14:paraId="12B8FA1A" w14:textId="079FA30D" w:rsidR="009175D9" w:rsidRDefault="007244AF">
            <w:pPr>
              <w:spacing w:line="360" w:lineRule="auto"/>
              <w:rPr>
                <w:rFonts w:ascii="宋体" w:hAnsi="宋体"/>
                <w:sz w:val="24"/>
              </w:rPr>
            </w:pPr>
            <w:r w:rsidRPr="007244AF">
              <w:rPr>
                <w:rFonts w:ascii="宋体" w:hAnsi="宋体" w:hint="eastAsia"/>
                <w:bCs/>
                <w:sz w:val="24"/>
              </w:rPr>
              <w:t>电  话：56118739</w:t>
            </w:r>
          </w:p>
        </w:tc>
      </w:tr>
      <w:tr w:rsidR="009175D9" w14:paraId="5A663BA2" w14:textId="77777777">
        <w:trPr>
          <w:trHeight w:val="853"/>
          <w:jc w:val="center"/>
        </w:trPr>
        <w:tc>
          <w:tcPr>
            <w:tcW w:w="1016" w:type="dxa"/>
            <w:vAlign w:val="center"/>
          </w:tcPr>
          <w:p w14:paraId="310E6BFA" w14:textId="77777777" w:rsidR="009175D9" w:rsidRDefault="000B1EE6">
            <w:pPr>
              <w:spacing w:line="360" w:lineRule="auto"/>
              <w:jc w:val="center"/>
              <w:rPr>
                <w:rFonts w:ascii="宋体" w:hAnsi="宋体"/>
                <w:sz w:val="24"/>
              </w:rPr>
            </w:pPr>
            <w:r>
              <w:rPr>
                <w:rFonts w:ascii="宋体" w:hAnsi="宋体"/>
                <w:sz w:val="24"/>
              </w:rPr>
              <w:t>1．2</w:t>
            </w:r>
          </w:p>
        </w:tc>
        <w:tc>
          <w:tcPr>
            <w:tcW w:w="8111" w:type="dxa"/>
            <w:vAlign w:val="center"/>
          </w:tcPr>
          <w:p w14:paraId="11511B95" w14:textId="77777777" w:rsidR="009175D9" w:rsidRDefault="000B1EE6">
            <w:pPr>
              <w:spacing w:line="360" w:lineRule="auto"/>
              <w:rPr>
                <w:rFonts w:ascii="宋体" w:hAnsi="宋体"/>
                <w:sz w:val="24"/>
              </w:rPr>
            </w:pPr>
            <w:r>
              <w:rPr>
                <w:rFonts w:ascii="宋体" w:hAnsi="宋体" w:hint="eastAsia"/>
                <w:sz w:val="24"/>
              </w:rPr>
              <w:t>采购代理机构：北京国际工程咨询有限公司</w:t>
            </w:r>
          </w:p>
          <w:p w14:paraId="6F9BDAB9" w14:textId="77777777" w:rsidR="009175D9" w:rsidRDefault="000B1EE6">
            <w:pPr>
              <w:spacing w:line="360" w:lineRule="auto"/>
              <w:rPr>
                <w:rFonts w:ascii="宋体" w:hAnsi="宋体"/>
                <w:sz w:val="24"/>
              </w:rPr>
            </w:pPr>
            <w:r>
              <w:rPr>
                <w:rFonts w:ascii="宋体" w:hAnsi="宋体" w:hint="eastAsia"/>
                <w:sz w:val="24"/>
              </w:rPr>
              <w:t>地址：北京市海淀区学院路</w:t>
            </w:r>
            <w:r>
              <w:rPr>
                <w:rFonts w:ascii="宋体" w:hAnsi="宋体"/>
                <w:sz w:val="24"/>
              </w:rPr>
              <w:t>30号科大天工大厦A座611</w:t>
            </w:r>
          </w:p>
          <w:p w14:paraId="4922E2DE" w14:textId="77777777" w:rsidR="009175D9" w:rsidRDefault="000B1EE6">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hint="eastAsia"/>
                <w:sz w:val="24"/>
              </w:rPr>
              <w:t>、刘佳、孙羽辰</w:t>
            </w:r>
            <w:r>
              <w:rPr>
                <w:rFonts w:ascii="宋体" w:hAnsi="宋体"/>
                <w:sz w:val="24"/>
              </w:rPr>
              <w:t xml:space="preserve">010-82373532 </w:t>
            </w:r>
          </w:p>
        </w:tc>
      </w:tr>
      <w:tr w:rsidR="009175D9" w14:paraId="6BDA268E" w14:textId="77777777">
        <w:trPr>
          <w:trHeight w:val="506"/>
          <w:jc w:val="center"/>
        </w:trPr>
        <w:tc>
          <w:tcPr>
            <w:tcW w:w="1016" w:type="dxa"/>
            <w:vAlign w:val="center"/>
          </w:tcPr>
          <w:p w14:paraId="1F0A9FA7" w14:textId="77777777" w:rsidR="009175D9" w:rsidRDefault="000B1EE6">
            <w:pPr>
              <w:spacing w:line="360" w:lineRule="auto"/>
              <w:jc w:val="center"/>
              <w:rPr>
                <w:rFonts w:ascii="宋体" w:hAnsi="宋体"/>
                <w:sz w:val="24"/>
              </w:rPr>
            </w:pPr>
            <w:r>
              <w:rPr>
                <w:rFonts w:ascii="宋体" w:hAnsi="宋体" w:hint="eastAsia"/>
                <w:sz w:val="24"/>
              </w:rPr>
              <w:t>★</w:t>
            </w:r>
            <w:r>
              <w:rPr>
                <w:rFonts w:ascii="宋体" w:hAnsi="宋体"/>
                <w:sz w:val="24"/>
              </w:rPr>
              <w:t>1.3.3</w:t>
            </w:r>
          </w:p>
        </w:tc>
        <w:tc>
          <w:tcPr>
            <w:tcW w:w="8111" w:type="dxa"/>
            <w:vAlign w:val="center"/>
          </w:tcPr>
          <w:p w14:paraId="759B8F6C" w14:textId="77777777" w:rsidR="009175D9" w:rsidRDefault="000B1EE6">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9175D9" w14:paraId="109C5698" w14:textId="77777777">
        <w:trPr>
          <w:trHeight w:val="489"/>
          <w:jc w:val="center"/>
        </w:trPr>
        <w:tc>
          <w:tcPr>
            <w:tcW w:w="1016" w:type="dxa"/>
            <w:vAlign w:val="center"/>
          </w:tcPr>
          <w:p w14:paraId="2B060D66" w14:textId="77777777" w:rsidR="009175D9" w:rsidRDefault="000B1EE6">
            <w:pPr>
              <w:spacing w:line="360" w:lineRule="auto"/>
              <w:jc w:val="center"/>
              <w:rPr>
                <w:rFonts w:ascii="宋体" w:hAnsi="宋体"/>
                <w:sz w:val="24"/>
              </w:rPr>
            </w:pPr>
            <w:r>
              <w:rPr>
                <w:rFonts w:ascii="宋体" w:hAnsi="宋体" w:hint="eastAsia"/>
                <w:sz w:val="24"/>
              </w:rPr>
              <w:t>★</w:t>
            </w:r>
            <w:r>
              <w:rPr>
                <w:rFonts w:ascii="宋体" w:hAnsi="宋体"/>
                <w:sz w:val="24"/>
              </w:rPr>
              <w:t>1.3.5</w:t>
            </w:r>
          </w:p>
        </w:tc>
        <w:tc>
          <w:tcPr>
            <w:tcW w:w="8111" w:type="dxa"/>
            <w:vAlign w:val="center"/>
          </w:tcPr>
          <w:p w14:paraId="223CC69E" w14:textId="77777777" w:rsidR="009175D9" w:rsidRDefault="000B1EE6">
            <w:pPr>
              <w:spacing w:line="360" w:lineRule="auto"/>
              <w:rPr>
                <w:rFonts w:ascii="宋体" w:hAnsi="宋体" w:cs="宋体"/>
                <w:sz w:val="24"/>
              </w:rPr>
            </w:pPr>
            <w:r>
              <w:rPr>
                <w:rFonts w:ascii="宋体" w:hAnsi="宋体" w:hint="eastAsia"/>
                <w:sz w:val="24"/>
              </w:rPr>
              <w:t>本项目不接受进口产品投标。</w:t>
            </w:r>
          </w:p>
        </w:tc>
      </w:tr>
      <w:tr w:rsidR="009175D9" w14:paraId="1D2E0ADD" w14:textId="77777777">
        <w:trPr>
          <w:trHeight w:val="227"/>
          <w:jc w:val="center"/>
        </w:trPr>
        <w:tc>
          <w:tcPr>
            <w:tcW w:w="1016" w:type="dxa"/>
            <w:vAlign w:val="center"/>
          </w:tcPr>
          <w:p w14:paraId="58B2CBBA" w14:textId="77777777" w:rsidR="009175D9" w:rsidRDefault="000B1EE6">
            <w:pPr>
              <w:spacing w:line="360" w:lineRule="auto"/>
              <w:jc w:val="center"/>
              <w:rPr>
                <w:rFonts w:ascii="宋体" w:hAnsi="宋体"/>
                <w:sz w:val="24"/>
              </w:rPr>
            </w:pPr>
            <w:r>
              <w:rPr>
                <w:rFonts w:ascii="宋体" w:hAnsi="宋体"/>
                <w:sz w:val="24"/>
              </w:rPr>
              <w:t>1.3.6</w:t>
            </w:r>
          </w:p>
        </w:tc>
        <w:tc>
          <w:tcPr>
            <w:tcW w:w="8111" w:type="dxa"/>
            <w:vAlign w:val="center"/>
          </w:tcPr>
          <w:p w14:paraId="5E3E757C" w14:textId="77777777" w:rsidR="009175D9" w:rsidRDefault="000B1EE6">
            <w:pPr>
              <w:spacing w:line="360" w:lineRule="auto"/>
              <w:rPr>
                <w:rFonts w:ascii="宋体" w:hAnsi="宋体"/>
                <w:b/>
                <w:sz w:val="24"/>
              </w:rPr>
            </w:pPr>
            <w:r>
              <w:rPr>
                <w:rFonts w:ascii="宋体" w:hAnsi="宋体" w:hint="eastAsia"/>
                <w:sz w:val="24"/>
              </w:rPr>
              <w:t>是否为专门面向中小企业或小型、微型企业采购：</w:t>
            </w:r>
            <w:r>
              <w:rPr>
                <w:rFonts w:ascii="宋体" w:hAnsi="宋体" w:hint="eastAsia"/>
                <w:bCs/>
                <w:sz w:val="24"/>
              </w:rPr>
              <w:t>否</w:t>
            </w:r>
          </w:p>
        </w:tc>
      </w:tr>
      <w:tr w:rsidR="009175D9" w14:paraId="4AE60C08" w14:textId="77777777">
        <w:trPr>
          <w:trHeight w:val="352"/>
          <w:jc w:val="center"/>
        </w:trPr>
        <w:tc>
          <w:tcPr>
            <w:tcW w:w="1016" w:type="dxa"/>
            <w:tcBorders>
              <w:right w:val="single" w:sz="4" w:space="0" w:color="auto"/>
            </w:tcBorders>
            <w:vAlign w:val="center"/>
          </w:tcPr>
          <w:p w14:paraId="0A637A95" w14:textId="77777777" w:rsidR="009175D9" w:rsidRDefault="000B1EE6">
            <w:pPr>
              <w:spacing w:line="360" w:lineRule="auto"/>
              <w:jc w:val="center"/>
              <w:rPr>
                <w:rFonts w:ascii="宋体" w:hAnsi="宋体"/>
                <w:sz w:val="24"/>
              </w:rPr>
            </w:pPr>
            <w:r>
              <w:rPr>
                <w:rFonts w:ascii="宋体" w:hAnsi="宋体" w:hint="eastAsia"/>
                <w:sz w:val="24"/>
              </w:rPr>
              <w:t>★</w:t>
            </w:r>
            <w:r>
              <w:rPr>
                <w:rFonts w:ascii="宋体" w:hAnsi="宋体"/>
                <w:sz w:val="24"/>
              </w:rPr>
              <w:t>2.1</w:t>
            </w:r>
          </w:p>
        </w:tc>
        <w:tc>
          <w:tcPr>
            <w:tcW w:w="8111" w:type="dxa"/>
            <w:tcBorders>
              <w:left w:val="single" w:sz="4" w:space="0" w:color="auto"/>
              <w:bottom w:val="single" w:sz="4" w:space="0" w:color="auto"/>
            </w:tcBorders>
            <w:vAlign w:val="center"/>
          </w:tcPr>
          <w:p w14:paraId="256265BF" w14:textId="77777777" w:rsidR="009175D9" w:rsidRDefault="000B1EE6">
            <w:pPr>
              <w:spacing w:line="360" w:lineRule="auto"/>
              <w:rPr>
                <w:rFonts w:ascii="宋体" w:hAnsi="宋体"/>
                <w:sz w:val="24"/>
              </w:rPr>
            </w:pPr>
            <w:r>
              <w:rPr>
                <w:rFonts w:ascii="宋体" w:hAnsi="宋体" w:hint="eastAsia"/>
                <w:sz w:val="24"/>
              </w:rPr>
              <w:t>财政性资金。项目预算金额：人民币</w:t>
            </w:r>
            <w:r>
              <w:rPr>
                <w:rFonts w:ascii="宋体" w:hAnsi="宋体"/>
                <w:sz w:val="24"/>
              </w:rPr>
              <w:t>90</w:t>
            </w:r>
            <w:r>
              <w:rPr>
                <w:rFonts w:ascii="宋体" w:hAnsi="宋体" w:hint="eastAsia"/>
                <w:sz w:val="24"/>
              </w:rPr>
              <w:t>万元。</w:t>
            </w:r>
          </w:p>
        </w:tc>
      </w:tr>
      <w:tr w:rsidR="009175D9" w14:paraId="72551D2A" w14:textId="77777777">
        <w:trPr>
          <w:trHeight w:val="352"/>
          <w:jc w:val="center"/>
        </w:trPr>
        <w:tc>
          <w:tcPr>
            <w:tcW w:w="1016" w:type="dxa"/>
            <w:tcBorders>
              <w:right w:val="single" w:sz="4" w:space="0" w:color="auto"/>
            </w:tcBorders>
            <w:vAlign w:val="center"/>
          </w:tcPr>
          <w:p w14:paraId="766858DC" w14:textId="77777777" w:rsidR="009175D9" w:rsidRDefault="000B1EE6">
            <w:pPr>
              <w:spacing w:line="360" w:lineRule="auto"/>
              <w:jc w:val="center"/>
              <w:rPr>
                <w:rFonts w:ascii="宋体" w:hAnsi="宋体"/>
                <w:sz w:val="24"/>
              </w:rPr>
            </w:pPr>
            <w:r>
              <w:rPr>
                <w:rFonts w:ascii="宋体" w:hAnsi="宋体"/>
                <w:sz w:val="24"/>
              </w:rPr>
              <w:t>7.3</w:t>
            </w:r>
          </w:p>
        </w:tc>
        <w:tc>
          <w:tcPr>
            <w:tcW w:w="8111" w:type="dxa"/>
            <w:tcBorders>
              <w:left w:val="single" w:sz="4" w:space="0" w:color="auto"/>
              <w:bottom w:val="single" w:sz="4" w:space="0" w:color="auto"/>
            </w:tcBorders>
            <w:vAlign w:val="center"/>
          </w:tcPr>
          <w:p w14:paraId="1C25D47A" w14:textId="77777777" w:rsidR="009175D9" w:rsidRDefault="000B1EE6">
            <w:pPr>
              <w:spacing w:line="360" w:lineRule="auto"/>
              <w:rPr>
                <w:rFonts w:ascii="宋体" w:hAnsi="宋体"/>
                <w:sz w:val="24"/>
              </w:rPr>
            </w:pPr>
            <w:r>
              <w:rPr>
                <w:rFonts w:ascii="宋体" w:hAnsi="宋体" w:hint="eastAsia"/>
                <w:sz w:val="24"/>
              </w:rPr>
              <w:t>投标语言：中文</w:t>
            </w:r>
          </w:p>
        </w:tc>
      </w:tr>
      <w:tr w:rsidR="009175D9" w14:paraId="65D525E8" w14:textId="77777777">
        <w:trPr>
          <w:jc w:val="center"/>
        </w:trPr>
        <w:tc>
          <w:tcPr>
            <w:tcW w:w="1016" w:type="dxa"/>
            <w:vAlign w:val="center"/>
          </w:tcPr>
          <w:p w14:paraId="464CD416" w14:textId="77777777" w:rsidR="009175D9" w:rsidRDefault="000B1EE6">
            <w:pPr>
              <w:spacing w:line="360" w:lineRule="auto"/>
              <w:jc w:val="center"/>
              <w:rPr>
                <w:rFonts w:ascii="宋体" w:hAnsi="宋体"/>
                <w:sz w:val="24"/>
              </w:rPr>
            </w:pPr>
            <w:r>
              <w:rPr>
                <w:rFonts w:ascii="宋体" w:hAnsi="宋体" w:hint="eastAsia"/>
                <w:sz w:val="24"/>
              </w:rPr>
              <w:t>★</w:t>
            </w:r>
            <w:r>
              <w:rPr>
                <w:rFonts w:ascii="宋体" w:hAnsi="宋体"/>
                <w:sz w:val="24"/>
              </w:rPr>
              <w:t>9.1.6</w:t>
            </w:r>
          </w:p>
        </w:tc>
        <w:tc>
          <w:tcPr>
            <w:tcW w:w="8111" w:type="dxa"/>
            <w:vAlign w:val="center"/>
          </w:tcPr>
          <w:p w14:paraId="0C712557" w14:textId="77777777" w:rsidR="009175D9" w:rsidRDefault="000B1EE6">
            <w:pPr>
              <w:spacing w:line="360" w:lineRule="auto"/>
              <w:ind w:rightChars="19" w:right="40"/>
              <w:rPr>
                <w:rFonts w:ascii="宋体" w:hAnsi="宋体"/>
                <w:sz w:val="24"/>
              </w:rPr>
            </w:pPr>
            <w:r>
              <w:rPr>
                <w:rFonts w:ascii="宋体" w:hAnsi="宋体" w:hint="eastAsia"/>
                <w:sz w:val="24"/>
              </w:rPr>
              <w:t>资格证明文件要求：</w:t>
            </w:r>
          </w:p>
          <w:p w14:paraId="6BB229CF" w14:textId="77777777" w:rsidR="009175D9" w:rsidRDefault="000B1EE6">
            <w:pPr>
              <w:spacing w:line="360" w:lineRule="auto"/>
              <w:ind w:rightChars="19" w:right="40"/>
              <w:rPr>
                <w:rFonts w:ascii="宋体" w:hAnsi="宋体"/>
                <w:sz w:val="24"/>
              </w:rPr>
            </w:pPr>
            <w:r>
              <w:rPr>
                <w:rFonts w:ascii="宋体" w:hAnsi="宋体" w:hint="eastAsia"/>
                <w:sz w:val="24"/>
              </w:rPr>
              <w:t>（1）三证合一的营业执照或事业单位法人证书副本复印件（复印件须加盖公章）；供应商是自然人的，应提供其有效的自然人身份证明复印件；</w:t>
            </w:r>
          </w:p>
          <w:p w14:paraId="2CFAD4AC" w14:textId="77777777" w:rsidR="009175D9" w:rsidRDefault="000B1EE6">
            <w:pPr>
              <w:spacing w:line="360" w:lineRule="auto"/>
              <w:ind w:rightChars="19" w:right="40"/>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2DBDA8AC" w14:textId="77777777" w:rsidR="009175D9" w:rsidRDefault="000B1EE6">
            <w:pPr>
              <w:spacing w:line="360" w:lineRule="auto"/>
              <w:ind w:rightChars="19" w:right="40"/>
              <w:rPr>
                <w:rFonts w:ascii="宋体" w:hAnsi="宋体"/>
                <w:sz w:val="24"/>
              </w:rPr>
            </w:pPr>
            <w:r>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（须加盖本单位公章）（格式见第七章）</w:t>
            </w:r>
          </w:p>
          <w:p w14:paraId="5FFC8E52" w14:textId="77777777" w:rsidR="009175D9" w:rsidRDefault="000B1EE6">
            <w:pPr>
              <w:spacing w:line="360" w:lineRule="auto"/>
              <w:ind w:rightChars="19" w:right="40"/>
              <w:rPr>
                <w:rFonts w:ascii="宋体" w:hAnsi="宋体"/>
                <w:sz w:val="24"/>
              </w:rPr>
            </w:pPr>
            <w:r>
              <w:rPr>
                <w:rFonts w:ascii="宋体" w:hAnsi="宋体" w:hint="eastAsia"/>
                <w:sz w:val="24"/>
              </w:rPr>
              <w:t>（3）投标人</w:t>
            </w:r>
            <w:r>
              <w:rPr>
                <w:rFonts w:ascii="宋体" w:hAnsi="宋体"/>
                <w:sz w:val="24"/>
              </w:rPr>
              <w:t>资格声明</w:t>
            </w:r>
          </w:p>
          <w:p w14:paraId="76ECD6B2" w14:textId="77777777" w:rsidR="009175D9" w:rsidRDefault="000B1EE6">
            <w:pPr>
              <w:spacing w:line="360" w:lineRule="auto"/>
              <w:ind w:rightChars="19" w:right="4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）提供经会计师事务所出具的</w:t>
            </w:r>
            <w:r>
              <w:rPr>
                <w:rFonts w:ascii="宋体" w:hAnsi="宋体"/>
                <w:sz w:val="24"/>
              </w:rPr>
              <w:t>上一年度（2020年度）</w:t>
            </w:r>
            <w:r>
              <w:rPr>
                <w:rFonts w:ascii="宋体" w:hAnsi="宋体" w:hint="eastAsia"/>
                <w:sz w:val="24"/>
              </w:rPr>
              <w:t>的财务审计报告，并加盖投标人公章。如投标人无法提供</w:t>
            </w:r>
            <w:r>
              <w:rPr>
                <w:rFonts w:ascii="宋体" w:hAnsi="宋体"/>
                <w:sz w:val="24"/>
              </w:rPr>
              <w:t>上一年度（2020年度）</w:t>
            </w:r>
            <w:r>
              <w:rPr>
                <w:rFonts w:ascii="宋体" w:hAnsi="宋体" w:hint="eastAsia"/>
                <w:sz w:val="24"/>
              </w:rPr>
              <w:t>的审计报告，则须提供银行出具的资信证明。</w:t>
            </w:r>
          </w:p>
          <w:p w14:paraId="76F574FB" w14:textId="77777777" w:rsidR="009175D9" w:rsidRDefault="000B1EE6">
            <w:pPr>
              <w:spacing w:line="360" w:lineRule="auto"/>
              <w:ind w:leftChars="237" w:left="498" w:rightChars="19" w:right="40"/>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w:t>
            </w:r>
            <w:r>
              <w:rPr>
                <w:rFonts w:ascii="宋体" w:hAnsi="宋体"/>
                <w:sz w:val="24"/>
              </w:rPr>
              <w:lastRenderedPageBreak/>
              <w:t>位公章）,且无收受人和项目的限制，但开具银行有限制规定的除外；</w:t>
            </w:r>
          </w:p>
          <w:p w14:paraId="4195A703" w14:textId="77777777" w:rsidR="009175D9" w:rsidRDefault="000B1EE6">
            <w:pPr>
              <w:spacing w:line="360" w:lineRule="auto"/>
              <w:ind w:leftChars="237" w:left="498" w:rightChars="19" w:right="40"/>
              <w:rPr>
                <w:rFonts w:ascii="宋体" w:hAnsi="宋体"/>
                <w:sz w:val="24"/>
              </w:rPr>
            </w:pPr>
            <w:r>
              <w:rPr>
                <w:rFonts w:ascii="宋体" w:hAnsi="宋体" w:hint="eastAsia"/>
                <w:sz w:val="24"/>
              </w:rPr>
              <w:t>②</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534F23C" w14:textId="77777777" w:rsidR="009175D9" w:rsidRDefault="000B1EE6">
            <w:pPr>
              <w:spacing w:line="360" w:lineRule="auto"/>
              <w:ind w:leftChars="237" w:left="498" w:rightChars="19" w:right="40"/>
              <w:rPr>
                <w:rFonts w:ascii="宋体" w:hAnsi="宋体"/>
                <w:sz w:val="24"/>
              </w:rPr>
            </w:pPr>
            <w:r>
              <w:rPr>
                <w:rFonts w:ascii="宋体" w:hAnsi="宋体" w:hint="eastAsia"/>
                <w:sz w:val="24"/>
              </w:rPr>
              <w:t>③</w:t>
            </w:r>
            <w:r>
              <w:rPr>
                <w:rFonts w:ascii="宋体" w:hAnsi="宋体"/>
                <w:sz w:val="24"/>
              </w:rPr>
              <w:t>银行资信证明应能说明该投标人与银行之间业务往来正常，企业信誉良好等；</w:t>
            </w:r>
          </w:p>
          <w:p w14:paraId="7B3DC0F5" w14:textId="77777777" w:rsidR="009175D9" w:rsidRDefault="000B1EE6">
            <w:pPr>
              <w:spacing w:line="360" w:lineRule="auto"/>
              <w:ind w:leftChars="237" w:left="498" w:rightChars="19" w:right="40"/>
              <w:rPr>
                <w:rFonts w:ascii="宋体" w:hAnsi="宋体"/>
                <w:sz w:val="24"/>
              </w:rPr>
            </w:pPr>
            <w:r>
              <w:rPr>
                <w:rFonts w:ascii="宋体" w:hAnsi="宋体" w:hint="eastAsia"/>
                <w:sz w:val="24"/>
              </w:rPr>
              <w:t>④</w:t>
            </w:r>
            <w:r>
              <w:rPr>
                <w:rFonts w:ascii="宋体" w:hAnsi="宋体"/>
                <w:sz w:val="24"/>
              </w:rPr>
              <w:t>银行出具的存款证明不能替代银行资信证明，存款证明无效</w:t>
            </w:r>
            <w:r>
              <w:rPr>
                <w:rFonts w:ascii="宋体" w:hAnsi="宋体" w:hint="eastAsia"/>
                <w:sz w:val="24"/>
              </w:rPr>
              <w:t>。</w:t>
            </w:r>
          </w:p>
          <w:p w14:paraId="0B207D0E" w14:textId="77777777" w:rsidR="009175D9" w:rsidRDefault="000B1EE6">
            <w:pPr>
              <w:spacing w:line="360" w:lineRule="auto"/>
              <w:ind w:rightChars="19" w:right="40"/>
              <w:rPr>
                <w:rFonts w:ascii="宋体" w:hAnsi="宋体"/>
                <w:bCs/>
                <w:sz w:val="24"/>
              </w:rPr>
            </w:pPr>
            <w:bookmarkStart w:id="26" w:name="_Hlk2075119"/>
            <w:r>
              <w:rPr>
                <w:rFonts w:ascii="宋体" w:hAnsi="宋体" w:hint="eastAsia"/>
                <w:sz w:val="24"/>
              </w:rPr>
              <w:t>（</w:t>
            </w:r>
            <w:r>
              <w:rPr>
                <w:rFonts w:ascii="宋体" w:hAnsi="宋体"/>
                <w:sz w:val="24"/>
              </w:rPr>
              <w:t>5</w:t>
            </w:r>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sz w:val="24"/>
              </w:rPr>
              <w:t>（银行缴费单据或社保机构出具的证明）</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786A33E9" w14:textId="77777777" w:rsidR="009175D9" w:rsidRDefault="000B1EE6">
            <w:pPr>
              <w:spacing w:line="360" w:lineRule="auto"/>
              <w:ind w:rightChars="19" w:right="40"/>
              <w:rPr>
                <w:rFonts w:ascii="宋体" w:hAnsi="宋体"/>
                <w:sz w:val="24"/>
              </w:rPr>
            </w:pPr>
            <w:r>
              <w:rPr>
                <w:rFonts w:ascii="宋体" w:hAnsi="宋体" w:hint="eastAsia"/>
                <w:sz w:val="24"/>
              </w:rPr>
              <w:t>注：依法不需要缴纳社会保障资金的供应商，须提供相应文件证明其依法不需要缴纳社会保障资金。</w:t>
            </w:r>
          </w:p>
          <w:p w14:paraId="1D5669D5" w14:textId="77777777" w:rsidR="009175D9" w:rsidRDefault="000B1EE6">
            <w:pPr>
              <w:spacing w:line="360" w:lineRule="auto"/>
              <w:ind w:rightChars="19" w:right="40"/>
              <w:rPr>
                <w:rFonts w:ascii="宋体" w:hAnsi="宋体"/>
                <w:sz w:val="24"/>
              </w:rPr>
            </w:pPr>
            <w:bookmarkStart w:id="27" w:name="_Hlk2075141"/>
            <w:bookmarkEnd w:id="26"/>
            <w:r>
              <w:rPr>
                <w:rFonts w:ascii="宋体" w:hAnsi="宋体" w:hint="eastAsia"/>
                <w:sz w:val="24"/>
              </w:rPr>
              <w:t>（</w:t>
            </w:r>
            <w:r>
              <w:rPr>
                <w:rFonts w:ascii="宋体" w:hAnsi="宋体"/>
                <w:sz w:val="24"/>
              </w:rPr>
              <w:t>6</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1726D158" w14:textId="77777777" w:rsidR="009175D9" w:rsidRDefault="000B1EE6">
            <w:pPr>
              <w:spacing w:line="360" w:lineRule="auto"/>
              <w:ind w:rightChars="19" w:right="40"/>
              <w:rPr>
                <w:rFonts w:ascii="宋体" w:hAnsi="宋体"/>
                <w:sz w:val="24"/>
              </w:rPr>
            </w:pPr>
            <w:r>
              <w:rPr>
                <w:rFonts w:ascii="宋体" w:hAnsi="宋体" w:hint="eastAsia"/>
                <w:sz w:val="24"/>
              </w:rPr>
              <w:t>注：依法免税或零报税的供应商，须提供相应文件证明其依法免税证明文件或零报税纳税申报表复印件。</w:t>
            </w:r>
          </w:p>
          <w:bookmarkEnd w:id="27"/>
          <w:p w14:paraId="4739E2F4" w14:textId="77777777" w:rsidR="009175D9" w:rsidRDefault="000B1EE6">
            <w:pPr>
              <w:spacing w:line="360" w:lineRule="auto"/>
              <w:ind w:rightChars="19" w:right="4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需求中对设备和专业技术能力提出了实质性要求，则投标人须按要求提供相关证明材料并加盖公章）</w:t>
            </w:r>
          </w:p>
          <w:p w14:paraId="12C47725" w14:textId="77777777" w:rsidR="009175D9" w:rsidRDefault="000B1EE6">
            <w:pPr>
              <w:spacing w:line="360" w:lineRule="auto"/>
              <w:ind w:rightChars="19" w:right="4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采购活动前三年内，在经营活动中没有重大违法记录的声明（须加盖投标人公章）</w:t>
            </w:r>
          </w:p>
          <w:p w14:paraId="161B8B61" w14:textId="77777777" w:rsidR="009175D9" w:rsidRDefault="000B1EE6">
            <w:pPr>
              <w:spacing w:line="360" w:lineRule="auto"/>
              <w:ind w:rightChars="19" w:right="4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）信用声明</w:t>
            </w:r>
            <w:r>
              <w:rPr>
                <w:rFonts w:ascii="宋体" w:hAnsi="宋体"/>
                <w:sz w:val="24"/>
              </w:rPr>
              <w:t>（须加盖投标人公章）</w:t>
            </w:r>
          </w:p>
          <w:p w14:paraId="39BEBFE9" w14:textId="77777777" w:rsidR="009175D9" w:rsidRDefault="000B1EE6">
            <w:pPr>
              <w:spacing w:line="360" w:lineRule="auto"/>
              <w:ind w:rightChars="19" w:right="4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Pr>
                <w:rFonts w:ascii="宋体" w:hAnsi="宋体"/>
                <w:sz w:val="24"/>
              </w:rPr>
              <w:t>招标文件要求或投标人认为必要的其他资格证明文件（复印件，须加盖投标人公章）</w:t>
            </w:r>
          </w:p>
        </w:tc>
      </w:tr>
      <w:tr w:rsidR="009175D9" w14:paraId="70214CC3" w14:textId="77777777">
        <w:trPr>
          <w:jc w:val="center"/>
        </w:trPr>
        <w:tc>
          <w:tcPr>
            <w:tcW w:w="1016" w:type="dxa"/>
            <w:vAlign w:val="center"/>
          </w:tcPr>
          <w:p w14:paraId="3D1C346F" w14:textId="77777777" w:rsidR="009175D9" w:rsidRDefault="000B1EE6">
            <w:pPr>
              <w:spacing w:line="360" w:lineRule="auto"/>
              <w:jc w:val="center"/>
              <w:rPr>
                <w:rFonts w:ascii="宋体" w:hAnsi="宋体"/>
                <w:sz w:val="24"/>
              </w:rPr>
            </w:pPr>
            <w:r>
              <w:rPr>
                <w:rFonts w:ascii="宋体" w:hAnsi="宋体" w:hint="eastAsia"/>
                <w:sz w:val="24"/>
              </w:rPr>
              <w:lastRenderedPageBreak/>
              <w:t>1</w:t>
            </w:r>
            <w:r>
              <w:rPr>
                <w:rFonts w:ascii="宋体" w:hAnsi="宋体"/>
                <w:sz w:val="24"/>
              </w:rPr>
              <w:t>1.1</w:t>
            </w:r>
          </w:p>
        </w:tc>
        <w:tc>
          <w:tcPr>
            <w:tcW w:w="8111" w:type="dxa"/>
            <w:vAlign w:val="center"/>
          </w:tcPr>
          <w:p w14:paraId="7E146987" w14:textId="77777777" w:rsidR="009175D9" w:rsidRDefault="000B1EE6">
            <w:pPr>
              <w:spacing w:line="360" w:lineRule="auto"/>
              <w:ind w:rightChars="19" w:right="40"/>
              <w:rPr>
                <w:rFonts w:ascii="宋体" w:hAnsi="宋体"/>
                <w:sz w:val="24"/>
              </w:rPr>
            </w:pPr>
            <w:r>
              <w:rPr>
                <w:rFonts w:ascii="宋体" w:hAnsi="宋体" w:hint="eastAsia"/>
                <w:sz w:val="24"/>
              </w:rPr>
              <w:t>所有投标均以人民币报价</w:t>
            </w:r>
          </w:p>
        </w:tc>
      </w:tr>
      <w:tr w:rsidR="009175D9" w14:paraId="175679EC" w14:textId="77777777">
        <w:trPr>
          <w:trHeight w:val="186"/>
          <w:jc w:val="center"/>
        </w:trPr>
        <w:tc>
          <w:tcPr>
            <w:tcW w:w="1016" w:type="dxa"/>
            <w:vAlign w:val="center"/>
          </w:tcPr>
          <w:p w14:paraId="488AC442" w14:textId="77777777" w:rsidR="009175D9" w:rsidRDefault="000B1EE6">
            <w:pPr>
              <w:spacing w:line="360" w:lineRule="auto"/>
              <w:jc w:val="center"/>
              <w:rPr>
                <w:rFonts w:ascii="宋体" w:hAnsi="宋体"/>
                <w:sz w:val="24"/>
              </w:rPr>
            </w:pPr>
            <w:r>
              <w:rPr>
                <w:rFonts w:ascii="宋体" w:hAnsi="宋体"/>
                <w:sz w:val="24"/>
              </w:rPr>
              <w:t>12.1</w:t>
            </w:r>
          </w:p>
        </w:tc>
        <w:tc>
          <w:tcPr>
            <w:tcW w:w="8111" w:type="dxa"/>
            <w:vAlign w:val="center"/>
          </w:tcPr>
          <w:p w14:paraId="0E97F5B7" w14:textId="77777777" w:rsidR="009175D9" w:rsidRDefault="000B1EE6">
            <w:pPr>
              <w:spacing w:line="360" w:lineRule="auto"/>
              <w:ind w:leftChars="34" w:left="71"/>
              <w:rPr>
                <w:rFonts w:ascii="宋体" w:hAnsi="宋体"/>
                <w:bCs/>
                <w:sz w:val="24"/>
              </w:rPr>
            </w:pPr>
            <w:r>
              <w:rPr>
                <w:rFonts w:ascii="宋体" w:hAnsi="宋体" w:hint="eastAsia"/>
                <w:bCs/>
                <w:sz w:val="24"/>
              </w:rPr>
              <w:t xml:space="preserve">投标保证金：人民币壹万捌仟元整。 </w:t>
            </w:r>
            <w:r>
              <w:rPr>
                <w:rFonts w:ascii="宋体" w:hAnsi="宋体"/>
                <w:bCs/>
                <w:sz w:val="24"/>
              </w:rPr>
              <w:t xml:space="preserve">  </w:t>
            </w:r>
          </w:p>
          <w:p w14:paraId="76BA29DF" w14:textId="77777777" w:rsidR="009175D9" w:rsidRDefault="000B1EE6">
            <w:pPr>
              <w:spacing w:line="360" w:lineRule="auto"/>
              <w:ind w:leftChars="34" w:left="71"/>
              <w:rPr>
                <w:rFonts w:ascii="宋体" w:hAnsi="宋体"/>
                <w:bCs/>
                <w:sz w:val="24"/>
              </w:rPr>
            </w:pPr>
            <w:r>
              <w:rPr>
                <w:rFonts w:ascii="宋体" w:hAnsi="宋体" w:hint="eastAsia"/>
                <w:bCs/>
                <w:sz w:val="24"/>
              </w:rPr>
              <w:t>递交截止时间：同投标截止时间。</w:t>
            </w:r>
          </w:p>
          <w:p w14:paraId="5EE53949" w14:textId="77777777" w:rsidR="009175D9" w:rsidRDefault="000B1EE6">
            <w:pPr>
              <w:spacing w:line="360" w:lineRule="auto"/>
              <w:ind w:leftChars="34" w:left="71"/>
              <w:rPr>
                <w:rFonts w:ascii="宋体" w:hAnsi="宋体"/>
                <w:sz w:val="24"/>
              </w:rPr>
            </w:pPr>
            <w:r>
              <w:rPr>
                <w:rFonts w:ascii="宋体" w:hAnsi="宋体"/>
                <w:sz w:val="24"/>
              </w:rPr>
              <w:t>交纳投标保证金形式：电汇</w:t>
            </w:r>
            <w:r>
              <w:rPr>
                <w:rFonts w:ascii="宋体" w:hAnsi="宋体" w:hint="eastAsia"/>
                <w:sz w:val="24"/>
              </w:rPr>
              <w:t>、</w:t>
            </w:r>
            <w:proofErr w:type="gramStart"/>
            <w:r>
              <w:rPr>
                <w:rFonts w:ascii="宋体" w:hAnsi="宋体" w:hint="eastAsia"/>
                <w:sz w:val="24"/>
              </w:rPr>
              <w:t>网银转账</w:t>
            </w:r>
            <w:proofErr w:type="gramEnd"/>
            <w:r>
              <w:rPr>
                <w:rFonts w:ascii="宋体" w:hAnsi="宋体" w:hint="eastAsia"/>
                <w:sz w:val="24"/>
              </w:rPr>
              <w:t>、</w:t>
            </w:r>
            <w:r>
              <w:rPr>
                <w:rFonts w:ascii="宋体" w:hAnsi="宋体"/>
                <w:sz w:val="24"/>
              </w:rPr>
              <w:t>支票、保函等非现金形式</w:t>
            </w:r>
            <w:r>
              <w:rPr>
                <w:rFonts w:ascii="宋体" w:hAnsi="宋体" w:hint="eastAsia"/>
                <w:sz w:val="24"/>
              </w:rPr>
              <w:t>。</w:t>
            </w:r>
            <w:r>
              <w:rPr>
                <w:rFonts w:ascii="宋体" w:hAnsi="宋体" w:hint="eastAsia"/>
                <w:b/>
                <w:bCs/>
                <w:sz w:val="24"/>
              </w:rPr>
              <w:t>为减少收取</w:t>
            </w:r>
            <w:r>
              <w:rPr>
                <w:rFonts w:ascii="宋体" w:hAnsi="宋体"/>
                <w:b/>
                <w:bCs/>
                <w:sz w:val="24"/>
              </w:rPr>
              <w:t>/退还保证金的手续，建议采用电汇</w:t>
            </w:r>
            <w:proofErr w:type="gramStart"/>
            <w:r>
              <w:rPr>
                <w:rFonts w:ascii="宋体" w:hAnsi="宋体" w:hint="eastAsia"/>
                <w:b/>
                <w:bCs/>
                <w:sz w:val="24"/>
              </w:rPr>
              <w:t>或网银转账</w:t>
            </w:r>
            <w:proofErr w:type="gramEnd"/>
            <w:r>
              <w:rPr>
                <w:rFonts w:ascii="宋体" w:hAnsi="宋体" w:hint="eastAsia"/>
                <w:b/>
                <w:bCs/>
                <w:sz w:val="24"/>
              </w:rPr>
              <w:t>方式缴纳保证金。</w:t>
            </w:r>
          </w:p>
          <w:p w14:paraId="1AD3874E" w14:textId="77777777" w:rsidR="009175D9" w:rsidRDefault="000B1EE6">
            <w:pPr>
              <w:spacing w:line="360" w:lineRule="auto"/>
              <w:ind w:leftChars="34" w:left="71"/>
              <w:rPr>
                <w:rFonts w:ascii="宋体" w:hAnsi="宋体"/>
                <w:bCs/>
                <w:sz w:val="24"/>
              </w:rPr>
            </w:pPr>
            <w:bookmarkStart w:id="28" w:name="_Hlk91576289"/>
            <w:r>
              <w:rPr>
                <w:rFonts w:ascii="宋体" w:hAnsi="宋体" w:hint="eastAsia"/>
                <w:bCs/>
                <w:sz w:val="24"/>
              </w:rPr>
              <w:lastRenderedPageBreak/>
              <w:t>账户名称：北京国际工程咨询有限公司</w:t>
            </w:r>
          </w:p>
          <w:p w14:paraId="3FFA7063" w14:textId="77777777" w:rsidR="009175D9" w:rsidRDefault="000B1EE6">
            <w:pPr>
              <w:spacing w:line="360" w:lineRule="auto"/>
              <w:ind w:leftChars="34" w:left="71"/>
              <w:rPr>
                <w:rFonts w:ascii="宋体" w:hAnsi="宋体"/>
                <w:sz w:val="24"/>
              </w:rPr>
            </w:pPr>
            <w:r>
              <w:rPr>
                <w:rFonts w:ascii="宋体" w:hAnsi="宋体" w:hint="eastAsia"/>
                <w:sz w:val="24"/>
              </w:rPr>
              <w:t>开户银行：华夏银行北京学院路支行</w:t>
            </w:r>
          </w:p>
          <w:p w14:paraId="05B65086" w14:textId="77777777" w:rsidR="009175D9" w:rsidRDefault="000B1EE6">
            <w:pPr>
              <w:spacing w:line="360" w:lineRule="auto"/>
              <w:ind w:leftChars="34" w:left="71"/>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bookmarkEnd w:id="28"/>
          </w:p>
          <w:p w14:paraId="3E3BCDE4" w14:textId="77777777" w:rsidR="009175D9" w:rsidRDefault="000B1EE6">
            <w:pPr>
              <w:spacing w:line="360" w:lineRule="auto"/>
              <w:ind w:leftChars="34" w:left="71"/>
              <w:rPr>
                <w:rFonts w:ascii="宋体" w:hAnsi="宋体"/>
                <w:b/>
                <w:bCs/>
                <w:sz w:val="24"/>
              </w:rPr>
            </w:pPr>
            <w:r>
              <w:rPr>
                <w:rFonts w:ascii="宋体" w:hAnsi="宋体" w:hint="eastAsia"/>
                <w:b/>
                <w:bCs/>
                <w:sz w:val="24"/>
              </w:rPr>
              <w:t>注：请投标人汇款无论保证金还是</w:t>
            </w:r>
            <w:proofErr w:type="gramStart"/>
            <w:r>
              <w:rPr>
                <w:rFonts w:ascii="宋体" w:hAnsi="宋体" w:hint="eastAsia"/>
                <w:b/>
                <w:bCs/>
                <w:sz w:val="24"/>
              </w:rPr>
              <w:t>标书款</w:t>
            </w:r>
            <w:proofErr w:type="gramEnd"/>
            <w:r>
              <w:rPr>
                <w:rFonts w:ascii="宋体" w:hAnsi="宋体" w:hint="eastAsia"/>
                <w:b/>
                <w:bCs/>
                <w:sz w:val="24"/>
              </w:rPr>
              <w:t>务必注明“标号+用途”（比如：21</w:t>
            </w:r>
            <w:r>
              <w:rPr>
                <w:rFonts w:ascii="宋体" w:hAnsi="宋体"/>
                <w:b/>
                <w:bCs/>
                <w:sz w:val="24"/>
              </w:rPr>
              <w:t>ZB1081</w:t>
            </w:r>
            <w:r>
              <w:rPr>
                <w:rFonts w:ascii="宋体" w:hAnsi="宋体" w:hint="eastAsia"/>
                <w:b/>
                <w:bCs/>
                <w:sz w:val="24"/>
              </w:rPr>
              <w:t>或者21</w:t>
            </w:r>
            <w:r>
              <w:rPr>
                <w:rFonts w:ascii="宋体" w:hAnsi="宋体"/>
                <w:b/>
                <w:bCs/>
                <w:sz w:val="24"/>
              </w:rPr>
              <w:t>ZB1081</w:t>
            </w:r>
            <w:r>
              <w:rPr>
                <w:rFonts w:ascii="宋体" w:hAnsi="宋体" w:hint="eastAsia"/>
                <w:b/>
                <w:bCs/>
                <w:sz w:val="24"/>
              </w:rPr>
              <w:t>标书款），以便财务查账及汇总。</w:t>
            </w:r>
          </w:p>
        </w:tc>
      </w:tr>
      <w:tr w:rsidR="009175D9" w14:paraId="1C3F38E2" w14:textId="77777777">
        <w:trPr>
          <w:trHeight w:val="186"/>
          <w:jc w:val="center"/>
        </w:trPr>
        <w:tc>
          <w:tcPr>
            <w:tcW w:w="1016" w:type="dxa"/>
            <w:vAlign w:val="center"/>
          </w:tcPr>
          <w:p w14:paraId="6B902142" w14:textId="77777777" w:rsidR="009175D9" w:rsidRDefault="000B1EE6">
            <w:pPr>
              <w:spacing w:line="360" w:lineRule="auto"/>
              <w:jc w:val="center"/>
              <w:rPr>
                <w:rFonts w:ascii="宋体" w:hAnsi="宋体"/>
                <w:sz w:val="24"/>
              </w:rPr>
            </w:pPr>
            <w:r>
              <w:rPr>
                <w:rFonts w:ascii="宋体" w:hAnsi="宋体" w:hint="eastAsia"/>
                <w:sz w:val="24"/>
              </w:rPr>
              <w:lastRenderedPageBreak/>
              <w:t>1</w:t>
            </w:r>
            <w:r>
              <w:rPr>
                <w:rFonts w:ascii="宋体" w:hAnsi="宋体"/>
                <w:sz w:val="24"/>
              </w:rPr>
              <w:t>2.6</w:t>
            </w:r>
          </w:p>
        </w:tc>
        <w:tc>
          <w:tcPr>
            <w:tcW w:w="8111" w:type="dxa"/>
            <w:vAlign w:val="center"/>
          </w:tcPr>
          <w:p w14:paraId="1358C89B" w14:textId="77777777" w:rsidR="009175D9" w:rsidRDefault="000B1EE6">
            <w:pPr>
              <w:spacing w:line="360" w:lineRule="auto"/>
              <w:jc w:val="left"/>
              <w:rPr>
                <w:rFonts w:ascii="宋体" w:hAnsi="宋体"/>
                <w:b/>
                <w:bCs/>
                <w:sz w:val="24"/>
              </w:rPr>
            </w:pPr>
            <w:r>
              <w:rPr>
                <w:rFonts w:ascii="宋体" w:hAnsi="宋体" w:hint="eastAsia"/>
                <w:b/>
                <w:bCs/>
                <w:sz w:val="24"/>
              </w:rPr>
              <w:t>中标人的保证金退还：</w:t>
            </w:r>
          </w:p>
          <w:p w14:paraId="50149DE0" w14:textId="77777777" w:rsidR="009175D9" w:rsidRDefault="000B1EE6">
            <w:pPr>
              <w:spacing w:line="360" w:lineRule="auto"/>
              <w:jc w:val="left"/>
              <w:rPr>
                <w:rFonts w:ascii="宋体" w:hAnsi="宋体"/>
                <w:sz w:val="24"/>
              </w:rPr>
            </w:pPr>
            <w:r>
              <w:rPr>
                <w:rFonts w:ascii="宋体" w:hAnsi="宋体" w:hint="eastAsia"/>
                <w:sz w:val="24"/>
              </w:rPr>
              <w:t>合同签订后</w:t>
            </w:r>
            <w:r>
              <w:rPr>
                <w:rFonts w:ascii="宋体" w:hAnsi="宋体"/>
                <w:sz w:val="24"/>
              </w:rPr>
              <w:t>2个工作日内，请将合同扫描件发送到bjgjgczb1@163.com邮箱办理相关备案及保证金退还手续，保证金将在合同签订的5个工作日内退回来款账户。</w:t>
            </w:r>
          </w:p>
          <w:p w14:paraId="41F983B9" w14:textId="77777777" w:rsidR="009175D9" w:rsidRDefault="000B1EE6">
            <w:pPr>
              <w:spacing w:line="360" w:lineRule="auto"/>
              <w:ind w:leftChars="34" w:left="71"/>
              <w:rPr>
                <w:rFonts w:ascii="宋体" w:hAnsi="宋体"/>
                <w:b/>
                <w:sz w:val="24"/>
              </w:rPr>
            </w:pPr>
            <w:r>
              <w:rPr>
                <w:rFonts w:ascii="宋体" w:hAnsi="宋体" w:hint="eastAsia"/>
                <w:b/>
                <w:bCs/>
                <w:sz w:val="24"/>
                <w:u w:val="single"/>
              </w:rPr>
              <w:t>邮件标题格式：</w:t>
            </w:r>
            <w:r>
              <w:rPr>
                <w:rFonts w:ascii="宋体" w:hAnsi="宋体" w:hint="eastAsia"/>
                <w:sz w:val="24"/>
              </w:rPr>
              <w:t>项目编号+退还投标保证金+供应商名称+已签订采购合同。内附：（1）采购合同扫描件；（</w:t>
            </w:r>
            <w:r>
              <w:rPr>
                <w:rFonts w:ascii="宋体" w:hAnsi="宋体"/>
                <w:sz w:val="24"/>
              </w:rPr>
              <w:t>2</w:t>
            </w:r>
            <w:r>
              <w:rPr>
                <w:rFonts w:ascii="宋体" w:hAnsi="宋体" w:hint="eastAsia"/>
                <w:sz w:val="24"/>
              </w:rPr>
              <w:t>）</w:t>
            </w:r>
            <w:r>
              <w:rPr>
                <w:rFonts w:ascii="宋体" w:hAnsi="宋体"/>
                <w:sz w:val="24"/>
              </w:rPr>
              <w:t>项目编号</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中标供应商名称</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采购合同签订日期</w:t>
            </w:r>
            <w:r>
              <w:rPr>
                <w:rFonts w:ascii="宋体" w:hAnsi="宋体" w:hint="eastAsia"/>
                <w:sz w:val="24"/>
              </w:rPr>
              <w:t>。</w:t>
            </w:r>
          </w:p>
        </w:tc>
      </w:tr>
      <w:tr w:rsidR="009175D9" w14:paraId="012C75FD" w14:textId="77777777">
        <w:trPr>
          <w:trHeight w:val="182"/>
          <w:jc w:val="center"/>
        </w:trPr>
        <w:tc>
          <w:tcPr>
            <w:tcW w:w="1016" w:type="dxa"/>
            <w:vAlign w:val="center"/>
          </w:tcPr>
          <w:p w14:paraId="4076066D" w14:textId="77777777" w:rsidR="009175D9" w:rsidRDefault="000B1EE6">
            <w:pPr>
              <w:spacing w:line="360" w:lineRule="auto"/>
              <w:jc w:val="center"/>
              <w:rPr>
                <w:rFonts w:ascii="宋体" w:hAnsi="宋体"/>
                <w:sz w:val="24"/>
              </w:rPr>
            </w:pPr>
            <w:r>
              <w:rPr>
                <w:rFonts w:ascii="宋体" w:hAnsi="宋体" w:hint="eastAsia"/>
                <w:sz w:val="24"/>
              </w:rPr>
              <w:t>★</w:t>
            </w:r>
            <w:r>
              <w:rPr>
                <w:rFonts w:ascii="宋体" w:hAnsi="宋体"/>
                <w:sz w:val="24"/>
              </w:rPr>
              <w:t>13.1</w:t>
            </w:r>
          </w:p>
        </w:tc>
        <w:tc>
          <w:tcPr>
            <w:tcW w:w="8111" w:type="dxa"/>
            <w:vAlign w:val="center"/>
          </w:tcPr>
          <w:p w14:paraId="0AE152A7" w14:textId="77777777" w:rsidR="009175D9" w:rsidRDefault="000B1EE6">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9175D9" w14:paraId="0602A8EB" w14:textId="77777777">
        <w:trPr>
          <w:trHeight w:val="167"/>
          <w:jc w:val="center"/>
        </w:trPr>
        <w:tc>
          <w:tcPr>
            <w:tcW w:w="1016" w:type="dxa"/>
            <w:vAlign w:val="center"/>
          </w:tcPr>
          <w:p w14:paraId="21B7098F" w14:textId="77777777" w:rsidR="009175D9" w:rsidRDefault="000B1EE6">
            <w:pPr>
              <w:spacing w:line="360" w:lineRule="auto"/>
              <w:jc w:val="center"/>
              <w:rPr>
                <w:rFonts w:ascii="宋体" w:hAnsi="宋体"/>
                <w:sz w:val="24"/>
              </w:rPr>
            </w:pPr>
            <w:r>
              <w:rPr>
                <w:rFonts w:ascii="宋体" w:hAnsi="宋体" w:hint="eastAsia"/>
                <w:sz w:val="24"/>
              </w:rPr>
              <w:t>★</w:t>
            </w:r>
            <w:r>
              <w:rPr>
                <w:rFonts w:ascii="宋体" w:hAnsi="宋体"/>
                <w:sz w:val="24"/>
              </w:rPr>
              <w:t>14.1</w:t>
            </w:r>
          </w:p>
        </w:tc>
        <w:tc>
          <w:tcPr>
            <w:tcW w:w="8111" w:type="dxa"/>
            <w:vAlign w:val="center"/>
          </w:tcPr>
          <w:p w14:paraId="05F67198" w14:textId="77777777" w:rsidR="009175D9" w:rsidRDefault="000B1EE6">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1份；副本：5份；电子版：2份。</w:t>
            </w:r>
          </w:p>
          <w:p w14:paraId="5A708D80" w14:textId="77777777" w:rsidR="009175D9" w:rsidRDefault="000B1EE6">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2AF14F51" w14:textId="77777777" w:rsidR="009175D9" w:rsidRDefault="000B1EE6">
            <w:pPr>
              <w:spacing w:line="360" w:lineRule="auto"/>
              <w:rPr>
                <w:rFonts w:ascii="宋体" w:hAnsi="宋体"/>
                <w:sz w:val="24"/>
              </w:rPr>
            </w:pPr>
            <w:r>
              <w:rPr>
                <w:rFonts w:ascii="宋体" w:hAnsi="宋体" w:hint="eastAsia"/>
                <w:sz w:val="24"/>
              </w:rPr>
              <w:t>电子文件规定格式为：</w:t>
            </w:r>
          </w:p>
          <w:p w14:paraId="067C9020" w14:textId="77777777" w:rsidR="009175D9" w:rsidRDefault="000B1EE6">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73B1C9DA" w14:textId="77777777" w:rsidR="009175D9" w:rsidRDefault="000B1EE6">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0699B32C" w14:textId="77777777" w:rsidR="009175D9" w:rsidRDefault="000B1EE6">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517B65F1" w14:textId="77777777" w:rsidR="009175D9" w:rsidRDefault="000B1EE6">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9175D9" w14:paraId="194AD6FA" w14:textId="77777777">
        <w:trPr>
          <w:trHeight w:val="60"/>
          <w:jc w:val="center"/>
        </w:trPr>
        <w:tc>
          <w:tcPr>
            <w:tcW w:w="1016" w:type="dxa"/>
            <w:vAlign w:val="center"/>
          </w:tcPr>
          <w:p w14:paraId="2F16F519" w14:textId="77777777" w:rsidR="009175D9" w:rsidRDefault="000B1EE6">
            <w:pPr>
              <w:spacing w:line="360" w:lineRule="auto"/>
              <w:jc w:val="center"/>
              <w:rPr>
                <w:rFonts w:ascii="宋体" w:hAnsi="宋体"/>
                <w:sz w:val="24"/>
              </w:rPr>
            </w:pPr>
            <w:r>
              <w:rPr>
                <w:rFonts w:ascii="宋体" w:hAnsi="宋体"/>
                <w:sz w:val="24"/>
              </w:rPr>
              <w:t>16.1</w:t>
            </w:r>
          </w:p>
        </w:tc>
        <w:tc>
          <w:tcPr>
            <w:tcW w:w="8111" w:type="dxa"/>
            <w:vAlign w:val="center"/>
          </w:tcPr>
          <w:p w14:paraId="1EC57CA0" w14:textId="0E07072B" w:rsidR="009175D9" w:rsidRDefault="000B1EE6">
            <w:pPr>
              <w:spacing w:line="360" w:lineRule="auto"/>
              <w:rPr>
                <w:rFonts w:ascii="宋体" w:hAnsi="宋体"/>
                <w:sz w:val="24"/>
              </w:rPr>
            </w:pPr>
            <w:r>
              <w:rPr>
                <w:rFonts w:ascii="宋体" w:hAnsi="宋体" w:hint="eastAsia"/>
                <w:sz w:val="24"/>
              </w:rPr>
              <w:t>投标截止时间：</w:t>
            </w:r>
            <w:r w:rsidR="00FD3159">
              <w:rPr>
                <w:rFonts w:ascii="宋体" w:hAnsi="宋体"/>
                <w:sz w:val="24"/>
              </w:rPr>
              <w:t>20</w:t>
            </w:r>
            <w:r w:rsidR="00FD3159">
              <w:rPr>
                <w:rFonts w:ascii="宋体" w:hAnsi="宋体" w:hint="eastAsia"/>
                <w:sz w:val="24"/>
              </w:rPr>
              <w:t>2</w:t>
            </w:r>
            <w:r w:rsidR="00FD3159">
              <w:rPr>
                <w:rFonts w:ascii="宋体" w:hAnsi="宋体"/>
                <w:sz w:val="24"/>
              </w:rPr>
              <w:t>2</w:t>
            </w:r>
            <w:r w:rsidR="00FD3159">
              <w:rPr>
                <w:rFonts w:ascii="宋体" w:hAnsi="宋体" w:hint="eastAsia"/>
                <w:sz w:val="24"/>
              </w:rPr>
              <w:t>年</w:t>
            </w:r>
            <w:r w:rsidR="00FD3159">
              <w:rPr>
                <w:rFonts w:ascii="宋体" w:hAnsi="宋体"/>
                <w:sz w:val="24"/>
              </w:rPr>
              <w:t>1</w:t>
            </w:r>
            <w:r w:rsidR="00FD3159">
              <w:rPr>
                <w:rFonts w:ascii="宋体" w:hAnsi="宋体" w:hint="eastAsia"/>
                <w:sz w:val="24"/>
              </w:rPr>
              <w:t>月</w:t>
            </w:r>
            <w:r w:rsidR="00FD3159">
              <w:rPr>
                <w:rFonts w:ascii="宋体" w:hAnsi="宋体"/>
                <w:sz w:val="24"/>
              </w:rPr>
              <w:t>18</w:t>
            </w:r>
            <w:r w:rsidR="00FD3159">
              <w:rPr>
                <w:rFonts w:ascii="宋体" w:hAnsi="宋体" w:hint="eastAsia"/>
                <w:sz w:val="24"/>
              </w:rPr>
              <w:t>日</w:t>
            </w:r>
            <w:r>
              <w:rPr>
                <w:rFonts w:ascii="宋体" w:hAnsi="宋体" w:hint="eastAsia"/>
                <w:sz w:val="24"/>
              </w:rPr>
              <w:t>14:00（北京时间）</w:t>
            </w:r>
          </w:p>
        </w:tc>
      </w:tr>
      <w:tr w:rsidR="009175D9" w14:paraId="6D8C9411" w14:textId="77777777">
        <w:trPr>
          <w:trHeight w:val="437"/>
          <w:jc w:val="center"/>
        </w:trPr>
        <w:tc>
          <w:tcPr>
            <w:tcW w:w="1016" w:type="dxa"/>
            <w:vAlign w:val="center"/>
          </w:tcPr>
          <w:p w14:paraId="6725E7EB" w14:textId="77777777" w:rsidR="009175D9" w:rsidRDefault="000B1EE6">
            <w:pPr>
              <w:spacing w:line="360" w:lineRule="auto"/>
              <w:jc w:val="center"/>
              <w:rPr>
                <w:rFonts w:ascii="宋体" w:hAnsi="宋体"/>
                <w:sz w:val="24"/>
              </w:rPr>
            </w:pPr>
            <w:r>
              <w:rPr>
                <w:rFonts w:ascii="宋体" w:hAnsi="宋体"/>
                <w:sz w:val="24"/>
              </w:rPr>
              <w:t>18.1</w:t>
            </w:r>
          </w:p>
        </w:tc>
        <w:tc>
          <w:tcPr>
            <w:tcW w:w="8111" w:type="dxa"/>
            <w:vAlign w:val="center"/>
          </w:tcPr>
          <w:p w14:paraId="343F1DEE" w14:textId="34E4E43F" w:rsidR="009175D9" w:rsidRDefault="000B1EE6">
            <w:pPr>
              <w:spacing w:line="360" w:lineRule="auto"/>
              <w:rPr>
                <w:rFonts w:ascii="宋体" w:hAnsi="宋体"/>
                <w:sz w:val="24"/>
              </w:rPr>
            </w:pPr>
            <w:r>
              <w:rPr>
                <w:rFonts w:ascii="宋体" w:hAnsi="宋体" w:hint="eastAsia"/>
                <w:sz w:val="24"/>
              </w:rPr>
              <w:t>开标时间：</w:t>
            </w:r>
            <w:r w:rsidR="00FD3159">
              <w:rPr>
                <w:rFonts w:ascii="宋体" w:hAnsi="宋体"/>
                <w:sz w:val="24"/>
              </w:rPr>
              <w:t>20</w:t>
            </w:r>
            <w:r w:rsidR="00FD3159">
              <w:rPr>
                <w:rFonts w:ascii="宋体" w:hAnsi="宋体" w:hint="eastAsia"/>
                <w:sz w:val="24"/>
              </w:rPr>
              <w:t>2</w:t>
            </w:r>
            <w:r w:rsidR="00FD3159">
              <w:rPr>
                <w:rFonts w:ascii="宋体" w:hAnsi="宋体"/>
                <w:sz w:val="24"/>
              </w:rPr>
              <w:t>2</w:t>
            </w:r>
            <w:r w:rsidR="00FD3159">
              <w:rPr>
                <w:rFonts w:ascii="宋体" w:hAnsi="宋体" w:hint="eastAsia"/>
                <w:sz w:val="24"/>
              </w:rPr>
              <w:t>年</w:t>
            </w:r>
            <w:r w:rsidR="00FD3159">
              <w:rPr>
                <w:rFonts w:ascii="宋体" w:hAnsi="宋体"/>
                <w:sz w:val="24"/>
              </w:rPr>
              <w:t>1</w:t>
            </w:r>
            <w:r w:rsidR="00FD3159">
              <w:rPr>
                <w:rFonts w:ascii="宋体" w:hAnsi="宋体" w:hint="eastAsia"/>
                <w:sz w:val="24"/>
              </w:rPr>
              <w:t>月</w:t>
            </w:r>
            <w:r w:rsidR="00FD3159">
              <w:rPr>
                <w:rFonts w:ascii="宋体" w:hAnsi="宋体"/>
                <w:sz w:val="24"/>
              </w:rPr>
              <w:t>18</w:t>
            </w:r>
            <w:r w:rsidR="00FD3159">
              <w:rPr>
                <w:rFonts w:ascii="宋体" w:hAnsi="宋体" w:hint="eastAsia"/>
                <w:sz w:val="24"/>
              </w:rPr>
              <w:t>日</w:t>
            </w:r>
            <w:r>
              <w:rPr>
                <w:rFonts w:ascii="宋体" w:hAnsi="宋体" w:hint="eastAsia"/>
                <w:sz w:val="24"/>
              </w:rPr>
              <w:t>14:00（北京时间）</w:t>
            </w:r>
          </w:p>
          <w:p w14:paraId="746BFB17" w14:textId="21E849AD" w:rsidR="009175D9" w:rsidRDefault="000B1EE6">
            <w:pPr>
              <w:spacing w:line="360" w:lineRule="auto"/>
              <w:ind w:left="960" w:hangingChars="400" w:hanging="960"/>
              <w:rPr>
                <w:rFonts w:ascii="宋体" w:hAnsi="宋体"/>
                <w:sz w:val="24"/>
              </w:rPr>
            </w:pPr>
            <w:r>
              <w:rPr>
                <w:rFonts w:ascii="宋体" w:hAnsi="宋体" w:hint="eastAsia"/>
                <w:sz w:val="24"/>
              </w:rPr>
              <w:t>投标文件递交地点、开标地点：北京市海淀区学院路</w:t>
            </w:r>
            <w:r>
              <w:rPr>
                <w:rFonts w:ascii="宋体" w:hAnsi="宋体"/>
                <w:sz w:val="24"/>
              </w:rPr>
              <w:t>30号科大天工大厦A座</w:t>
            </w:r>
            <w:r w:rsidR="00FD3159">
              <w:rPr>
                <w:rFonts w:ascii="宋体" w:hAnsi="宋体"/>
                <w:sz w:val="24"/>
              </w:rPr>
              <w:t>616</w:t>
            </w:r>
            <w:r>
              <w:rPr>
                <w:rFonts w:ascii="宋体" w:hAnsi="宋体" w:hint="eastAsia"/>
                <w:sz w:val="24"/>
              </w:rPr>
              <w:t>会议</w:t>
            </w:r>
            <w:r>
              <w:rPr>
                <w:rFonts w:ascii="宋体" w:hAnsi="宋体"/>
                <w:sz w:val="24"/>
              </w:rPr>
              <w:t xml:space="preserve">室（北四环学院桥东北角）。 </w:t>
            </w:r>
          </w:p>
        </w:tc>
      </w:tr>
      <w:tr w:rsidR="009175D9" w14:paraId="51A200A8" w14:textId="77777777">
        <w:trPr>
          <w:trHeight w:val="437"/>
          <w:jc w:val="center"/>
        </w:trPr>
        <w:tc>
          <w:tcPr>
            <w:tcW w:w="1016" w:type="dxa"/>
            <w:vAlign w:val="center"/>
          </w:tcPr>
          <w:p w14:paraId="451953FA" w14:textId="77777777" w:rsidR="009175D9" w:rsidRDefault="000B1EE6">
            <w:pPr>
              <w:spacing w:line="360" w:lineRule="auto"/>
              <w:jc w:val="center"/>
              <w:rPr>
                <w:rFonts w:ascii="宋体" w:hAnsi="宋体"/>
                <w:sz w:val="24"/>
              </w:rPr>
            </w:pPr>
            <w:r>
              <w:rPr>
                <w:rFonts w:ascii="宋体" w:hAnsi="宋体"/>
                <w:sz w:val="24"/>
              </w:rPr>
              <w:t>26.1</w:t>
            </w:r>
          </w:p>
        </w:tc>
        <w:tc>
          <w:tcPr>
            <w:tcW w:w="8111" w:type="dxa"/>
            <w:vAlign w:val="center"/>
          </w:tcPr>
          <w:p w14:paraId="77B764C6" w14:textId="77777777" w:rsidR="009175D9" w:rsidRDefault="000B1EE6">
            <w:pPr>
              <w:spacing w:line="360" w:lineRule="auto"/>
              <w:rPr>
                <w:rFonts w:ascii="宋体" w:hAnsi="宋体"/>
                <w:sz w:val="24"/>
              </w:rPr>
            </w:pPr>
            <w:r>
              <w:rPr>
                <w:rFonts w:ascii="宋体" w:hAnsi="宋体" w:hint="eastAsia"/>
                <w:sz w:val="24"/>
              </w:rPr>
              <w:t>政府采购合同：中标人应在政府采购合同签订后的</w:t>
            </w:r>
            <w:r>
              <w:rPr>
                <w:rFonts w:ascii="宋体" w:hAnsi="宋体"/>
                <w:sz w:val="24"/>
              </w:rPr>
              <w:t>24小时之内将合同扫描件发送电子邮件至bjgjgczb1@163.com</w:t>
            </w:r>
            <w:r>
              <w:rPr>
                <w:rFonts w:ascii="宋体" w:hAnsi="宋体" w:hint="eastAsia"/>
                <w:sz w:val="24"/>
              </w:rPr>
              <w:t>。</w:t>
            </w:r>
          </w:p>
        </w:tc>
      </w:tr>
      <w:tr w:rsidR="009175D9" w14:paraId="261AD178" w14:textId="77777777">
        <w:trPr>
          <w:trHeight w:val="355"/>
          <w:jc w:val="center"/>
        </w:trPr>
        <w:tc>
          <w:tcPr>
            <w:tcW w:w="1016" w:type="dxa"/>
            <w:vAlign w:val="center"/>
          </w:tcPr>
          <w:p w14:paraId="4F000944" w14:textId="77777777" w:rsidR="009175D9" w:rsidRDefault="000B1EE6">
            <w:pPr>
              <w:spacing w:line="360" w:lineRule="auto"/>
              <w:jc w:val="center"/>
              <w:rPr>
                <w:rFonts w:ascii="宋体" w:hAnsi="宋体"/>
                <w:sz w:val="24"/>
              </w:rPr>
            </w:pPr>
            <w:r>
              <w:rPr>
                <w:rFonts w:ascii="宋体" w:hAnsi="宋体"/>
                <w:sz w:val="24"/>
              </w:rPr>
              <w:t>27.1</w:t>
            </w:r>
          </w:p>
        </w:tc>
        <w:tc>
          <w:tcPr>
            <w:tcW w:w="8111" w:type="dxa"/>
            <w:vAlign w:val="center"/>
          </w:tcPr>
          <w:p w14:paraId="4F70668B" w14:textId="77777777" w:rsidR="009175D9" w:rsidRDefault="000B1EE6">
            <w:pPr>
              <w:spacing w:line="360" w:lineRule="auto"/>
              <w:rPr>
                <w:rFonts w:ascii="宋体" w:hAnsi="宋体"/>
                <w:sz w:val="24"/>
              </w:rPr>
            </w:pPr>
            <w:r>
              <w:rPr>
                <w:rFonts w:ascii="宋体" w:hAnsi="宋体"/>
                <w:sz w:val="24"/>
              </w:rPr>
              <w:t>履约保证金：</w:t>
            </w:r>
            <w:r>
              <w:rPr>
                <w:rFonts w:ascii="宋体" w:hAnsi="宋体" w:hint="eastAsia"/>
                <w:sz w:val="24"/>
              </w:rPr>
              <w:t>详见合同条款</w:t>
            </w:r>
          </w:p>
        </w:tc>
      </w:tr>
      <w:tr w:rsidR="009175D9" w14:paraId="6DCAE6EB" w14:textId="77777777">
        <w:trPr>
          <w:trHeight w:val="355"/>
          <w:jc w:val="center"/>
        </w:trPr>
        <w:tc>
          <w:tcPr>
            <w:tcW w:w="1016" w:type="dxa"/>
            <w:vAlign w:val="center"/>
          </w:tcPr>
          <w:p w14:paraId="6DE29C71" w14:textId="77777777" w:rsidR="009175D9" w:rsidRDefault="000B1EE6">
            <w:pPr>
              <w:spacing w:line="360" w:lineRule="auto"/>
              <w:jc w:val="center"/>
              <w:rPr>
                <w:rFonts w:ascii="宋体" w:hAnsi="宋体"/>
                <w:sz w:val="24"/>
              </w:rPr>
            </w:pPr>
            <w:r>
              <w:rPr>
                <w:rFonts w:ascii="宋体" w:hAnsi="宋体"/>
                <w:sz w:val="24"/>
              </w:rPr>
              <w:t>28.1</w:t>
            </w:r>
          </w:p>
        </w:tc>
        <w:tc>
          <w:tcPr>
            <w:tcW w:w="8111" w:type="dxa"/>
            <w:vAlign w:val="center"/>
          </w:tcPr>
          <w:p w14:paraId="29988F91" w14:textId="77777777" w:rsidR="009175D9" w:rsidRDefault="000B1EE6">
            <w:pPr>
              <w:spacing w:line="360" w:lineRule="auto"/>
              <w:rPr>
                <w:rFonts w:ascii="宋体" w:hAnsi="宋体"/>
                <w:sz w:val="24"/>
              </w:rPr>
            </w:pPr>
            <w:r>
              <w:rPr>
                <w:rFonts w:ascii="宋体" w:hAnsi="宋体"/>
                <w:sz w:val="24"/>
              </w:rPr>
              <w:t>中标人须向采购代理机构按如下标准和规定交纳中标服务费。</w:t>
            </w:r>
          </w:p>
          <w:p w14:paraId="5CC87289" w14:textId="77777777" w:rsidR="009175D9" w:rsidRDefault="000B1EE6">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10DEC8D7" w14:textId="77777777" w:rsidR="009175D9" w:rsidRDefault="000B1EE6">
            <w:pPr>
              <w:widowControl/>
              <w:spacing w:line="360" w:lineRule="auto"/>
              <w:rPr>
                <w:rFonts w:ascii="宋体" w:hAnsi="宋体"/>
                <w:kern w:val="0"/>
                <w:sz w:val="24"/>
              </w:rPr>
            </w:pPr>
            <w:r>
              <w:rPr>
                <w:rFonts w:ascii="宋体" w:hAnsi="宋体"/>
                <w:sz w:val="24"/>
              </w:rPr>
              <w:lastRenderedPageBreak/>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4DCB9621" w14:textId="77777777" w:rsidR="009175D9" w:rsidRDefault="000B1EE6">
            <w:pPr>
              <w:spacing w:line="360" w:lineRule="auto"/>
              <w:rPr>
                <w:rFonts w:ascii="宋体" w:hAnsi="宋体"/>
                <w:sz w:val="24"/>
              </w:rPr>
            </w:pPr>
            <w:r>
              <w:rPr>
                <w:rFonts w:ascii="宋体" w:hAnsi="宋体"/>
                <w:sz w:val="24"/>
              </w:rPr>
              <w:t>（3）中标服务费币种与中标签订合同的币种相同或招标机构同意的币种</w:t>
            </w:r>
          </w:p>
          <w:p w14:paraId="164B4868" w14:textId="77777777" w:rsidR="009175D9" w:rsidRDefault="000B1EE6">
            <w:pPr>
              <w:spacing w:line="360" w:lineRule="auto"/>
              <w:rPr>
                <w:rFonts w:ascii="宋体" w:hAnsi="宋体"/>
                <w:sz w:val="24"/>
              </w:rPr>
            </w:pPr>
            <w:r>
              <w:rPr>
                <w:rFonts w:ascii="宋体" w:hAnsi="宋体"/>
                <w:sz w:val="24"/>
              </w:rPr>
              <w:t>（4）中标服务费的交纳方式：</w:t>
            </w:r>
          </w:p>
          <w:p w14:paraId="61257E25" w14:textId="77777777" w:rsidR="009175D9" w:rsidRDefault="000B1EE6">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76652C67" w14:textId="77777777" w:rsidR="009175D9" w:rsidRDefault="000B1EE6">
            <w:pPr>
              <w:spacing w:line="360" w:lineRule="auto"/>
              <w:rPr>
                <w:rFonts w:ascii="宋体" w:hAnsi="宋体"/>
                <w:b/>
                <w:sz w:val="24"/>
              </w:rPr>
            </w:pPr>
            <w:r>
              <w:rPr>
                <w:rFonts w:ascii="宋体" w:hAnsi="宋体" w:hint="eastAsia"/>
                <w:b/>
                <w:sz w:val="24"/>
              </w:rPr>
              <w:t>账户名称：北京国际工程咨询有限公司</w:t>
            </w:r>
          </w:p>
          <w:p w14:paraId="226558E4" w14:textId="77777777" w:rsidR="009175D9" w:rsidRDefault="000B1EE6">
            <w:pPr>
              <w:spacing w:line="360" w:lineRule="auto"/>
              <w:rPr>
                <w:rFonts w:ascii="宋体" w:hAnsi="宋体"/>
                <w:sz w:val="24"/>
              </w:rPr>
            </w:pPr>
            <w:r>
              <w:rPr>
                <w:rFonts w:ascii="宋体" w:hAnsi="宋体" w:hint="eastAsia"/>
                <w:sz w:val="24"/>
              </w:rPr>
              <w:t>开户银行：华夏银行北京学院路支行</w:t>
            </w:r>
          </w:p>
          <w:p w14:paraId="250FE4D8" w14:textId="77777777" w:rsidR="009175D9" w:rsidRDefault="000B1EE6">
            <w:pPr>
              <w:spacing w:line="360" w:lineRule="auto"/>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w:t>
            </w:r>
            <w:r>
              <w:rPr>
                <w:rFonts w:ascii="宋体" w:hAnsi="宋体"/>
                <w:sz w:val="24"/>
              </w:rPr>
              <w:t>10242000000002546</w:t>
            </w:r>
          </w:p>
        </w:tc>
      </w:tr>
    </w:tbl>
    <w:p w14:paraId="1C09A4E8" w14:textId="77777777" w:rsidR="009175D9" w:rsidRDefault="009175D9">
      <w:pPr>
        <w:spacing w:line="360" w:lineRule="auto"/>
        <w:rPr>
          <w:rFonts w:ascii="宋体" w:hAnsi="宋体"/>
          <w:b/>
          <w:bCs/>
          <w:kern w:val="44"/>
          <w:sz w:val="24"/>
        </w:rPr>
      </w:pPr>
    </w:p>
    <w:p w14:paraId="39082289" w14:textId="77777777" w:rsidR="009175D9" w:rsidRDefault="000B1EE6">
      <w:pPr>
        <w:widowControl/>
        <w:spacing w:line="360" w:lineRule="auto"/>
        <w:jc w:val="left"/>
        <w:rPr>
          <w:rFonts w:ascii="宋体" w:hAnsi="宋体"/>
          <w:b/>
          <w:bCs/>
          <w:kern w:val="44"/>
          <w:sz w:val="24"/>
        </w:rPr>
      </w:pPr>
      <w:r>
        <w:rPr>
          <w:rFonts w:ascii="宋体" w:hAnsi="宋体"/>
          <w:b/>
          <w:bCs/>
          <w:kern w:val="44"/>
          <w:sz w:val="24"/>
        </w:rPr>
        <w:br w:type="page"/>
      </w:r>
    </w:p>
    <w:p w14:paraId="0821BBD6" w14:textId="77777777" w:rsidR="009175D9" w:rsidRDefault="000B1EE6">
      <w:pPr>
        <w:pStyle w:val="10"/>
        <w:spacing w:line="360" w:lineRule="auto"/>
        <w:rPr>
          <w:rFonts w:ascii="宋体" w:hAnsi="宋体"/>
          <w:sz w:val="30"/>
          <w:szCs w:val="30"/>
        </w:rPr>
      </w:pPr>
      <w:bookmarkStart w:id="29" w:name="_Toc90629238"/>
      <w:r>
        <w:rPr>
          <w:rFonts w:ascii="宋体" w:hAnsi="宋体" w:hint="eastAsia"/>
          <w:sz w:val="30"/>
          <w:szCs w:val="30"/>
        </w:rPr>
        <w:lastRenderedPageBreak/>
        <w:t>第三章 投标人须知</w:t>
      </w:r>
      <w:bookmarkEnd w:id="29"/>
    </w:p>
    <w:p w14:paraId="112FC0F5" w14:textId="77777777" w:rsidR="009175D9" w:rsidRDefault="000B1EE6">
      <w:pPr>
        <w:pStyle w:val="2"/>
        <w:rPr>
          <w:rFonts w:ascii="宋体" w:hAnsi="宋体"/>
        </w:rPr>
      </w:pPr>
      <w:bookmarkStart w:id="30" w:name="_Toc90629239"/>
      <w:r>
        <w:rPr>
          <w:rFonts w:ascii="宋体" w:hAnsi="宋体" w:hint="eastAsia"/>
        </w:rPr>
        <w:t>一、说明</w:t>
      </w:r>
      <w:bookmarkEnd w:id="30"/>
    </w:p>
    <w:p w14:paraId="700A4407" w14:textId="77777777" w:rsidR="009175D9" w:rsidRDefault="000B1EE6">
      <w:pPr>
        <w:pStyle w:val="31"/>
        <w:rPr>
          <w:szCs w:val="24"/>
        </w:rPr>
      </w:pPr>
      <w:bookmarkStart w:id="31" w:name="_Toc90629240"/>
      <w:r>
        <w:rPr>
          <w:szCs w:val="24"/>
        </w:rPr>
        <w:t xml:space="preserve">1. </w:t>
      </w:r>
      <w:r>
        <w:rPr>
          <w:rFonts w:hint="eastAsia"/>
          <w:szCs w:val="24"/>
        </w:rPr>
        <w:t>采购人、采购代理机构及合格的投标人</w:t>
      </w:r>
      <w:bookmarkEnd w:id="31"/>
    </w:p>
    <w:p w14:paraId="54E0B641" w14:textId="77777777" w:rsidR="009175D9" w:rsidRDefault="000B1EE6">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4BBCC33D" w14:textId="77777777" w:rsidR="009175D9" w:rsidRDefault="000B1EE6">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239ADD05" w14:textId="77777777" w:rsidR="009175D9" w:rsidRDefault="000B1EE6">
      <w:pPr>
        <w:numPr>
          <w:ilvl w:val="1"/>
          <w:numId w:val="14"/>
        </w:numPr>
        <w:spacing w:line="360" w:lineRule="auto"/>
        <w:ind w:rightChars="50" w:right="105"/>
        <w:jc w:val="left"/>
        <w:rPr>
          <w:rFonts w:ascii="宋体" w:hAnsi="宋体"/>
          <w:sz w:val="24"/>
        </w:rPr>
      </w:pPr>
      <w:r>
        <w:rPr>
          <w:rFonts w:ascii="宋体" w:hAnsi="宋体" w:hint="eastAsia"/>
          <w:sz w:val="24"/>
        </w:rPr>
        <w:t>★</w:t>
      </w:r>
      <w:r>
        <w:rPr>
          <w:rFonts w:ascii="宋体" w:hAnsi="宋体"/>
          <w:sz w:val="24"/>
        </w:rPr>
        <w:t>合格的投标人</w:t>
      </w:r>
    </w:p>
    <w:p w14:paraId="071DC4D6" w14:textId="77777777" w:rsidR="009175D9" w:rsidRDefault="000B1EE6">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1C150C2D" w14:textId="77777777" w:rsidR="009175D9" w:rsidRDefault="000B1EE6">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6E80EA4B" w14:textId="77777777" w:rsidR="009175D9" w:rsidRDefault="000B1EE6">
      <w:pPr>
        <w:spacing w:line="360" w:lineRule="auto"/>
        <w:ind w:rightChars="50" w:right="105"/>
        <w:jc w:val="left"/>
        <w:rPr>
          <w:rFonts w:ascii="宋体" w:hAnsi="宋体"/>
          <w:sz w:val="24"/>
        </w:rPr>
      </w:pPr>
      <w:r>
        <w:rPr>
          <w:rFonts w:ascii="宋体" w:hAnsi="宋体"/>
          <w:sz w:val="24"/>
        </w:rPr>
        <w:t>1.3.3如投标人须知资料表中写明</w:t>
      </w:r>
      <w:r>
        <w:rPr>
          <w:rFonts w:ascii="宋体" w:hAnsi="宋体" w:hint="eastAsia"/>
          <w:sz w:val="24"/>
        </w:rPr>
        <w:t>接受联合体投标，对于联合体的规定如下：</w:t>
      </w:r>
    </w:p>
    <w:p w14:paraId="62A9382E" w14:textId="77777777" w:rsidR="009175D9" w:rsidRDefault="000B1EE6">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10DD1D26" w14:textId="77777777" w:rsidR="009175D9" w:rsidRDefault="000B1EE6">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0DB3E584" w14:textId="77777777" w:rsidR="009175D9" w:rsidRDefault="000B1EE6">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4978C0F5" w14:textId="77777777" w:rsidR="009175D9" w:rsidRDefault="000B1EE6">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388F6633" w14:textId="77777777" w:rsidR="009175D9" w:rsidRDefault="000B1EE6">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0507B48" w14:textId="77777777" w:rsidR="009175D9" w:rsidRDefault="000B1EE6">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5A96614E" w14:textId="77777777" w:rsidR="009175D9" w:rsidRDefault="000B1EE6">
      <w:pPr>
        <w:spacing w:line="360" w:lineRule="auto"/>
        <w:ind w:rightChars="50" w:right="105"/>
        <w:jc w:val="left"/>
        <w:rPr>
          <w:rFonts w:ascii="宋体" w:hAnsi="宋体"/>
          <w:sz w:val="24"/>
        </w:rPr>
      </w:pPr>
      <w:r>
        <w:rPr>
          <w:rFonts w:ascii="宋体" w:hAnsi="宋体"/>
          <w:sz w:val="24"/>
        </w:rPr>
        <w:t>1.3.3.7联合体各方在同一招标项目中以自己名义单独投标或者参加其他联合体投标的，相关投标均无效。</w:t>
      </w:r>
    </w:p>
    <w:p w14:paraId="561FD9C2" w14:textId="77777777" w:rsidR="009175D9" w:rsidRDefault="000B1EE6">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1EF1BAF3" w14:textId="77777777" w:rsidR="009175D9" w:rsidRDefault="000B1EE6">
      <w:pPr>
        <w:tabs>
          <w:tab w:val="left" w:pos="4725"/>
        </w:tabs>
        <w:adjustRightInd w:val="0"/>
        <w:snapToGrid w:val="0"/>
        <w:spacing w:line="360" w:lineRule="auto"/>
        <w:rPr>
          <w:rFonts w:ascii="宋体" w:hAnsi="宋体"/>
          <w:sz w:val="24"/>
        </w:rPr>
      </w:pPr>
      <w:r>
        <w:rPr>
          <w:rFonts w:ascii="宋体" w:hAnsi="宋体"/>
          <w:sz w:val="24"/>
        </w:rPr>
        <w:lastRenderedPageBreak/>
        <w:t xml:space="preserve">1.3.4 </w:t>
      </w:r>
      <w:r>
        <w:rPr>
          <w:rFonts w:ascii="宋体" w:hAnsi="宋体" w:hint="eastAsia"/>
          <w:sz w:val="24"/>
        </w:rPr>
        <w:t>投标人信用信息</w:t>
      </w:r>
    </w:p>
    <w:p w14:paraId="3A9DBD17" w14:textId="77777777" w:rsidR="009175D9" w:rsidRDefault="000B1EE6">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27" w:history="1">
        <w:r>
          <w:rPr>
            <w:rFonts w:ascii="宋体" w:hAnsi="宋体"/>
            <w:sz w:val="24"/>
          </w:rPr>
          <w:t>www.ccgp.gov.cn</w:t>
        </w:r>
      </w:hyperlink>
      <w:r>
        <w:rPr>
          <w:rFonts w:ascii="宋体" w:hAnsi="宋体" w:hint="eastAsia"/>
          <w:sz w:val="24"/>
        </w:rPr>
        <w:t>）。</w:t>
      </w:r>
    </w:p>
    <w:p w14:paraId="506BF9C4" w14:textId="77777777" w:rsidR="009175D9" w:rsidRDefault="000B1EE6">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信用信息查询记录和证据留存的具体方式：以网站截图打印稿形式留存。</w:t>
      </w:r>
    </w:p>
    <w:p w14:paraId="5959A8F2" w14:textId="77777777" w:rsidR="009175D9" w:rsidRDefault="000B1EE6">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查询截止时点：采购代理机构于投标截止时间当天查询。</w:t>
      </w:r>
    </w:p>
    <w:p w14:paraId="5FB33676" w14:textId="77777777" w:rsidR="009175D9" w:rsidRDefault="000B1EE6">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793D31F1" w14:textId="77777777" w:rsidR="009175D9" w:rsidRDefault="000B1EE6">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B1EC07" w14:textId="77777777" w:rsidR="009175D9" w:rsidRDefault="000B1EE6">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w:t>
      </w:r>
      <w:r>
        <w:rPr>
          <w:rFonts w:ascii="宋体" w:hAnsi="宋体" w:hint="eastAsia"/>
          <w:sz w:val="24"/>
        </w:rPr>
        <w:t>能</w:t>
      </w:r>
      <w:r>
        <w:rPr>
          <w:rFonts w:ascii="宋体" w:hAnsi="宋体"/>
          <w:sz w:val="24"/>
        </w:rPr>
        <w:t>履行合法报通关手续。若投标人须知资料表中未写明允许采购进口产品，如投标人所投产品为进口产品，其投标将作为无效投标被拒绝。</w:t>
      </w:r>
    </w:p>
    <w:p w14:paraId="33B89D96" w14:textId="77777777" w:rsidR="009175D9" w:rsidRDefault="000B1EE6">
      <w:pPr>
        <w:spacing w:line="360" w:lineRule="auto"/>
        <w:ind w:rightChars="50" w:right="105"/>
        <w:jc w:val="left"/>
        <w:rPr>
          <w:rFonts w:ascii="宋体" w:hAnsi="宋体" w:cs="宋体"/>
          <w:kern w:val="0"/>
          <w:sz w:val="24"/>
        </w:rPr>
      </w:pPr>
      <w:r>
        <w:rPr>
          <w:rFonts w:ascii="宋体" w:hAnsi="宋体"/>
          <w:sz w:val="24"/>
        </w:rPr>
        <w:t>1.3.6</w:t>
      </w:r>
      <w:r>
        <w:rPr>
          <w:rFonts w:ascii="宋体" w:hAnsi="宋体" w:cs="宋体" w:hint="eastAsia"/>
          <w:kern w:val="0"/>
          <w:sz w:val="24"/>
        </w:rPr>
        <w:t>若投标人须知资料表中写明本项目专门面向中小企业/小</w:t>
      </w:r>
      <w:proofErr w:type="gramStart"/>
      <w:r>
        <w:rPr>
          <w:rFonts w:ascii="宋体" w:hAnsi="宋体" w:cs="宋体" w:hint="eastAsia"/>
          <w:kern w:val="0"/>
          <w:sz w:val="24"/>
        </w:rPr>
        <w:t>微企业</w:t>
      </w:r>
      <w:proofErr w:type="gramEnd"/>
      <w:r>
        <w:rPr>
          <w:rFonts w:ascii="宋体" w:hAnsi="宋体" w:cs="宋体" w:hint="eastAsia"/>
          <w:kern w:val="0"/>
          <w:sz w:val="24"/>
        </w:rPr>
        <w:t>采购的，如投标人不属于下列情况的，其投标文件将作为无效投标被拒绝：</w:t>
      </w:r>
    </w:p>
    <w:p w14:paraId="4C82638D" w14:textId="77777777" w:rsidR="009175D9" w:rsidRDefault="000B1EE6">
      <w:pPr>
        <w:spacing w:line="360" w:lineRule="auto"/>
        <w:ind w:rightChars="50" w:right="105"/>
        <w:jc w:val="left"/>
        <w:rPr>
          <w:rFonts w:ascii="宋体" w:hAnsi="宋体" w:cs="宋体"/>
          <w:kern w:val="0"/>
          <w:sz w:val="24"/>
        </w:rPr>
      </w:pPr>
      <w:r>
        <w:rPr>
          <w:rFonts w:ascii="宋体" w:hAnsi="宋体" w:cs="宋体" w:hint="eastAsia"/>
          <w:kern w:val="0"/>
          <w:sz w:val="24"/>
        </w:rPr>
        <w:t>（1）在货物采购项目中，全部货物由中小企业制造，即全部货物由中小企业生产且使用该中小企业商号或者注册商标；</w:t>
      </w:r>
    </w:p>
    <w:p w14:paraId="4131ECD1" w14:textId="77777777" w:rsidR="009175D9" w:rsidRDefault="000B1EE6">
      <w:pPr>
        <w:spacing w:line="360" w:lineRule="auto"/>
        <w:ind w:rightChars="50" w:right="105"/>
        <w:jc w:val="left"/>
        <w:rPr>
          <w:rFonts w:ascii="宋体" w:hAnsi="宋体" w:cs="宋体"/>
          <w:kern w:val="0"/>
          <w:sz w:val="24"/>
        </w:rPr>
      </w:pPr>
      <w:r>
        <w:rPr>
          <w:rFonts w:ascii="宋体" w:hAnsi="宋体" w:cs="宋体" w:hint="eastAsia"/>
          <w:kern w:val="0"/>
          <w:sz w:val="24"/>
        </w:rPr>
        <w:t>（2）在工程采购项目中，工程由中小企业承建，即工程施工单位为中小企业；</w:t>
      </w:r>
    </w:p>
    <w:p w14:paraId="3356EA8A" w14:textId="77777777" w:rsidR="009175D9" w:rsidRDefault="000B1EE6">
      <w:pPr>
        <w:spacing w:line="360" w:lineRule="auto"/>
        <w:ind w:rightChars="50" w:right="105"/>
        <w:jc w:val="left"/>
        <w:rPr>
          <w:rFonts w:ascii="宋体" w:hAnsi="宋体" w:cs="宋体"/>
          <w:kern w:val="0"/>
          <w:sz w:val="24"/>
        </w:rPr>
      </w:pPr>
      <w:r>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28707717" w14:textId="77777777" w:rsidR="009175D9" w:rsidRDefault="000B1EE6">
      <w:pPr>
        <w:spacing w:line="360" w:lineRule="auto"/>
        <w:ind w:rightChars="50" w:right="105"/>
        <w:jc w:val="left"/>
        <w:rPr>
          <w:rFonts w:ascii="宋体" w:hAnsi="宋体"/>
          <w:sz w:val="24"/>
        </w:rPr>
      </w:pPr>
      <w:r>
        <w:rPr>
          <w:rFonts w:ascii="宋体" w:hAnsi="宋体" w:cs="宋体" w:hint="eastAsia"/>
          <w:kern w:val="0"/>
          <w:sz w:val="24"/>
        </w:rPr>
        <w:t>（4）以联合体形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7D9587B7" w14:textId="77777777" w:rsidR="009175D9" w:rsidRDefault="000B1EE6">
      <w:pPr>
        <w:numPr>
          <w:ilvl w:val="1"/>
          <w:numId w:val="14"/>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w:t>
      </w:r>
      <w:r>
        <w:rPr>
          <w:rFonts w:ascii="宋体" w:hAnsi="宋体"/>
          <w:sz w:val="24"/>
        </w:rPr>
        <w:t>/分包招标标的进行设计、编制规范和其他文件</w:t>
      </w:r>
      <w:r>
        <w:rPr>
          <w:rFonts w:ascii="宋体" w:hAnsi="宋体" w:hint="eastAsia"/>
          <w:sz w:val="24"/>
        </w:rPr>
        <w:t>或者项目管理、监理、检测等服务的供应商及相关联的附属机构，不得再参加该项目</w:t>
      </w:r>
      <w:r>
        <w:rPr>
          <w:rFonts w:ascii="宋体" w:hAnsi="宋体"/>
          <w:sz w:val="24"/>
        </w:rPr>
        <w:t>/分包的其他采购活动</w:t>
      </w:r>
      <w:r>
        <w:rPr>
          <w:rFonts w:ascii="宋体" w:hAnsi="宋体" w:hint="eastAsia"/>
          <w:sz w:val="24"/>
        </w:rPr>
        <w:t>。</w:t>
      </w:r>
    </w:p>
    <w:p w14:paraId="6C8479EE" w14:textId="77777777" w:rsidR="009175D9" w:rsidRDefault="000B1EE6">
      <w:pPr>
        <w:numPr>
          <w:ilvl w:val="1"/>
          <w:numId w:val="14"/>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31468271" w14:textId="77777777" w:rsidR="009175D9" w:rsidRDefault="000B1EE6">
      <w:pPr>
        <w:tabs>
          <w:tab w:val="left" w:pos="360"/>
        </w:tabs>
        <w:spacing w:line="360" w:lineRule="auto"/>
        <w:ind w:rightChars="50" w:right="105"/>
        <w:jc w:val="left"/>
        <w:rPr>
          <w:rFonts w:ascii="宋体" w:hAnsi="宋体"/>
          <w:sz w:val="24"/>
        </w:rPr>
      </w:pPr>
      <w:r>
        <w:rPr>
          <w:rFonts w:ascii="宋体" w:hAnsi="宋体" w:hint="eastAsia"/>
          <w:sz w:val="24"/>
        </w:rPr>
        <w:t>★投标人在投标过程中不得向采购人和采购代理机构提供、给予任何有价值的物品，一经发现，其投标人资格将被取消。</w:t>
      </w:r>
    </w:p>
    <w:p w14:paraId="790700F0" w14:textId="77777777" w:rsidR="009175D9" w:rsidRDefault="000B1EE6">
      <w:pPr>
        <w:spacing w:line="360" w:lineRule="auto"/>
        <w:ind w:rightChars="50" w:right="105"/>
        <w:jc w:val="left"/>
        <w:rPr>
          <w:rFonts w:ascii="宋体" w:hAnsi="宋体"/>
          <w:sz w:val="24"/>
        </w:rPr>
      </w:pPr>
      <w:r>
        <w:rPr>
          <w:rFonts w:ascii="宋体" w:hAnsi="宋体"/>
          <w:sz w:val="24"/>
        </w:rPr>
        <w:lastRenderedPageBreak/>
        <w:t>1.7</w:t>
      </w:r>
      <w:r>
        <w:rPr>
          <w:rFonts w:ascii="宋体" w:hAnsi="宋体" w:hint="eastAsia"/>
          <w:sz w:val="24"/>
        </w:rPr>
        <w:t>★</w:t>
      </w:r>
      <w:r>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CBBF9DD" w14:textId="77777777" w:rsidR="009175D9" w:rsidRDefault="000B1EE6">
      <w:pPr>
        <w:spacing w:line="360" w:lineRule="auto"/>
        <w:ind w:rightChars="50" w:right="105"/>
        <w:jc w:val="left"/>
        <w:rPr>
          <w:rFonts w:ascii="宋体" w:hAnsi="宋体"/>
          <w:sz w:val="24"/>
        </w:rPr>
      </w:pPr>
      <w:r>
        <w:rPr>
          <w:rFonts w:ascii="宋体" w:hAnsi="宋体"/>
          <w:sz w:val="24"/>
        </w:rPr>
        <w:t>1.8</w:t>
      </w:r>
      <w:r>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726D64BB" w14:textId="77777777" w:rsidR="009175D9" w:rsidRDefault="000B1EE6">
      <w:pPr>
        <w:pStyle w:val="31"/>
        <w:rPr>
          <w:szCs w:val="24"/>
        </w:rPr>
      </w:pPr>
      <w:bookmarkStart w:id="32" w:name="_Toc90629241"/>
      <w:r>
        <w:rPr>
          <w:szCs w:val="24"/>
        </w:rPr>
        <w:t xml:space="preserve">2. </w:t>
      </w:r>
      <w:r>
        <w:rPr>
          <w:rFonts w:hint="eastAsia"/>
          <w:szCs w:val="24"/>
        </w:rPr>
        <w:t>资金来源</w:t>
      </w:r>
      <w:bookmarkEnd w:id="32"/>
    </w:p>
    <w:p w14:paraId="69BE44C7" w14:textId="77777777" w:rsidR="009175D9" w:rsidRDefault="000B1EE6">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43618765" w14:textId="77777777" w:rsidR="009175D9" w:rsidRDefault="000B1EE6">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0F940643" w14:textId="77777777" w:rsidR="009175D9" w:rsidRDefault="000B1EE6">
      <w:pPr>
        <w:pStyle w:val="31"/>
        <w:rPr>
          <w:szCs w:val="24"/>
        </w:rPr>
      </w:pPr>
      <w:bookmarkStart w:id="33" w:name="_Toc90629242"/>
      <w:r>
        <w:rPr>
          <w:szCs w:val="24"/>
        </w:rPr>
        <w:t xml:space="preserve">3. </w:t>
      </w:r>
      <w:r>
        <w:rPr>
          <w:rFonts w:hint="eastAsia"/>
          <w:szCs w:val="24"/>
        </w:rPr>
        <w:t>投标费用</w:t>
      </w:r>
      <w:bookmarkEnd w:id="33"/>
    </w:p>
    <w:p w14:paraId="3CC0E047" w14:textId="77777777" w:rsidR="009175D9" w:rsidRDefault="000B1EE6">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4E68D683" w14:textId="77777777" w:rsidR="009175D9" w:rsidRDefault="000B1EE6">
      <w:pPr>
        <w:pStyle w:val="2"/>
        <w:rPr>
          <w:rFonts w:ascii="宋体" w:hAnsi="宋体"/>
        </w:rPr>
      </w:pPr>
      <w:bookmarkStart w:id="34" w:name="_Toc90629243"/>
      <w:r>
        <w:rPr>
          <w:rFonts w:ascii="宋体" w:hAnsi="宋体" w:hint="eastAsia"/>
        </w:rPr>
        <w:t>二、招标文件</w:t>
      </w:r>
      <w:bookmarkEnd w:id="34"/>
    </w:p>
    <w:p w14:paraId="26FA4DD0" w14:textId="77777777" w:rsidR="009175D9" w:rsidRDefault="000B1EE6">
      <w:pPr>
        <w:pStyle w:val="31"/>
        <w:rPr>
          <w:szCs w:val="24"/>
        </w:rPr>
      </w:pPr>
      <w:bookmarkStart w:id="35" w:name="_Toc90629244"/>
      <w:r>
        <w:rPr>
          <w:szCs w:val="24"/>
        </w:rPr>
        <w:t xml:space="preserve">4. </w:t>
      </w:r>
      <w:r>
        <w:rPr>
          <w:rFonts w:hint="eastAsia"/>
          <w:szCs w:val="24"/>
        </w:rPr>
        <w:t>招标文件构成</w:t>
      </w:r>
      <w:bookmarkEnd w:id="35"/>
    </w:p>
    <w:p w14:paraId="6B87DF74" w14:textId="77777777" w:rsidR="009175D9" w:rsidRDefault="000B1EE6">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56945C80" w14:textId="77777777" w:rsidR="009175D9" w:rsidRDefault="000B1EE6">
      <w:pPr>
        <w:spacing w:line="360" w:lineRule="auto"/>
        <w:ind w:firstLineChars="200" w:firstLine="480"/>
        <w:rPr>
          <w:rFonts w:ascii="宋体" w:hAnsi="宋体"/>
          <w:sz w:val="24"/>
        </w:rPr>
      </w:pPr>
      <w:r>
        <w:rPr>
          <w:rFonts w:ascii="宋体" w:hAnsi="宋体" w:hint="eastAsia"/>
          <w:sz w:val="24"/>
        </w:rPr>
        <w:t>招标文件共七章，内容如下：</w:t>
      </w:r>
    </w:p>
    <w:p w14:paraId="14AD81FB" w14:textId="77777777" w:rsidR="009175D9" w:rsidRDefault="000B1EE6">
      <w:pPr>
        <w:spacing w:line="360" w:lineRule="auto"/>
        <w:ind w:firstLineChars="300" w:firstLine="720"/>
        <w:rPr>
          <w:rFonts w:ascii="宋体" w:hAnsi="宋体"/>
          <w:sz w:val="24"/>
        </w:rPr>
      </w:pPr>
      <w:r>
        <w:rPr>
          <w:rFonts w:ascii="宋体" w:hAnsi="宋体" w:hint="eastAsia"/>
          <w:sz w:val="24"/>
        </w:rPr>
        <w:t>第一章投标邀请书</w:t>
      </w:r>
    </w:p>
    <w:p w14:paraId="5F6027BD" w14:textId="77777777" w:rsidR="009175D9" w:rsidRDefault="000B1EE6">
      <w:pPr>
        <w:spacing w:line="360" w:lineRule="auto"/>
        <w:ind w:firstLineChars="300" w:firstLine="720"/>
        <w:rPr>
          <w:rFonts w:ascii="宋体" w:hAnsi="宋体"/>
          <w:sz w:val="24"/>
        </w:rPr>
      </w:pPr>
      <w:r>
        <w:rPr>
          <w:rFonts w:ascii="宋体" w:hAnsi="宋体" w:hint="eastAsia"/>
          <w:sz w:val="24"/>
        </w:rPr>
        <w:t>第二章投标人须知资料表</w:t>
      </w:r>
    </w:p>
    <w:p w14:paraId="06E16849" w14:textId="77777777" w:rsidR="009175D9" w:rsidRDefault="000B1EE6">
      <w:pPr>
        <w:spacing w:line="360" w:lineRule="auto"/>
        <w:ind w:firstLineChars="300" w:firstLine="720"/>
        <w:rPr>
          <w:rFonts w:ascii="宋体" w:hAnsi="宋体"/>
          <w:sz w:val="24"/>
        </w:rPr>
      </w:pPr>
      <w:r>
        <w:rPr>
          <w:rFonts w:ascii="宋体" w:hAnsi="宋体" w:hint="eastAsia"/>
          <w:sz w:val="24"/>
        </w:rPr>
        <w:t>第三章投标人须知</w:t>
      </w:r>
    </w:p>
    <w:p w14:paraId="106A7E35" w14:textId="77777777" w:rsidR="009175D9" w:rsidRDefault="000B1EE6">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607867E1" w14:textId="77777777" w:rsidR="009175D9" w:rsidRDefault="000B1EE6">
      <w:pPr>
        <w:spacing w:line="360" w:lineRule="auto"/>
        <w:ind w:firstLineChars="300" w:firstLine="720"/>
        <w:rPr>
          <w:rFonts w:ascii="宋体" w:hAnsi="宋体"/>
          <w:sz w:val="24"/>
        </w:rPr>
      </w:pPr>
      <w:r>
        <w:rPr>
          <w:rFonts w:ascii="宋体" w:hAnsi="宋体" w:hint="eastAsia"/>
          <w:sz w:val="24"/>
        </w:rPr>
        <w:t>第五章评分办法及评分标准</w:t>
      </w:r>
    </w:p>
    <w:p w14:paraId="06361E86" w14:textId="77777777" w:rsidR="009175D9" w:rsidRDefault="000B1EE6">
      <w:pPr>
        <w:spacing w:line="360" w:lineRule="auto"/>
        <w:ind w:firstLineChars="300" w:firstLine="720"/>
        <w:rPr>
          <w:rFonts w:ascii="宋体" w:hAnsi="宋体"/>
          <w:sz w:val="24"/>
        </w:rPr>
      </w:pPr>
      <w:r>
        <w:rPr>
          <w:rFonts w:ascii="宋体" w:hAnsi="宋体" w:hint="eastAsia"/>
          <w:sz w:val="24"/>
        </w:rPr>
        <w:t>第六章合同协议书及合同条款</w:t>
      </w:r>
    </w:p>
    <w:p w14:paraId="653DB0DA" w14:textId="77777777" w:rsidR="009175D9" w:rsidRDefault="000B1EE6">
      <w:pPr>
        <w:spacing w:line="360" w:lineRule="auto"/>
        <w:ind w:firstLineChars="300" w:firstLine="720"/>
        <w:rPr>
          <w:rFonts w:ascii="宋体" w:hAnsi="宋体"/>
          <w:sz w:val="24"/>
        </w:rPr>
      </w:pPr>
      <w:r>
        <w:rPr>
          <w:rFonts w:ascii="宋体" w:hAnsi="宋体" w:hint="eastAsia"/>
          <w:sz w:val="24"/>
        </w:rPr>
        <w:t>第七章投标文件格式</w:t>
      </w:r>
    </w:p>
    <w:p w14:paraId="0AB6818D" w14:textId="77777777" w:rsidR="009175D9" w:rsidRDefault="000B1EE6">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694B659" w14:textId="77777777" w:rsidR="009175D9" w:rsidRDefault="000B1EE6">
      <w:pPr>
        <w:tabs>
          <w:tab w:val="left" w:pos="0"/>
        </w:tabs>
        <w:spacing w:line="360" w:lineRule="auto"/>
        <w:rPr>
          <w:rFonts w:ascii="宋体" w:hAnsi="宋体"/>
          <w:sz w:val="24"/>
        </w:rPr>
      </w:pPr>
      <w:r>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622429AE" w14:textId="77777777" w:rsidR="009175D9" w:rsidRDefault="000B1EE6">
      <w:pPr>
        <w:pStyle w:val="31"/>
        <w:rPr>
          <w:szCs w:val="24"/>
        </w:rPr>
      </w:pPr>
      <w:bookmarkStart w:id="36" w:name="_Toc90629245"/>
      <w:r>
        <w:rPr>
          <w:szCs w:val="24"/>
        </w:rPr>
        <w:t xml:space="preserve">5. </w:t>
      </w:r>
      <w:r>
        <w:rPr>
          <w:rFonts w:hint="eastAsia"/>
          <w:szCs w:val="24"/>
        </w:rPr>
        <w:t>投标人要求对招标文件的澄清</w:t>
      </w:r>
      <w:bookmarkEnd w:id="36"/>
    </w:p>
    <w:p w14:paraId="205FDEA4" w14:textId="77777777" w:rsidR="009175D9" w:rsidRDefault="000B1EE6">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18ECF8AC" w14:textId="77777777" w:rsidR="009175D9" w:rsidRDefault="000B1EE6">
      <w:pPr>
        <w:pStyle w:val="31"/>
        <w:rPr>
          <w:szCs w:val="24"/>
        </w:rPr>
      </w:pPr>
      <w:bookmarkStart w:id="37" w:name="_Toc90629246"/>
      <w:r>
        <w:rPr>
          <w:szCs w:val="24"/>
        </w:rPr>
        <w:t xml:space="preserve">6. </w:t>
      </w:r>
      <w:r>
        <w:rPr>
          <w:rFonts w:hint="eastAsia"/>
          <w:szCs w:val="24"/>
        </w:rPr>
        <w:t>采购人或采购代理机构对招标文件的澄清或修改</w:t>
      </w:r>
      <w:bookmarkEnd w:id="37"/>
    </w:p>
    <w:p w14:paraId="560C8FB6" w14:textId="77777777" w:rsidR="009175D9" w:rsidRDefault="000B1EE6">
      <w:pPr>
        <w:spacing w:line="360" w:lineRule="auto"/>
        <w:rPr>
          <w:rFonts w:ascii="宋体" w:hAnsi="宋体"/>
          <w:sz w:val="24"/>
        </w:rPr>
      </w:pPr>
      <w:r>
        <w:rPr>
          <w:rFonts w:ascii="宋体" w:hAnsi="宋体"/>
          <w:sz w:val="24"/>
        </w:rPr>
        <w:t>6.1在投标截止期十五日前，</w:t>
      </w:r>
      <w:r>
        <w:rPr>
          <w:rFonts w:ascii="宋体" w:hAnsi="宋体" w:hint="eastAsia"/>
          <w:sz w:val="24"/>
        </w:rPr>
        <w:t>无论出于何种原因，采购人、</w:t>
      </w:r>
      <w:r>
        <w:rPr>
          <w:rFonts w:ascii="宋体" w:hAnsi="宋体"/>
          <w:sz w:val="24"/>
        </w:rPr>
        <w:t>采购代理机构可主动地或在解答投标人提出的澄清问题时对招标文件进行修改。</w:t>
      </w:r>
    </w:p>
    <w:p w14:paraId="3AF21FEB" w14:textId="77777777" w:rsidR="009175D9" w:rsidRDefault="000B1EE6">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5BF5C4D" w14:textId="77777777" w:rsidR="009175D9" w:rsidRDefault="000B1EE6">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4944DF52" w14:textId="77777777" w:rsidR="009175D9" w:rsidRDefault="000B1EE6">
      <w:pPr>
        <w:pStyle w:val="2"/>
        <w:rPr>
          <w:rFonts w:ascii="宋体" w:hAnsi="宋体"/>
        </w:rPr>
      </w:pPr>
      <w:bookmarkStart w:id="38" w:name="_Toc90629247"/>
      <w:r>
        <w:rPr>
          <w:rFonts w:ascii="宋体" w:hAnsi="宋体" w:hint="eastAsia"/>
        </w:rPr>
        <w:t>三、投标文件的编制</w:t>
      </w:r>
      <w:bookmarkEnd w:id="38"/>
    </w:p>
    <w:p w14:paraId="7238359C" w14:textId="77777777" w:rsidR="009175D9" w:rsidRDefault="000B1EE6">
      <w:pPr>
        <w:pStyle w:val="31"/>
        <w:rPr>
          <w:szCs w:val="24"/>
        </w:rPr>
      </w:pPr>
      <w:bookmarkStart w:id="39" w:name="_Toc90629248"/>
      <w:r>
        <w:rPr>
          <w:szCs w:val="24"/>
        </w:rPr>
        <w:t xml:space="preserve">7. </w:t>
      </w:r>
      <w:r>
        <w:rPr>
          <w:rFonts w:hint="eastAsia"/>
          <w:szCs w:val="24"/>
        </w:rPr>
        <w:t>投标文件编制的原则</w:t>
      </w:r>
      <w:bookmarkEnd w:id="39"/>
    </w:p>
    <w:p w14:paraId="716DA64B" w14:textId="77777777" w:rsidR="009175D9" w:rsidRDefault="000B1EE6">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6917892" w14:textId="77777777" w:rsidR="009175D9" w:rsidRDefault="000B1EE6">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65CB2D1D" w14:textId="77777777" w:rsidR="009175D9" w:rsidRDefault="000B1EE6">
      <w:pPr>
        <w:spacing w:line="360" w:lineRule="auto"/>
        <w:rPr>
          <w:rFonts w:ascii="宋体" w:hAnsi="宋体"/>
          <w:sz w:val="24"/>
        </w:rPr>
      </w:pPr>
      <w:r>
        <w:rPr>
          <w:rFonts w:ascii="宋体" w:hAnsi="宋体"/>
          <w:sz w:val="24"/>
        </w:rPr>
        <w:t>7.3</w:t>
      </w:r>
      <w:r>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3E8E9497" w14:textId="77777777" w:rsidR="009175D9" w:rsidRDefault="000B1EE6">
      <w:pPr>
        <w:pStyle w:val="31"/>
        <w:rPr>
          <w:szCs w:val="24"/>
        </w:rPr>
      </w:pPr>
      <w:bookmarkStart w:id="40" w:name="_Toc90629249"/>
      <w:r>
        <w:rPr>
          <w:szCs w:val="24"/>
        </w:rPr>
        <w:lastRenderedPageBreak/>
        <w:t xml:space="preserve">8. </w:t>
      </w:r>
      <w:r>
        <w:rPr>
          <w:rFonts w:hint="eastAsia"/>
          <w:szCs w:val="24"/>
        </w:rPr>
        <w:t>投标范围及投标文件中计量单位的使用</w:t>
      </w:r>
      <w:bookmarkEnd w:id="40"/>
    </w:p>
    <w:p w14:paraId="7EE743A3" w14:textId="77777777" w:rsidR="009175D9" w:rsidRDefault="000B1EE6">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投标人应对招标文件中“技术需求”所列的所有服务进行投标。不得将一个分包中的内容拆开投标，否则其投标作为无效标处理。</w:t>
      </w:r>
    </w:p>
    <w:p w14:paraId="091ABBCE" w14:textId="77777777" w:rsidR="009175D9" w:rsidRDefault="000B1EE6">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61A37D6A" w14:textId="77777777" w:rsidR="009175D9" w:rsidRDefault="000B1EE6">
      <w:pPr>
        <w:pStyle w:val="31"/>
        <w:rPr>
          <w:szCs w:val="24"/>
        </w:rPr>
      </w:pPr>
      <w:bookmarkStart w:id="41" w:name="_Toc90629250"/>
      <w:r>
        <w:rPr>
          <w:szCs w:val="24"/>
        </w:rPr>
        <w:t xml:space="preserve">9. </w:t>
      </w:r>
      <w:r>
        <w:rPr>
          <w:rFonts w:hint="eastAsia"/>
          <w:szCs w:val="24"/>
        </w:rPr>
        <w:t>投标文件构成</w:t>
      </w:r>
      <w:bookmarkEnd w:id="41"/>
    </w:p>
    <w:p w14:paraId="580F3275" w14:textId="77777777" w:rsidR="009175D9" w:rsidRDefault="000B1EE6">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5A0FA25F" w14:textId="77777777" w:rsidR="009175D9" w:rsidRDefault="000B1EE6">
      <w:pPr>
        <w:tabs>
          <w:tab w:val="left" w:pos="900"/>
        </w:tabs>
        <w:spacing w:line="360" w:lineRule="auto"/>
        <w:ind w:left="900" w:hanging="900"/>
        <w:rPr>
          <w:rFonts w:ascii="宋体" w:hAnsi="宋体"/>
          <w:sz w:val="24"/>
        </w:rPr>
      </w:pPr>
      <w:r>
        <w:rPr>
          <w:rFonts w:ascii="宋体" w:hAnsi="宋体" w:hint="eastAsia"/>
          <w:sz w:val="24"/>
        </w:rPr>
        <w:t>下内容（详见第七章）：</w:t>
      </w:r>
    </w:p>
    <w:p w14:paraId="24D4F79F" w14:textId="77777777" w:rsidR="009175D9" w:rsidRDefault="000B1EE6">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192C51D3" w14:textId="77777777" w:rsidR="009175D9" w:rsidRDefault="000B1EE6">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开标一览表（格式）</w:t>
      </w:r>
    </w:p>
    <w:p w14:paraId="544BD4EE" w14:textId="77777777" w:rsidR="009175D9" w:rsidRDefault="000B1EE6">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投标分项报价表（格式）</w:t>
      </w:r>
    </w:p>
    <w:p w14:paraId="7C34A106" w14:textId="77777777" w:rsidR="009175D9" w:rsidRDefault="000B1EE6">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0A1258F8" w14:textId="77777777" w:rsidR="009175D9" w:rsidRDefault="000B1EE6">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7CEBEA3F" w14:textId="77777777" w:rsidR="009175D9" w:rsidRDefault="000B1EE6">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商务要求偏离表</w:t>
      </w:r>
    </w:p>
    <w:p w14:paraId="01867005" w14:textId="77777777" w:rsidR="009175D9" w:rsidRDefault="000B1EE6">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1D84307B" w14:textId="77777777" w:rsidR="009175D9" w:rsidRDefault="000B1EE6">
      <w:pPr>
        <w:tabs>
          <w:tab w:val="left" w:pos="5580"/>
        </w:tabs>
        <w:spacing w:line="360" w:lineRule="auto"/>
        <w:ind w:firstLineChars="300" w:firstLine="720"/>
        <w:jc w:val="left"/>
        <w:rPr>
          <w:rFonts w:ascii="宋体" w:hAnsi="宋体"/>
          <w:sz w:val="24"/>
        </w:rPr>
      </w:pPr>
      <w:r>
        <w:rPr>
          <w:rFonts w:ascii="宋体" w:hAnsi="宋体" w:hint="eastAsia"/>
          <w:sz w:val="24"/>
        </w:rPr>
        <w:t>要求</w:t>
      </w:r>
      <w:r>
        <w:rPr>
          <w:rFonts w:ascii="宋体" w:hAnsi="宋体"/>
          <w:sz w:val="24"/>
        </w:rPr>
        <w:t>详</w:t>
      </w:r>
      <w:r>
        <w:rPr>
          <w:rFonts w:ascii="宋体" w:hAnsi="宋体" w:hint="eastAsia"/>
          <w:sz w:val="24"/>
        </w:rPr>
        <w:t>见投标人须知资料表</w:t>
      </w:r>
      <w:r>
        <w:rPr>
          <w:rFonts w:ascii="宋体" w:hAnsi="宋体"/>
          <w:sz w:val="24"/>
        </w:rPr>
        <w:t>9</w:t>
      </w:r>
      <w:r>
        <w:rPr>
          <w:rFonts w:ascii="宋体" w:hAnsi="宋体" w:hint="eastAsia"/>
          <w:sz w:val="24"/>
        </w:rPr>
        <w:t>.</w:t>
      </w:r>
      <w:r>
        <w:rPr>
          <w:rFonts w:ascii="宋体" w:hAnsi="宋体"/>
          <w:sz w:val="24"/>
        </w:rPr>
        <w:t>1.7</w:t>
      </w:r>
    </w:p>
    <w:p w14:paraId="7344AF28" w14:textId="77777777" w:rsidR="009175D9" w:rsidRDefault="000B1EE6">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2D007A05" w14:textId="77777777" w:rsidR="009175D9" w:rsidRDefault="000B1EE6">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0655E404" w14:textId="77777777" w:rsidR="009175D9" w:rsidRDefault="000B1EE6">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中标服务费承诺书（格式）</w:t>
      </w:r>
    </w:p>
    <w:p w14:paraId="28192AE5" w14:textId="77777777" w:rsidR="009175D9" w:rsidRDefault="000B1EE6">
      <w:pPr>
        <w:spacing w:line="360" w:lineRule="auto"/>
        <w:ind w:leftChars="171" w:left="599" w:hangingChars="100" w:hanging="240"/>
        <w:rPr>
          <w:rFonts w:ascii="宋体" w:hAnsi="宋体"/>
          <w:sz w:val="24"/>
        </w:rPr>
      </w:pPr>
      <w:r>
        <w:rPr>
          <w:rFonts w:ascii="宋体" w:hAnsi="宋体"/>
          <w:sz w:val="24"/>
        </w:rPr>
        <w:t>11</w:t>
      </w:r>
      <w:r>
        <w:rPr>
          <w:rFonts w:ascii="宋体" w:hAnsi="宋体" w:hint="eastAsia"/>
          <w:sz w:val="24"/>
        </w:rPr>
        <w:t>与投标单位存在关联关系的单位情况说明（格式）</w:t>
      </w:r>
    </w:p>
    <w:p w14:paraId="688F6AEE" w14:textId="77777777" w:rsidR="009175D9" w:rsidRDefault="000B1EE6">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投标人企业类型声明函（如适用）（格式）</w:t>
      </w:r>
    </w:p>
    <w:p w14:paraId="61062133" w14:textId="77777777" w:rsidR="009175D9" w:rsidRDefault="000B1EE6">
      <w:pPr>
        <w:spacing w:line="360" w:lineRule="auto"/>
        <w:ind w:leftChars="171" w:left="599" w:hangingChars="100" w:hanging="240"/>
        <w:rPr>
          <w:rFonts w:ascii="宋体" w:hAnsi="宋体"/>
          <w:sz w:val="24"/>
        </w:rPr>
      </w:pPr>
      <w:r>
        <w:rPr>
          <w:rFonts w:ascii="宋体" w:hAnsi="宋体"/>
          <w:sz w:val="24"/>
        </w:rPr>
        <w:t>13</w:t>
      </w:r>
      <w:r>
        <w:rPr>
          <w:rFonts w:ascii="宋体" w:hAnsi="宋体" w:hint="eastAsia"/>
          <w:sz w:val="24"/>
        </w:rPr>
        <w:t>拟用于本项目人员资格和经历情况（如适用）</w:t>
      </w:r>
    </w:p>
    <w:p w14:paraId="43347B37" w14:textId="77777777" w:rsidR="009175D9" w:rsidRDefault="000B1EE6">
      <w:pPr>
        <w:spacing w:line="360" w:lineRule="auto"/>
        <w:ind w:leftChars="171" w:left="599" w:hangingChars="100" w:hanging="240"/>
        <w:rPr>
          <w:rFonts w:ascii="宋体" w:hAnsi="宋体"/>
          <w:sz w:val="24"/>
        </w:rPr>
      </w:pPr>
      <w:r>
        <w:rPr>
          <w:rFonts w:ascii="宋体" w:hAnsi="宋体"/>
          <w:sz w:val="24"/>
        </w:rPr>
        <w:t>14</w:t>
      </w:r>
      <w:r>
        <w:rPr>
          <w:rFonts w:ascii="宋体" w:hAnsi="宋体" w:hint="eastAsia"/>
          <w:sz w:val="24"/>
        </w:rPr>
        <w:t>主要技术指标和性能的详细说明</w:t>
      </w:r>
    </w:p>
    <w:p w14:paraId="4F67D714" w14:textId="77777777" w:rsidR="009175D9" w:rsidRDefault="000B1EE6">
      <w:pPr>
        <w:spacing w:line="360" w:lineRule="auto"/>
        <w:ind w:leftChars="171" w:left="599" w:hangingChars="100" w:hanging="240"/>
        <w:rPr>
          <w:rFonts w:ascii="宋体" w:hAnsi="宋体"/>
          <w:sz w:val="24"/>
        </w:rPr>
      </w:pPr>
      <w:r>
        <w:rPr>
          <w:rFonts w:ascii="宋体" w:hAnsi="宋体"/>
          <w:sz w:val="24"/>
        </w:rPr>
        <w:t>15</w:t>
      </w:r>
      <w:r>
        <w:rPr>
          <w:rFonts w:ascii="宋体" w:hAnsi="宋体" w:hint="eastAsia"/>
          <w:sz w:val="24"/>
        </w:rPr>
        <w:t>招标文件要求的和投标人认为必要的其它文件</w:t>
      </w:r>
    </w:p>
    <w:p w14:paraId="5DB2FBE5" w14:textId="77777777" w:rsidR="009175D9" w:rsidRDefault="000B1EE6">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36767408" w14:textId="77777777" w:rsidR="009175D9" w:rsidRDefault="000B1EE6">
      <w:pPr>
        <w:pStyle w:val="31"/>
        <w:rPr>
          <w:szCs w:val="24"/>
        </w:rPr>
      </w:pPr>
      <w:bookmarkStart w:id="42" w:name="_Toc90629251"/>
      <w:r>
        <w:rPr>
          <w:szCs w:val="24"/>
        </w:rPr>
        <w:t xml:space="preserve">10. </w:t>
      </w:r>
      <w:r>
        <w:rPr>
          <w:rFonts w:hint="eastAsia"/>
          <w:szCs w:val="24"/>
        </w:rPr>
        <w:t>证明货物</w:t>
      </w:r>
      <w:r>
        <w:rPr>
          <w:szCs w:val="24"/>
        </w:rPr>
        <w:t>/服务</w:t>
      </w:r>
      <w:r>
        <w:rPr>
          <w:rFonts w:hint="eastAsia"/>
          <w:szCs w:val="24"/>
        </w:rPr>
        <w:t>的合格性和符合招标文件规定的文件</w:t>
      </w:r>
      <w:bookmarkEnd w:id="42"/>
    </w:p>
    <w:p w14:paraId="794E29B3" w14:textId="77777777" w:rsidR="009175D9" w:rsidRDefault="000B1EE6">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46A2AD37" w14:textId="77777777" w:rsidR="009175D9" w:rsidRDefault="000B1EE6">
      <w:pPr>
        <w:spacing w:line="360" w:lineRule="auto"/>
        <w:ind w:left="900" w:hanging="900"/>
        <w:rPr>
          <w:rFonts w:ascii="宋体" w:hAnsi="宋体"/>
          <w:sz w:val="24"/>
        </w:rPr>
      </w:pPr>
      <w:r>
        <w:rPr>
          <w:rFonts w:ascii="宋体" w:hAnsi="宋体"/>
          <w:sz w:val="24"/>
        </w:rPr>
        <w:lastRenderedPageBreak/>
        <w:t xml:space="preserve">10.2 </w:t>
      </w:r>
      <w:r>
        <w:rPr>
          <w:rFonts w:ascii="宋体" w:hAnsi="宋体" w:hint="eastAsia"/>
          <w:sz w:val="24"/>
        </w:rPr>
        <w:t>上款所述的证明文件，可以是文字资料、图纸和数据，它包括：</w:t>
      </w:r>
    </w:p>
    <w:p w14:paraId="69DBF41D" w14:textId="77777777" w:rsidR="009175D9" w:rsidRDefault="000B1EE6">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技术方案、项目实施方案、售后服务方案及招标文件要求投标人提供的其他技术文件等。</w:t>
      </w:r>
    </w:p>
    <w:p w14:paraId="3630F446" w14:textId="77777777" w:rsidR="009175D9" w:rsidRDefault="000B1EE6">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项目实施方案及售后服务方案和承诺。</w:t>
      </w:r>
    </w:p>
    <w:p w14:paraId="0F17DEF3" w14:textId="77777777" w:rsidR="009175D9" w:rsidRDefault="000B1EE6">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21D0C8A0" w14:textId="77777777" w:rsidR="009175D9" w:rsidRDefault="000B1EE6">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61AD6C61" w14:textId="77777777" w:rsidR="009175D9" w:rsidRDefault="000B1EE6">
      <w:pPr>
        <w:pStyle w:val="31"/>
        <w:rPr>
          <w:szCs w:val="24"/>
        </w:rPr>
      </w:pPr>
      <w:bookmarkStart w:id="43" w:name="_Toc90629252"/>
      <w:r>
        <w:rPr>
          <w:szCs w:val="24"/>
        </w:rPr>
        <w:t xml:space="preserve">11. </w:t>
      </w:r>
      <w:r>
        <w:rPr>
          <w:rFonts w:hint="eastAsia"/>
          <w:szCs w:val="24"/>
        </w:rPr>
        <w:t>投标报价</w:t>
      </w:r>
      <w:bookmarkEnd w:id="43"/>
    </w:p>
    <w:p w14:paraId="55239F4D" w14:textId="77777777" w:rsidR="009175D9" w:rsidRDefault="000B1EE6">
      <w:pPr>
        <w:spacing w:line="360" w:lineRule="auto"/>
        <w:rPr>
          <w:rFonts w:ascii="宋体" w:hAnsi="宋体"/>
          <w:sz w:val="24"/>
        </w:rPr>
      </w:pPr>
      <w:r>
        <w:rPr>
          <w:rFonts w:ascii="宋体" w:hAnsi="宋体"/>
          <w:sz w:val="24"/>
        </w:rPr>
        <w:t>11.1</w:t>
      </w:r>
      <w:r>
        <w:rPr>
          <w:rFonts w:ascii="宋体" w:hAnsi="宋体" w:hint="eastAsia"/>
          <w:sz w:val="24"/>
        </w:rPr>
        <w:t>所有投标均以人民币报价。涉及到外币报价的部分，请注明计算汇率，否则将以开标当日中国银行首次公布的外币</w:t>
      </w:r>
      <w:r>
        <w:rPr>
          <w:rFonts w:ascii="宋体" w:hAnsi="宋体"/>
          <w:sz w:val="24"/>
        </w:rPr>
        <w:t>/人民币的现汇卖出价作为评标时价格分的计算依据。</w:t>
      </w:r>
      <w:r>
        <w:rPr>
          <w:rFonts w:ascii="宋体" w:hAnsi="宋体" w:hint="eastAsia"/>
          <w:sz w:val="24"/>
        </w:rPr>
        <w:t>投标人的投标报价应遵守《中华人民共和国价格法》。投标报价方式：清华大学现场交货价。具体如下：</w:t>
      </w:r>
    </w:p>
    <w:p w14:paraId="52A3338C" w14:textId="77777777" w:rsidR="009175D9" w:rsidRDefault="000B1EE6">
      <w:pPr>
        <w:spacing w:line="360" w:lineRule="auto"/>
        <w:rPr>
          <w:rFonts w:ascii="宋体" w:hAnsi="宋体"/>
          <w:sz w:val="24"/>
        </w:rPr>
      </w:pPr>
      <w:r>
        <w:rPr>
          <w:rFonts w:ascii="宋体" w:hAnsi="宋体"/>
          <w:sz w:val="24"/>
        </w:rPr>
        <w:t xml:space="preserve">11.1.1 </w:t>
      </w:r>
      <w:r>
        <w:rPr>
          <w:rFonts w:ascii="宋体" w:hAnsi="宋体" w:hint="eastAsia"/>
          <w:sz w:val="24"/>
        </w:rPr>
        <w:t>国产的货物及其有关服务的报价包括应向中华人民共和国政府缴纳的增值税和其他税金。</w:t>
      </w:r>
    </w:p>
    <w:p w14:paraId="59FD753F" w14:textId="77777777" w:rsidR="009175D9" w:rsidRDefault="000B1EE6">
      <w:pPr>
        <w:spacing w:line="360" w:lineRule="auto"/>
        <w:rPr>
          <w:rFonts w:ascii="宋体" w:hAnsi="宋体"/>
          <w:sz w:val="24"/>
        </w:rPr>
      </w:pPr>
      <w:r>
        <w:rPr>
          <w:rFonts w:ascii="宋体" w:hAnsi="宋体"/>
          <w:sz w:val="24"/>
        </w:rPr>
        <w:t xml:space="preserve">11.1.2 </w:t>
      </w:r>
      <w:r>
        <w:rPr>
          <w:rFonts w:ascii="宋体" w:hAnsi="宋体" w:hint="eastAsia"/>
          <w:sz w:val="24"/>
        </w:rPr>
        <w:t>在中华人民共和国关境内提供的进口货物及其有关服务的报价应包括要向中华人民共和国政府缴纳的进口环节税和其他税金。</w:t>
      </w:r>
    </w:p>
    <w:p w14:paraId="6B87E799" w14:textId="77777777" w:rsidR="009175D9" w:rsidRDefault="000B1EE6">
      <w:pPr>
        <w:spacing w:line="360" w:lineRule="auto"/>
        <w:rPr>
          <w:rFonts w:ascii="宋体" w:hAnsi="宋体"/>
          <w:sz w:val="24"/>
        </w:rPr>
      </w:pPr>
      <w:r>
        <w:rPr>
          <w:rFonts w:ascii="宋体" w:hAnsi="宋体"/>
          <w:sz w:val="24"/>
        </w:rPr>
        <w:t xml:space="preserve">11.1.3 </w:t>
      </w:r>
      <w:r>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7CCC022" w14:textId="77777777" w:rsidR="009175D9" w:rsidRDefault="000B1EE6">
      <w:pPr>
        <w:spacing w:line="360" w:lineRule="auto"/>
        <w:rPr>
          <w:rFonts w:ascii="宋体" w:hAnsi="宋体"/>
          <w:sz w:val="24"/>
        </w:rPr>
      </w:pPr>
      <w:r>
        <w:rPr>
          <w:rFonts w:ascii="宋体" w:hAnsi="宋体"/>
          <w:sz w:val="24"/>
        </w:rPr>
        <w:t xml:space="preserve">11.1.4 </w:t>
      </w:r>
      <w:r>
        <w:rPr>
          <w:rFonts w:ascii="宋体" w:hAnsi="宋体" w:hint="eastAsia"/>
          <w:sz w:val="24"/>
        </w:rPr>
        <w:t>在中华人民共和国境内的海关特殊监管区域内生产或加工销往境内其他地区的产品，</w:t>
      </w:r>
      <w:proofErr w:type="gramStart"/>
      <w:r>
        <w:rPr>
          <w:rFonts w:ascii="宋体" w:hAnsi="宋体" w:hint="eastAsia"/>
          <w:sz w:val="24"/>
        </w:rPr>
        <w:t>不</w:t>
      </w:r>
      <w:proofErr w:type="gramEnd"/>
      <w:r>
        <w:rPr>
          <w:rFonts w:ascii="宋体" w:hAnsi="宋体" w:hint="eastAsia"/>
          <w:sz w:val="24"/>
        </w:rPr>
        <w:t>视为政府采购项下的进口产品，但报价要求同</w:t>
      </w:r>
      <w:r>
        <w:rPr>
          <w:rFonts w:ascii="宋体" w:hAnsi="宋体"/>
          <w:sz w:val="24"/>
        </w:rPr>
        <w:t>11.3.3。</w:t>
      </w:r>
    </w:p>
    <w:p w14:paraId="64F3B363" w14:textId="77777777" w:rsidR="009175D9" w:rsidRDefault="000B1EE6">
      <w:pPr>
        <w:spacing w:line="360" w:lineRule="auto"/>
        <w:rPr>
          <w:rFonts w:ascii="宋体" w:hAnsi="宋体"/>
          <w:sz w:val="24"/>
        </w:rPr>
      </w:pPr>
      <w:r>
        <w:rPr>
          <w:rFonts w:ascii="宋体" w:hAnsi="宋体"/>
          <w:sz w:val="24"/>
        </w:rPr>
        <w:t xml:space="preserve">11.1.5 </w:t>
      </w:r>
      <w:r>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Pr>
          <w:rFonts w:ascii="宋体" w:hAnsi="宋体" w:hint="eastAsia"/>
          <w:sz w:val="24"/>
        </w:rPr>
        <w:lastRenderedPageBreak/>
        <w:t>中“其他”栏内，清晰注明商品编码、加征税率、加征税率的出处等必要信息。</w:t>
      </w:r>
    </w:p>
    <w:p w14:paraId="7435D167" w14:textId="77777777" w:rsidR="009175D9" w:rsidRDefault="000B1EE6">
      <w:pPr>
        <w:spacing w:line="360" w:lineRule="auto"/>
        <w:rPr>
          <w:rFonts w:ascii="宋体" w:hAnsi="宋体"/>
          <w:b/>
          <w:bCs/>
          <w:sz w:val="24"/>
        </w:rPr>
      </w:pPr>
      <w:r>
        <w:rPr>
          <w:rFonts w:ascii="宋体" w:hAnsi="宋体" w:hint="eastAsia"/>
          <w:b/>
          <w:bCs/>
          <w:sz w:val="24"/>
        </w:rPr>
        <w:t>投标报价应当包含加征关税而未包含，或者应当提供而未提供以上要求信息，是投标人的风险，可能会影响价格得分，甚至导致投标无效。</w:t>
      </w:r>
    </w:p>
    <w:p w14:paraId="4FAF4099" w14:textId="77777777" w:rsidR="009175D9" w:rsidRDefault="000B1EE6">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114E01E1" w14:textId="77777777" w:rsidR="009175D9" w:rsidRDefault="000B1EE6">
      <w:pPr>
        <w:spacing w:line="360" w:lineRule="auto"/>
        <w:rPr>
          <w:rFonts w:ascii="宋体" w:hAnsi="宋体"/>
          <w:b/>
          <w:sz w:val="24"/>
        </w:rPr>
      </w:pPr>
      <w:r>
        <w:rPr>
          <w:rFonts w:ascii="宋体" w:hAnsi="宋体"/>
          <w:b/>
          <w:sz w:val="24"/>
        </w:rPr>
        <w:t>11.3</w:t>
      </w:r>
      <w:r>
        <w:rPr>
          <w:rFonts w:ascii="宋体" w:hAnsi="宋体" w:hint="eastAsia"/>
          <w:b/>
          <w:sz w:val="24"/>
        </w:rPr>
        <w:t>投标人每个</w:t>
      </w:r>
      <w:proofErr w:type="gramStart"/>
      <w:r>
        <w:rPr>
          <w:rFonts w:ascii="宋体" w:hAnsi="宋体" w:hint="eastAsia"/>
          <w:b/>
          <w:sz w:val="24"/>
        </w:rPr>
        <w:t>投标包号只能</w:t>
      </w:r>
      <w:proofErr w:type="gramEnd"/>
      <w:r>
        <w:rPr>
          <w:rFonts w:ascii="宋体" w:hAnsi="宋体" w:hint="eastAsia"/>
          <w:b/>
          <w:sz w:val="24"/>
        </w:rPr>
        <w:t>有一个投标方案和报价，否则该包将被视为非响应性投标而予以拒绝。</w:t>
      </w:r>
    </w:p>
    <w:p w14:paraId="78AAD579" w14:textId="77777777" w:rsidR="009175D9" w:rsidRDefault="000B1EE6">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4CCC80C3" w14:textId="77777777" w:rsidR="009175D9" w:rsidRDefault="000B1EE6">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5C7491C7"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F09706E" w14:textId="77777777" w:rsidR="009175D9" w:rsidRDefault="000B1EE6">
      <w:pPr>
        <w:pStyle w:val="31"/>
        <w:rPr>
          <w:szCs w:val="24"/>
        </w:rPr>
      </w:pPr>
      <w:bookmarkStart w:id="44" w:name="_Toc90629253"/>
      <w:r>
        <w:rPr>
          <w:szCs w:val="24"/>
        </w:rPr>
        <w:t xml:space="preserve">12. </w:t>
      </w:r>
      <w:r>
        <w:rPr>
          <w:rFonts w:hint="eastAsia"/>
          <w:szCs w:val="24"/>
        </w:rPr>
        <w:t>投标保证金</w:t>
      </w:r>
      <w:bookmarkEnd w:id="44"/>
    </w:p>
    <w:p w14:paraId="282B36CE" w14:textId="77777777" w:rsidR="009175D9" w:rsidRDefault="000B1EE6">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1CE246A5" w14:textId="77777777" w:rsidR="009175D9" w:rsidRDefault="000B1EE6">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2FBCD832" w14:textId="77777777" w:rsidR="009175D9" w:rsidRDefault="000B1EE6">
      <w:pPr>
        <w:spacing w:line="360" w:lineRule="auto"/>
        <w:rPr>
          <w:rFonts w:ascii="宋体" w:hAnsi="宋体"/>
          <w:b/>
          <w:sz w:val="24"/>
        </w:rPr>
      </w:pPr>
      <w:r>
        <w:rPr>
          <w:rFonts w:ascii="宋体" w:hAnsi="宋体" w:hint="eastAsia"/>
          <w:b/>
          <w:sz w:val="24"/>
        </w:rPr>
        <w:t>下列任何情况发生，投标保证金将不予返还：</w:t>
      </w:r>
    </w:p>
    <w:p w14:paraId="7ABECF1A" w14:textId="77777777" w:rsidR="009175D9" w:rsidRDefault="000B1EE6">
      <w:pPr>
        <w:pStyle w:val="affff"/>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1）在开标之日后到投标有效期满前，投标人因自身原因撤回投标的；</w:t>
      </w:r>
    </w:p>
    <w:p w14:paraId="051C0997" w14:textId="77777777" w:rsidR="009175D9" w:rsidRDefault="000B1EE6">
      <w:pPr>
        <w:pStyle w:val="affff"/>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2）投标人以他人名义投标、相互串通投标或者以其他方式弄虚作假的，投标人提交的投标文件中提交虚假资料或失实资料的；</w:t>
      </w:r>
    </w:p>
    <w:p w14:paraId="1FA8A420" w14:textId="77777777" w:rsidR="009175D9" w:rsidRDefault="000B1EE6">
      <w:pPr>
        <w:pStyle w:val="affff"/>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3）</w:t>
      </w:r>
      <w:r>
        <w:rPr>
          <w:rFonts w:ascii="宋体" w:hAnsi="宋体" w:hint="eastAsia"/>
          <w:szCs w:val="24"/>
          <w:lang w:eastAsia="zh-CN"/>
        </w:rPr>
        <w:t>除因不可抗力或招标文件认可的情形以外，中标人放弃中标或者</w:t>
      </w:r>
      <w:r>
        <w:rPr>
          <w:rFonts w:ascii="宋体" w:hAnsi="宋体"/>
          <w:szCs w:val="24"/>
          <w:lang w:eastAsia="zh-CN"/>
        </w:rPr>
        <w:t>不按本须知第27条的规定与采购人签订合同的；</w:t>
      </w:r>
    </w:p>
    <w:p w14:paraId="23AD10EE" w14:textId="77777777" w:rsidR="009175D9" w:rsidRDefault="000B1EE6">
      <w:pPr>
        <w:pStyle w:val="affff"/>
        <w:spacing w:after="0"/>
        <w:ind w:firstLine="480"/>
        <w:rPr>
          <w:rFonts w:ascii="宋体" w:hAnsi="宋体"/>
          <w:szCs w:val="24"/>
          <w:lang w:eastAsia="zh-CN"/>
        </w:rPr>
      </w:pPr>
      <w:r>
        <w:rPr>
          <w:rFonts w:ascii="宋体" w:hAnsi="宋体" w:hint="eastAsia"/>
          <w:szCs w:val="24"/>
          <w:lang w:eastAsia="zh-CN"/>
        </w:rPr>
        <w:t>（</w:t>
      </w:r>
      <w:r>
        <w:rPr>
          <w:rFonts w:ascii="宋体" w:hAnsi="宋体"/>
          <w:szCs w:val="24"/>
          <w:lang w:eastAsia="zh-CN"/>
        </w:rPr>
        <w:t>4）中标人未按第29条的规定缴纳中标服务费的</w:t>
      </w:r>
      <w:r>
        <w:rPr>
          <w:rFonts w:ascii="宋体" w:hAnsi="宋体" w:hint="eastAsia"/>
          <w:szCs w:val="24"/>
          <w:lang w:eastAsia="zh-CN"/>
        </w:rPr>
        <w:t>；</w:t>
      </w:r>
    </w:p>
    <w:p w14:paraId="416F41DE" w14:textId="77777777" w:rsidR="009175D9" w:rsidRDefault="000B1EE6">
      <w:pPr>
        <w:pStyle w:val="affff"/>
        <w:spacing w:after="0"/>
        <w:ind w:firstLine="480"/>
        <w:rPr>
          <w:rFonts w:ascii="宋体" w:hAnsi="宋体"/>
          <w:szCs w:val="24"/>
          <w:lang w:eastAsia="zh-CN"/>
        </w:rPr>
      </w:pPr>
      <w:r>
        <w:rPr>
          <w:rFonts w:ascii="宋体" w:hAnsi="宋体" w:hint="eastAsia"/>
          <w:szCs w:val="24"/>
          <w:lang w:eastAsia="zh-CN"/>
        </w:rPr>
        <w:lastRenderedPageBreak/>
        <w:t>（</w:t>
      </w:r>
      <w:r>
        <w:rPr>
          <w:rFonts w:ascii="宋体" w:hAnsi="宋体"/>
          <w:szCs w:val="24"/>
          <w:lang w:eastAsia="zh-CN"/>
        </w:rPr>
        <w:t>5</w:t>
      </w:r>
      <w:r>
        <w:rPr>
          <w:rFonts w:ascii="宋体" w:hAnsi="宋体" w:hint="eastAsia"/>
          <w:szCs w:val="24"/>
          <w:lang w:eastAsia="zh-CN"/>
        </w:rPr>
        <w:t>）招标文件规定的其他情形。</w:t>
      </w:r>
    </w:p>
    <w:p w14:paraId="643EBF75" w14:textId="77777777" w:rsidR="009175D9" w:rsidRDefault="000B1EE6">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5643D53A" w14:textId="77777777" w:rsidR="009175D9" w:rsidRDefault="000B1EE6">
      <w:pPr>
        <w:spacing w:line="360" w:lineRule="auto"/>
        <w:rPr>
          <w:rFonts w:ascii="宋体" w:hAnsi="宋体"/>
          <w:sz w:val="24"/>
        </w:rPr>
      </w:pPr>
      <w:r>
        <w:rPr>
          <w:rFonts w:ascii="宋体" w:hAnsi="宋体" w:hint="eastAsia"/>
          <w:sz w:val="24"/>
        </w:rPr>
        <w:t>电汇</w:t>
      </w:r>
      <w:r>
        <w:rPr>
          <w:rFonts w:ascii="宋体" w:hAnsi="宋体"/>
          <w:sz w:val="24"/>
        </w:rPr>
        <w:t>/网银（采用电汇/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Pr>
          <w:rFonts w:ascii="宋体" w:hAnsi="宋体" w:hint="eastAsia"/>
          <w:sz w:val="24"/>
        </w:rPr>
        <w:t>网银转账</w:t>
      </w:r>
      <w:proofErr w:type="gramEnd"/>
      <w:r>
        <w:rPr>
          <w:rFonts w:ascii="宋体" w:hAnsi="宋体" w:hint="eastAsia"/>
          <w:sz w:val="24"/>
        </w:rPr>
        <w:t>、银行汇票、支票或者金融机构、担保机构出具的保函等非现金形式。</w:t>
      </w:r>
    </w:p>
    <w:p w14:paraId="0357F73A" w14:textId="77777777" w:rsidR="009175D9" w:rsidRDefault="000B1EE6">
      <w:pPr>
        <w:spacing w:line="360" w:lineRule="auto"/>
        <w:ind w:hanging="49"/>
        <w:rPr>
          <w:rFonts w:ascii="宋体" w:hAnsi="宋体"/>
          <w:sz w:val="24"/>
        </w:rPr>
      </w:pPr>
      <w:r>
        <w:rPr>
          <w:rFonts w:ascii="宋体" w:hAnsi="宋体" w:hint="eastAsia"/>
          <w:sz w:val="24"/>
        </w:rPr>
        <w:t>★</w:t>
      </w: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60B427C9" w14:textId="77777777" w:rsidR="009175D9" w:rsidRDefault="000B1EE6">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中标人的投标保证金，在与买方签订合同后五个工作日内退还。</w:t>
      </w:r>
      <w:r>
        <w:rPr>
          <w:rFonts w:ascii="宋体" w:hAnsi="宋体"/>
          <w:sz w:val="24"/>
        </w:rPr>
        <w:t>未中标的投标人的投标保证金将于中标通知书发出后五个工作日内退还。</w:t>
      </w:r>
    </w:p>
    <w:p w14:paraId="7A67414D" w14:textId="77777777" w:rsidR="009175D9" w:rsidRDefault="000B1EE6">
      <w:pPr>
        <w:pStyle w:val="31"/>
        <w:rPr>
          <w:szCs w:val="24"/>
        </w:rPr>
      </w:pPr>
      <w:bookmarkStart w:id="45" w:name="_Toc90629254"/>
      <w:r>
        <w:rPr>
          <w:szCs w:val="24"/>
        </w:rPr>
        <w:t xml:space="preserve">13. </w:t>
      </w:r>
      <w:r>
        <w:rPr>
          <w:rFonts w:hint="eastAsia"/>
          <w:szCs w:val="24"/>
        </w:rPr>
        <w:t>投标有效期</w:t>
      </w:r>
      <w:bookmarkEnd w:id="45"/>
    </w:p>
    <w:p w14:paraId="66412DC4" w14:textId="77777777" w:rsidR="009175D9" w:rsidRDefault="000B1EE6">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6D85AFB6" w14:textId="77777777" w:rsidR="009175D9" w:rsidRDefault="000B1EE6">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CB2CE75" w14:textId="77777777" w:rsidR="009175D9" w:rsidRDefault="000B1EE6">
      <w:pPr>
        <w:pStyle w:val="31"/>
        <w:rPr>
          <w:szCs w:val="24"/>
        </w:rPr>
      </w:pPr>
      <w:bookmarkStart w:id="46" w:name="_Toc90629255"/>
      <w:r>
        <w:rPr>
          <w:szCs w:val="24"/>
        </w:rPr>
        <w:t xml:space="preserve">14. </w:t>
      </w:r>
      <w:r>
        <w:rPr>
          <w:rFonts w:hint="eastAsia"/>
          <w:szCs w:val="24"/>
        </w:rPr>
        <w:t>投标文件的签署与规定</w:t>
      </w:r>
      <w:bookmarkEnd w:id="46"/>
    </w:p>
    <w:p w14:paraId="32A7235D" w14:textId="77777777" w:rsidR="009175D9" w:rsidRDefault="000B1EE6">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Pr>
          <w:rFonts w:ascii="宋体" w:hAnsi="宋体"/>
          <w:sz w:val="24"/>
        </w:rPr>
        <w:t>，若电子版投标文件和书面投标文件不符，以书面投标文件为准。</w:t>
      </w:r>
    </w:p>
    <w:p w14:paraId="51047DDA" w14:textId="77777777" w:rsidR="009175D9" w:rsidRDefault="000B1EE6">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345CF095"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6C865C8B" w14:textId="77777777" w:rsidR="009175D9" w:rsidRDefault="000B1EE6">
      <w:pPr>
        <w:spacing w:line="360" w:lineRule="auto"/>
        <w:rPr>
          <w:rFonts w:ascii="宋体" w:hAnsi="宋体"/>
          <w:sz w:val="24"/>
        </w:rPr>
      </w:pPr>
      <w:r>
        <w:rPr>
          <w:rFonts w:ascii="宋体" w:hAnsi="宋体"/>
          <w:sz w:val="24"/>
        </w:rPr>
        <w:lastRenderedPageBreak/>
        <w:t xml:space="preserve">14.4 </w:t>
      </w:r>
      <w:r>
        <w:rPr>
          <w:rFonts w:ascii="宋体" w:hAnsi="宋体" w:hint="eastAsia"/>
          <w:sz w:val="24"/>
        </w:rPr>
        <w:t>投标文件因字迹潦草或表达不清所引起的后果由投标人负责。</w:t>
      </w:r>
    </w:p>
    <w:p w14:paraId="79992738" w14:textId="77777777" w:rsidR="009175D9" w:rsidRDefault="000B1EE6">
      <w:pPr>
        <w:spacing w:line="360" w:lineRule="auto"/>
        <w:ind w:left="900" w:hangingChars="375" w:hanging="900"/>
        <w:rPr>
          <w:rFonts w:ascii="宋体" w:hAnsi="宋体"/>
          <w:sz w:val="24"/>
        </w:rPr>
      </w:pPr>
      <w:r>
        <w:rPr>
          <w:rFonts w:ascii="宋体" w:hAnsi="宋体" w:hint="eastAsia"/>
          <w:sz w:val="24"/>
        </w:rPr>
        <w:t>★</w:t>
      </w:r>
      <w:r>
        <w:rPr>
          <w:rFonts w:ascii="宋体" w:hAnsi="宋体"/>
          <w:sz w:val="24"/>
        </w:rPr>
        <w:t xml:space="preserve">14.5 </w:t>
      </w:r>
      <w:r>
        <w:rPr>
          <w:rFonts w:ascii="宋体" w:hAnsi="宋体" w:hint="eastAsia"/>
          <w:sz w:val="24"/>
        </w:rPr>
        <w:t>投标文件无法定代表人签字，或无被授权代表签字，其投标为无效标。</w:t>
      </w:r>
    </w:p>
    <w:p w14:paraId="038290C0" w14:textId="77777777" w:rsidR="009175D9" w:rsidRDefault="000B1EE6">
      <w:pPr>
        <w:spacing w:line="360" w:lineRule="auto"/>
        <w:ind w:left="900" w:hangingChars="375" w:hanging="900"/>
        <w:rPr>
          <w:rFonts w:ascii="宋体" w:hAnsi="宋体"/>
          <w:sz w:val="24"/>
        </w:rPr>
      </w:pPr>
      <w:r>
        <w:rPr>
          <w:rFonts w:ascii="宋体" w:hAnsi="宋体"/>
          <w:sz w:val="24"/>
        </w:rPr>
        <w:t xml:space="preserve">14.6 </w:t>
      </w:r>
      <w:r>
        <w:rPr>
          <w:rFonts w:ascii="宋体" w:hAnsi="宋体" w:hint="eastAsia"/>
          <w:sz w:val="24"/>
        </w:rPr>
        <w:t>投标人为自然人的，只须按要求签字，投标文件所有加盖公章的要求均不适用。</w:t>
      </w:r>
    </w:p>
    <w:p w14:paraId="42F7BD89" w14:textId="77777777" w:rsidR="009175D9" w:rsidRDefault="000B1EE6">
      <w:pPr>
        <w:pStyle w:val="2"/>
        <w:rPr>
          <w:rFonts w:ascii="宋体" w:hAnsi="宋体"/>
        </w:rPr>
      </w:pPr>
      <w:bookmarkStart w:id="47" w:name="_Toc90629256"/>
      <w:r>
        <w:rPr>
          <w:rFonts w:ascii="宋体" w:hAnsi="宋体" w:hint="eastAsia"/>
        </w:rPr>
        <w:t>四、投标文件的递交</w:t>
      </w:r>
      <w:bookmarkEnd w:id="47"/>
    </w:p>
    <w:p w14:paraId="352F1BEB" w14:textId="77777777" w:rsidR="009175D9" w:rsidRDefault="000B1EE6">
      <w:pPr>
        <w:pStyle w:val="31"/>
        <w:rPr>
          <w:szCs w:val="24"/>
        </w:rPr>
      </w:pPr>
      <w:bookmarkStart w:id="48" w:name="_Toc90629257"/>
      <w:r>
        <w:rPr>
          <w:szCs w:val="24"/>
        </w:rPr>
        <w:t xml:space="preserve">15. </w:t>
      </w:r>
      <w:r>
        <w:rPr>
          <w:rFonts w:hint="eastAsia"/>
          <w:szCs w:val="24"/>
        </w:rPr>
        <w:t>投标文件的装订、密封及递交</w:t>
      </w:r>
      <w:bookmarkEnd w:id="48"/>
    </w:p>
    <w:p w14:paraId="6B4ED678" w14:textId="77777777" w:rsidR="009175D9" w:rsidRDefault="000B1EE6">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ascii="宋体" w:hAnsi="宋体" w:hint="eastAsia"/>
          <w:b/>
          <w:sz w:val="24"/>
        </w:rPr>
        <w:t>投标文件不得采用活页方式进行装订（建议采用胶装方式），否则有可能导致投标无效。</w:t>
      </w:r>
    </w:p>
    <w:p w14:paraId="4A869A1A" w14:textId="77777777" w:rsidR="009175D9" w:rsidRDefault="000B1EE6">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8D2AF7D" w14:textId="77777777" w:rsidR="009175D9" w:rsidRDefault="000B1EE6">
      <w:pPr>
        <w:pStyle w:val="affff"/>
        <w:spacing w:before="0" w:after="0"/>
        <w:ind w:firstLine="480"/>
        <w:rPr>
          <w:rFonts w:ascii="宋体" w:hAnsi="宋体"/>
          <w:szCs w:val="24"/>
          <w:lang w:eastAsia="zh-CN"/>
        </w:rPr>
      </w:pPr>
      <w:r>
        <w:rPr>
          <w:rFonts w:ascii="宋体" w:hAnsi="宋体"/>
          <w:szCs w:val="24"/>
          <w:lang w:eastAsia="zh-CN"/>
        </w:rPr>
        <w:t>15.3所有信封上均应：</w:t>
      </w:r>
    </w:p>
    <w:p w14:paraId="35A3124C" w14:textId="77777777" w:rsidR="009175D9" w:rsidRDefault="000B1EE6">
      <w:pPr>
        <w:pStyle w:val="affff"/>
        <w:spacing w:before="0" w:after="0"/>
        <w:ind w:firstLine="480"/>
        <w:rPr>
          <w:rFonts w:ascii="宋体" w:hAnsi="宋体"/>
          <w:szCs w:val="24"/>
          <w:lang w:eastAsia="zh-CN"/>
        </w:rPr>
      </w:pPr>
      <w:r>
        <w:rPr>
          <w:rFonts w:ascii="宋体" w:hAnsi="宋体"/>
          <w:szCs w:val="24"/>
          <w:lang w:eastAsia="zh-CN"/>
        </w:rPr>
        <w:t>1）清楚标明递交至招标公告或投标邀请书中指明的地址。</w:t>
      </w:r>
    </w:p>
    <w:p w14:paraId="4C01B6D0" w14:textId="77777777" w:rsidR="009175D9" w:rsidRDefault="000B1EE6">
      <w:pPr>
        <w:pStyle w:val="affff"/>
        <w:spacing w:before="0" w:after="0"/>
        <w:ind w:firstLine="480"/>
        <w:rPr>
          <w:rFonts w:ascii="宋体" w:hAnsi="宋体"/>
          <w:szCs w:val="24"/>
          <w:lang w:eastAsia="zh-CN"/>
        </w:rPr>
      </w:pPr>
      <w:r>
        <w:rPr>
          <w:rFonts w:ascii="宋体" w:hAnsi="宋体"/>
          <w:szCs w:val="24"/>
          <w:lang w:eastAsia="zh-CN"/>
        </w:rPr>
        <w:t>2）注明招标的项目名称、项目编号和“在</w:t>
      </w:r>
      <w:r>
        <w:rPr>
          <w:rFonts w:ascii="宋体" w:hAnsi="宋体" w:hint="eastAsia"/>
          <w:i/>
          <w:szCs w:val="24"/>
          <w:u w:val="single"/>
          <w:lang w:eastAsia="zh-CN"/>
        </w:rPr>
        <w:t>（开标时间）</w:t>
      </w:r>
      <w:r>
        <w:rPr>
          <w:rFonts w:ascii="宋体" w:hAnsi="宋体" w:hint="eastAsia"/>
          <w:szCs w:val="24"/>
          <w:lang w:eastAsia="zh-CN"/>
        </w:rPr>
        <w:t>之前不得启封”的字样。</w:t>
      </w:r>
    </w:p>
    <w:p w14:paraId="78CF3528" w14:textId="77777777" w:rsidR="009175D9" w:rsidRDefault="000B1EE6">
      <w:pPr>
        <w:pStyle w:val="affff"/>
        <w:spacing w:before="0" w:after="0"/>
        <w:ind w:firstLine="480"/>
        <w:rPr>
          <w:rFonts w:ascii="宋体" w:hAnsi="宋体"/>
          <w:szCs w:val="24"/>
          <w:lang w:eastAsia="zh-CN"/>
        </w:rPr>
      </w:pPr>
      <w:r>
        <w:rPr>
          <w:rFonts w:ascii="宋体" w:hAnsi="宋体"/>
          <w:szCs w:val="24"/>
          <w:lang w:eastAsia="zh-CN"/>
        </w:rPr>
        <w:t>3）投标人提供投标文件的密封粘贴处应加盖公章或被授权代表签字，以便确认密封情况，不符合要求的投标</w:t>
      </w:r>
      <w:r>
        <w:rPr>
          <w:rFonts w:ascii="宋体" w:hAnsi="宋体" w:hint="eastAsia"/>
          <w:szCs w:val="24"/>
          <w:lang w:eastAsia="zh-CN"/>
        </w:rPr>
        <w:t>文件</w:t>
      </w:r>
      <w:r>
        <w:rPr>
          <w:rFonts w:ascii="宋体" w:hAnsi="宋体"/>
          <w:szCs w:val="24"/>
          <w:lang w:eastAsia="zh-CN"/>
        </w:rPr>
        <w:t>将被拒绝。</w:t>
      </w:r>
    </w:p>
    <w:p w14:paraId="40373971" w14:textId="77777777" w:rsidR="009175D9" w:rsidRDefault="000B1EE6">
      <w:pPr>
        <w:spacing w:line="360" w:lineRule="auto"/>
        <w:rPr>
          <w:rFonts w:ascii="宋体" w:hAnsi="宋体"/>
          <w:sz w:val="24"/>
        </w:rPr>
      </w:pPr>
      <w:r>
        <w:rPr>
          <w:rFonts w:ascii="宋体" w:hAnsi="宋体"/>
          <w:sz w:val="24"/>
        </w:rPr>
        <w:t xml:space="preserve">15.4 </w:t>
      </w:r>
      <w:r>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21A36BE9" w14:textId="77777777" w:rsidR="009175D9" w:rsidRDefault="000B1EE6">
      <w:pPr>
        <w:spacing w:line="360" w:lineRule="auto"/>
        <w:rPr>
          <w:rFonts w:ascii="宋体" w:hAnsi="宋体"/>
          <w:b/>
          <w:bCs/>
          <w:sz w:val="24"/>
        </w:rPr>
      </w:pPr>
      <w:r>
        <w:rPr>
          <w:rFonts w:ascii="宋体" w:hAnsi="宋体"/>
          <w:sz w:val="24"/>
        </w:rPr>
        <w:t>15.5</w:t>
      </w:r>
      <w:r>
        <w:rPr>
          <w:rFonts w:ascii="宋体" w:hAnsi="宋体" w:hint="eastAsia"/>
          <w:sz w:val="24"/>
        </w:rPr>
        <w:t>采购单位拒绝接收逾期送达、未密封或密封不完好的投标文件。</w:t>
      </w:r>
    </w:p>
    <w:p w14:paraId="156F848B" w14:textId="77777777" w:rsidR="009175D9" w:rsidRDefault="000B1EE6">
      <w:pPr>
        <w:pStyle w:val="31"/>
        <w:rPr>
          <w:szCs w:val="24"/>
        </w:rPr>
      </w:pPr>
      <w:bookmarkStart w:id="49" w:name="_Toc90629258"/>
      <w:r>
        <w:rPr>
          <w:szCs w:val="24"/>
        </w:rPr>
        <w:t xml:space="preserve">16. </w:t>
      </w:r>
      <w:r>
        <w:rPr>
          <w:rFonts w:hint="eastAsia"/>
          <w:szCs w:val="24"/>
        </w:rPr>
        <w:t>投标截止期</w:t>
      </w:r>
      <w:bookmarkEnd w:id="49"/>
    </w:p>
    <w:p w14:paraId="723C7321" w14:textId="77777777" w:rsidR="009175D9" w:rsidRDefault="000B1EE6">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1419A064" w14:textId="77777777" w:rsidR="009175D9" w:rsidRDefault="000B1EE6">
      <w:pPr>
        <w:spacing w:line="360" w:lineRule="auto"/>
        <w:rPr>
          <w:rFonts w:ascii="宋体" w:hAnsi="宋体"/>
          <w:sz w:val="24"/>
        </w:rPr>
      </w:pPr>
      <w:r>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362AE948" w14:textId="77777777" w:rsidR="009175D9" w:rsidRDefault="000B1EE6">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2744378A" w14:textId="77777777" w:rsidR="009175D9" w:rsidRDefault="000B1EE6">
      <w:pPr>
        <w:pStyle w:val="31"/>
        <w:rPr>
          <w:szCs w:val="24"/>
        </w:rPr>
      </w:pPr>
      <w:bookmarkStart w:id="50" w:name="_Toc90629259"/>
      <w:r>
        <w:rPr>
          <w:szCs w:val="24"/>
        </w:rPr>
        <w:t xml:space="preserve">17. </w:t>
      </w:r>
      <w:r>
        <w:rPr>
          <w:rFonts w:hint="eastAsia"/>
          <w:szCs w:val="24"/>
        </w:rPr>
        <w:t>投标文件的修改与撤回</w:t>
      </w:r>
      <w:bookmarkEnd w:id="50"/>
    </w:p>
    <w:p w14:paraId="7F136E70" w14:textId="77777777" w:rsidR="009175D9" w:rsidRDefault="000B1EE6">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780BF91" w14:textId="77777777" w:rsidR="009175D9" w:rsidRDefault="000B1EE6">
      <w:pPr>
        <w:spacing w:line="360" w:lineRule="auto"/>
        <w:rPr>
          <w:rFonts w:ascii="宋体" w:hAnsi="宋体"/>
          <w:sz w:val="24"/>
        </w:rPr>
      </w:pPr>
      <w:r>
        <w:rPr>
          <w:rFonts w:ascii="宋体" w:hAnsi="宋体"/>
          <w:sz w:val="24"/>
        </w:rPr>
        <w:t>17.2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1141E157" w14:textId="77777777" w:rsidR="009175D9" w:rsidRDefault="000B1EE6">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276E7AE8" w14:textId="77777777" w:rsidR="009175D9" w:rsidRDefault="000B1EE6">
      <w:pPr>
        <w:spacing w:line="360" w:lineRule="auto"/>
        <w:rPr>
          <w:rFonts w:ascii="宋体" w:hAnsi="宋体"/>
          <w:bCs/>
          <w:sz w:val="24"/>
        </w:rPr>
      </w:pPr>
      <w:r>
        <w:rPr>
          <w:rFonts w:ascii="宋体" w:hAnsi="宋体"/>
          <w:bCs/>
          <w:sz w:val="24"/>
        </w:rPr>
        <w:t>17.4在投标截止期之后，投标人不得</w:t>
      </w:r>
      <w:r>
        <w:rPr>
          <w:rFonts w:ascii="宋体" w:hAnsi="宋体" w:hint="eastAsia"/>
          <w:bCs/>
          <w:sz w:val="24"/>
        </w:rPr>
        <w:t>撤销</w:t>
      </w:r>
      <w:r>
        <w:rPr>
          <w:rFonts w:ascii="宋体" w:hAnsi="宋体"/>
          <w:bCs/>
          <w:sz w:val="24"/>
        </w:rPr>
        <w:t>其投标</w:t>
      </w:r>
      <w:r>
        <w:rPr>
          <w:rFonts w:ascii="宋体" w:hAnsi="宋体" w:hint="eastAsia"/>
          <w:bCs/>
          <w:sz w:val="24"/>
        </w:rPr>
        <w:t>文件</w:t>
      </w:r>
      <w:r>
        <w:rPr>
          <w:rFonts w:ascii="宋体" w:hAnsi="宋体"/>
          <w:bCs/>
          <w:sz w:val="24"/>
        </w:rPr>
        <w:t>（包括全部投标资料），否则其投标保证金将不予退回。</w:t>
      </w:r>
    </w:p>
    <w:p w14:paraId="546DE7E1" w14:textId="77777777" w:rsidR="009175D9" w:rsidRDefault="000B1EE6">
      <w:pPr>
        <w:spacing w:line="360" w:lineRule="auto"/>
        <w:rPr>
          <w:rFonts w:ascii="宋体" w:hAnsi="宋体"/>
          <w:sz w:val="24"/>
        </w:rPr>
      </w:pPr>
      <w:r>
        <w:rPr>
          <w:rFonts w:ascii="宋体" w:hAnsi="宋体"/>
          <w:sz w:val="24"/>
        </w:rPr>
        <w:t xml:space="preserve">17.5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765752A" w14:textId="77777777" w:rsidR="009175D9" w:rsidRDefault="000B1EE6">
      <w:pPr>
        <w:pStyle w:val="2"/>
        <w:rPr>
          <w:rFonts w:ascii="宋体" w:hAnsi="宋体"/>
        </w:rPr>
      </w:pPr>
      <w:bookmarkStart w:id="51" w:name="_Toc90629260"/>
      <w:r>
        <w:rPr>
          <w:rFonts w:ascii="宋体" w:hAnsi="宋体" w:hint="eastAsia"/>
        </w:rPr>
        <w:t>五、开标及评标</w:t>
      </w:r>
      <w:bookmarkEnd w:id="51"/>
    </w:p>
    <w:p w14:paraId="2A4C783E" w14:textId="77777777" w:rsidR="009175D9" w:rsidRDefault="000B1EE6">
      <w:pPr>
        <w:pStyle w:val="31"/>
        <w:rPr>
          <w:szCs w:val="24"/>
        </w:rPr>
      </w:pPr>
      <w:bookmarkStart w:id="52" w:name="_Toc90629261"/>
      <w:r>
        <w:rPr>
          <w:szCs w:val="24"/>
        </w:rPr>
        <w:t xml:space="preserve">18. </w:t>
      </w:r>
      <w:r>
        <w:rPr>
          <w:rFonts w:hint="eastAsia"/>
          <w:szCs w:val="24"/>
        </w:rPr>
        <w:t>开标</w:t>
      </w:r>
      <w:bookmarkEnd w:id="52"/>
    </w:p>
    <w:p w14:paraId="52ADADE7" w14:textId="77777777" w:rsidR="009175D9" w:rsidRDefault="000B1EE6">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BF5466A" w14:textId="77777777" w:rsidR="009175D9" w:rsidRDefault="000B1EE6">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3B9B45FF" w14:textId="77777777" w:rsidR="009175D9" w:rsidRDefault="000B1EE6">
      <w:pPr>
        <w:spacing w:line="360" w:lineRule="auto"/>
        <w:rPr>
          <w:rFonts w:ascii="宋体" w:hAnsi="宋体"/>
          <w:sz w:val="24"/>
        </w:rPr>
      </w:pPr>
      <w:r>
        <w:rPr>
          <w:rFonts w:ascii="宋体" w:hAnsi="宋体"/>
          <w:sz w:val="24"/>
        </w:rPr>
        <w:lastRenderedPageBreak/>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4ED91A48" w14:textId="77777777" w:rsidR="009175D9" w:rsidRDefault="000B1EE6">
      <w:pPr>
        <w:spacing w:line="360" w:lineRule="auto"/>
        <w:rPr>
          <w:rFonts w:ascii="宋体" w:hAnsi="宋体"/>
          <w:sz w:val="24"/>
        </w:rPr>
      </w:pPr>
      <w:r>
        <w:rPr>
          <w:rFonts w:ascii="宋体" w:hAnsi="宋体"/>
          <w:sz w:val="24"/>
        </w:rPr>
        <w:t>18.4</w:t>
      </w:r>
      <w:r>
        <w:rPr>
          <w:rFonts w:ascii="宋体" w:hAnsi="宋体" w:hint="eastAsia"/>
          <w:sz w:val="24"/>
        </w:rPr>
        <w:t>投标人不足</w:t>
      </w:r>
      <w:r>
        <w:rPr>
          <w:rFonts w:ascii="宋体" w:hAnsi="宋体"/>
          <w:sz w:val="24"/>
        </w:rPr>
        <w:t>3家的，不得开标。</w:t>
      </w:r>
    </w:p>
    <w:p w14:paraId="79D22367" w14:textId="77777777" w:rsidR="009175D9" w:rsidRDefault="000B1EE6">
      <w:pPr>
        <w:spacing w:line="360" w:lineRule="auto"/>
        <w:rPr>
          <w:rFonts w:ascii="宋体" w:hAnsi="宋体"/>
          <w:sz w:val="24"/>
        </w:rPr>
      </w:pPr>
      <w:r>
        <w:rPr>
          <w:rFonts w:ascii="宋体" w:hAnsi="宋体"/>
          <w:sz w:val="24"/>
        </w:rPr>
        <w:t>18.5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0DA5322A" w14:textId="77777777" w:rsidR="009175D9" w:rsidRDefault="000B1EE6">
      <w:pPr>
        <w:spacing w:line="360" w:lineRule="auto"/>
        <w:rPr>
          <w:rFonts w:ascii="宋体" w:hAnsi="宋体"/>
          <w:b/>
          <w:sz w:val="24"/>
        </w:rPr>
      </w:pPr>
      <w:r>
        <w:rPr>
          <w:rFonts w:ascii="宋体" w:hAnsi="宋体"/>
          <w:bCs/>
          <w:sz w:val="24"/>
        </w:rPr>
        <w:t>18.6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ascii="宋体" w:hAnsi="宋体" w:cs="Arial"/>
          <w:sz w:val="24"/>
        </w:rPr>
        <w:t>3家的，不得评标。</w:t>
      </w:r>
    </w:p>
    <w:p w14:paraId="15821F98" w14:textId="77777777" w:rsidR="009175D9" w:rsidRDefault="000B1EE6">
      <w:pPr>
        <w:pStyle w:val="31"/>
        <w:rPr>
          <w:szCs w:val="24"/>
        </w:rPr>
      </w:pPr>
      <w:bookmarkStart w:id="53" w:name="_Toc90629262"/>
      <w:r>
        <w:rPr>
          <w:szCs w:val="24"/>
        </w:rPr>
        <w:t xml:space="preserve">19. </w:t>
      </w:r>
      <w:r>
        <w:rPr>
          <w:rFonts w:hint="eastAsia"/>
          <w:szCs w:val="24"/>
        </w:rPr>
        <w:t>评标委员会和评标方法</w:t>
      </w:r>
      <w:bookmarkEnd w:id="53"/>
    </w:p>
    <w:p w14:paraId="3C02D5BF" w14:textId="77777777" w:rsidR="009175D9" w:rsidRDefault="000B1EE6">
      <w:pPr>
        <w:pStyle w:val="affff"/>
        <w:ind w:firstLineChars="0" w:firstLine="0"/>
        <w:rPr>
          <w:rFonts w:ascii="宋体" w:hAnsi="宋体"/>
          <w:lang w:eastAsia="zh-CN"/>
        </w:rPr>
      </w:pPr>
      <w:r>
        <w:rPr>
          <w:rFonts w:ascii="宋体" w:hAnsi="宋体"/>
          <w:lang w:eastAsia="zh-CN"/>
        </w:rPr>
        <w:t xml:space="preserve">19.1 </w:t>
      </w:r>
      <w:r>
        <w:rPr>
          <w:rFonts w:ascii="宋体" w:hAnsi="宋体" w:hint="eastAsia"/>
          <w:lang w:eastAsia="zh-CN"/>
        </w:rPr>
        <w:t>评标由依照有关法律法规组建的评标委员会负责。评标委员会由采购人代表和评审专家组成，成员人数应当为5人及以上单数，其中评审专家不得少于成员总数的三分之二。评标委员会对投标文件的评审，分为符合性审查、商务评议、技术评议、综合评议。评标方法和标准在本招标文件第五章中规定。</w:t>
      </w:r>
    </w:p>
    <w:p w14:paraId="53CEDDD2" w14:textId="77777777" w:rsidR="009175D9" w:rsidRDefault="000B1EE6">
      <w:pPr>
        <w:pStyle w:val="31"/>
        <w:rPr>
          <w:szCs w:val="24"/>
        </w:rPr>
      </w:pPr>
      <w:bookmarkStart w:id="54" w:name="_Toc90629263"/>
      <w:r>
        <w:rPr>
          <w:szCs w:val="24"/>
        </w:rPr>
        <w:t xml:space="preserve">20. </w:t>
      </w:r>
      <w:r>
        <w:rPr>
          <w:rFonts w:hint="eastAsia"/>
          <w:szCs w:val="24"/>
        </w:rPr>
        <w:t>投标文件的初审</w:t>
      </w:r>
      <w:bookmarkEnd w:id="54"/>
    </w:p>
    <w:p w14:paraId="4220AE89" w14:textId="77777777" w:rsidR="009175D9" w:rsidRDefault="000B1EE6">
      <w:pPr>
        <w:spacing w:line="360" w:lineRule="auto"/>
        <w:rPr>
          <w:rFonts w:ascii="宋体" w:hAnsi="宋体"/>
          <w:sz w:val="24"/>
        </w:rPr>
      </w:pPr>
      <w:r>
        <w:rPr>
          <w:rFonts w:ascii="宋体" w:hAnsi="宋体"/>
          <w:sz w:val="24"/>
        </w:rPr>
        <w:t>20.1</w:t>
      </w:r>
      <w:r>
        <w:rPr>
          <w:rFonts w:ascii="宋体" w:hAnsi="宋体" w:hint="eastAsia"/>
          <w:sz w:val="24"/>
        </w:rPr>
        <w:t>投标文件的初审分为资格审查和符合性审查。</w:t>
      </w:r>
    </w:p>
    <w:p w14:paraId="7AD49129" w14:textId="77777777" w:rsidR="009175D9" w:rsidRDefault="000B1EE6">
      <w:pPr>
        <w:spacing w:line="360" w:lineRule="auto"/>
        <w:ind w:firstLineChars="177" w:firstLine="425"/>
        <w:rPr>
          <w:rFonts w:ascii="宋体" w:hAnsi="宋体"/>
          <w:sz w:val="24"/>
        </w:rPr>
      </w:pPr>
      <w:r>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47D1D877" w14:textId="77777777" w:rsidR="009175D9" w:rsidRDefault="000B1EE6">
      <w:pPr>
        <w:spacing w:line="360" w:lineRule="auto"/>
        <w:ind w:firstLineChars="177" w:firstLine="425"/>
        <w:rPr>
          <w:rFonts w:ascii="宋体" w:hAnsi="宋体"/>
          <w:sz w:val="24"/>
        </w:rPr>
      </w:pPr>
      <w:r>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Pr>
          <w:rFonts w:ascii="宋体" w:hAnsi="宋体" w:hint="eastAsia"/>
          <w:sz w:val="24"/>
        </w:rPr>
        <w:t>作出</w:t>
      </w:r>
      <w:proofErr w:type="gramEnd"/>
      <w:r>
        <w:rPr>
          <w:rFonts w:ascii="宋体" w:hAnsi="宋体" w:hint="eastAsia"/>
          <w:sz w:val="24"/>
        </w:rPr>
        <w:t>响应</w:t>
      </w:r>
      <w:r>
        <w:rPr>
          <w:rFonts w:ascii="宋体" w:hAnsi="宋体"/>
          <w:sz w:val="24"/>
        </w:rPr>
        <w:t>。</w:t>
      </w:r>
      <w:r>
        <w:rPr>
          <w:rFonts w:ascii="宋体" w:hAnsi="宋体" w:hint="eastAsia"/>
          <w:sz w:val="24"/>
        </w:rPr>
        <w:t>符合性审查由评标委员会进行。</w:t>
      </w:r>
      <w:r>
        <w:rPr>
          <w:rFonts w:ascii="宋体" w:hAnsi="宋体"/>
          <w:sz w:val="24"/>
        </w:rPr>
        <w:t>评标委员会将审查投标文件有效性、完整性和对招标文件的响应程度，以确定是否对招标文件的实质性要求做出响应。</w:t>
      </w:r>
    </w:p>
    <w:p w14:paraId="586A2FC3" w14:textId="77777777" w:rsidR="009175D9" w:rsidRDefault="000B1EE6">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★投标文件属下列情况之一的，应当在资格审查时按照无效投标处理：</w:t>
      </w:r>
    </w:p>
    <w:p w14:paraId="7CB72035" w14:textId="77777777" w:rsidR="009175D9" w:rsidRDefault="000B1EE6">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185B7F54" w14:textId="77777777" w:rsidR="009175D9" w:rsidRDefault="000B1EE6">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0930668D" w14:textId="77777777" w:rsidR="009175D9" w:rsidRDefault="000B1EE6">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20DAE912" w14:textId="77777777" w:rsidR="009175D9" w:rsidRDefault="000B1EE6">
      <w:pPr>
        <w:spacing w:line="360" w:lineRule="auto"/>
        <w:rPr>
          <w:rFonts w:ascii="宋体" w:hAnsi="宋体"/>
          <w:sz w:val="24"/>
        </w:rPr>
      </w:pPr>
      <w:r>
        <w:rPr>
          <w:rFonts w:ascii="宋体" w:hAnsi="宋体"/>
          <w:sz w:val="24"/>
        </w:rPr>
        <w:lastRenderedPageBreak/>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092C13B6" w14:textId="77777777" w:rsidR="009175D9" w:rsidRDefault="000B1EE6">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AFCDB1F" w14:textId="77777777" w:rsidR="009175D9" w:rsidRDefault="000B1EE6">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516F2255" w14:textId="77777777" w:rsidR="009175D9" w:rsidRDefault="000B1EE6">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2F84EA47" w14:textId="77777777" w:rsidR="009175D9" w:rsidRDefault="000B1EE6">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191C5FA4" w14:textId="77777777" w:rsidR="009175D9" w:rsidRDefault="000B1EE6">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708DD2BE" w14:textId="77777777" w:rsidR="009175D9" w:rsidRDefault="000B1EE6">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0BDABDC2" w14:textId="77777777" w:rsidR="009175D9" w:rsidRDefault="000B1EE6">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61AE8355" w14:textId="77777777" w:rsidR="009175D9" w:rsidRDefault="000B1EE6">
      <w:pPr>
        <w:spacing w:line="360" w:lineRule="auto"/>
        <w:ind w:left="898" w:hanging="898"/>
        <w:rPr>
          <w:rFonts w:ascii="宋体" w:hAnsi="宋体"/>
          <w:b/>
          <w:sz w:val="24"/>
        </w:rPr>
      </w:pPr>
      <w:r>
        <w:rPr>
          <w:rFonts w:ascii="宋体" w:hAnsi="宋体"/>
          <w:b/>
          <w:sz w:val="24"/>
        </w:rPr>
        <w:t xml:space="preserve">20.6 </w:t>
      </w:r>
      <w:r>
        <w:rPr>
          <w:rFonts w:ascii="宋体" w:hAnsi="宋体" w:hint="eastAsia"/>
          <w:sz w:val="24"/>
        </w:rPr>
        <w:t>★</w:t>
      </w:r>
      <w:r>
        <w:rPr>
          <w:rFonts w:ascii="宋体" w:hAnsi="宋体" w:hint="eastAsia"/>
          <w:b/>
          <w:sz w:val="24"/>
        </w:rPr>
        <w:t>在招标采购中，出现下列情形之一的，应予废标：</w:t>
      </w:r>
    </w:p>
    <w:p w14:paraId="7EF13522" w14:textId="77777777" w:rsidR="009175D9" w:rsidRDefault="000B1EE6">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069050B7" w14:textId="77777777" w:rsidR="009175D9" w:rsidRDefault="000B1EE6">
      <w:pPr>
        <w:spacing w:line="360" w:lineRule="auto"/>
        <w:ind w:left="898" w:hanging="898"/>
        <w:rPr>
          <w:rFonts w:ascii="宋体" w:hAnsi="宋体"/>
          <w:b/>
          <w:sz w:val="24"/>
        </w:rPr>
      </w:pPr>
      <w:r>
        <w:rPr>
          <w:rFonts w:ascii="宋体" w:hAnsi="宋体"/>
          <w:b/>
          <w:sz w:val="24"/>
        </w:rPr>
        <w:t xml:space="preserve">    2）出现影响采购公正的违法、违规行为的；</w:t>
      </w:r>
    </w:p>
    <w:p w14:paraId="69753D97" w14:textId="77777777" w:rsidR="009175D9" w:rsidRDefault="000B1EE6">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51C8C423" w14:textId="77777777" w:rsidR="009175D9" w:rsidRDefault="000B1EE6">
      <w:pPr>
        <w:spacing w:line="360" w:lineRule="auto"/>
        <w:ind w:left="898" w:hanging="898"/>
        <w:rPr>
          <w:rFonts w:ascii="宋体" w:hAnsi="宋体"/>
          <w:b/>
          <w:sz w:val="24"/>
        </w:rPr>
      </w:pPr>
      <w:r>
        <w:rPr>
          <w:rFonts w:ascii="宋体" w:hAnsi="宋体"/>
          <w:b/>
          <w:sz w:val="24"/>
        </w:rPr>
        <w:t xml:space="preserve">    4）因重大变故，采购任务取消的。</w:t>
      </w:r>
    </w:p>
    <w:p w14:paraId="1E195D57" w14:textId="77777777" w:rsidR="009175D9" w:rsidRDefault="000B1EE6">
      <w:pPr>
        <w:spacing w:line="360" w:lineRule="auto"/>
        <w:rPr>
          <w:rFonts w:ascii="宋体" w:hAnsi="宋体"/>
          <w:b/>
          <w:sz w:val="24"/>
        </w:rPr>
      </w:pPr>
      <w:r>
        <w:rPr>
          <w:rFonts w:ascii="宋体" w:hAnsi="宋体"/>
          <w:b/>
          <w:sz w:val="24"/>
        </w:rPr>
        <w:t xml:space="preserve">20.7 </w:t>
      </w:r>
      <w:r>
        <w:rPr>
          <w:rFonts w:ascii="宋体" w:hAnsi="宋体" w:hint="eastAsia"/>
          <w:sz w:val="24"/>
        </w:rPr>
        <w:t>★</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4E1E984A" w14:textId="77777777" w:rsidR="009175D9" w:rsidRDefault="000B1EE6">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06C525E1" w14:textId="77777777" w:rsidR="009175D9" w:rsidRDefault="000B1EE6">
      <w:pPr>
        <w:spacing w:line="360" w:lineRule="auto"/>
        <w:ind w:left="898" w:hanging="898"/>
        <w:rPr>
          <w:rFonts w:ascii="宋体" w:hAnsi="宋体"/>
          <w:b/>
          <w:sz w:val="24"/>
        </w:rPr>
      </w:pPr>
      <w:r>
        <w:rPr>
          <w:rFonts w:ascii="宋体" w:hAnsi="宋体"/>
          <w:b/>
          <w:sz w:val="24"/>
        </w:rPr>
        <w:t xml:space="preserve">    2）未按照招标文件规定要求签署、盖章的；</w:t>
      </w:r>
    </w:p>
    <w:p w14:paraId="544AD7CB" w14:textId="77777777" w:rsidR="009175D9" w:rsidRDefault="000B1EE6">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56456348" w14:textId="77777777" w:rsidR="009175D9" w:rsidRDefault="000B1EE6">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3EFEA782" w14:textId="77777777" w:rsidR="009175D9" w:rsidRDefault="000B1EE6">
      <w:pPr>
        <w:pStyle w:val="p01"/>
        <w:spacing w:before="0" w:beforeAutospacing="0" w:after="0" w:afterAutospacing="0" w:line="360" w:lineRule="auto"/>
        <w:ind w:firstLineChars="176" w:firstLine="424"/>
        <w:rPr>
          <w:b/>
        </w:rPr>
      </w:pPr>
      <w:r>
        <w:rPr>
          <w:b/>
        </w:rPr>
        <w:t>5</w:t>
      </w:r>
      <w:r>
        <w:rPr>
          <w:rFonts w:hint="eastAsia"/>
          <w:b/>
        </w:rPr>
        <w:t>）投标人未遵循公平竞争的原则、串通投标、妨碍其他投标人的竞争行为、损害采购人或者其他投标人的合法权益的；</w:t>
      </w:r>
    </w:p>
    <w:p w14:paraId="4A6D04B6" w14:textId="77777777" w:rsidR="009175D9" w:rsidRDefault="000B1EE6">
      <w:pPr>
        <w:pStyle w:val="p01"/>
        <w:spacing w:before="0" w:beforeAutospacing="0" w:after="0" w:afterAutospacing="0" w:line="360" w:lineRule="auto"/>
        <w:ind w:firstLineChars="176" w:firstLine="424"/>
        <w:rPr>
          <w:b/>
        </w:rPr>
      </w:pPr>
      <w:r>
        <w:rPr>
          <w:b/>
        </w:rPr>
        <w:lastRenderedPageBreak/>
        <w:t>6</w:t>
      </w:r>
      <w:r>
        <w:rPr>
          <w:rFonts w:hint="eastAsia"/>
          <w:b/>
        </w:rPr>
        <w:t>）投标文件报价出现前后不一致，在合理时间内，投标人不确认按规定修正后投标报价的；</w:t>
      </w:r>
    </w:p>
    <w:p w14:paraId="535A95D4" w14:textId="77777777" w:rsidR="009175D9" w:rsidRDefault="000B1EE6">
      <w:pPr>
        <w:pStyle w:val="p01"/>
        <w:spacing w:before="0" w:beforeAutospacing="0" w:after="0" w:afterAutospacing="0" w:line="360" w:lineRule="auto"/>
        <w:ind w:firstLineChars="176" w:firstLine="424"/>
        <w:rPr>
          <w:b/>
        </w:rPr>
      </w:pPr>
      <w:r>
        <w:rPr>
          <w:b/>
        </w:rPr>
        <w:t>7</w:t>
      </w:r>
      <w:r>
        <w:rPr>
          <w:rFonts w:hint="eastAsia"/>
          <w:b/>
        </w:rPr>
        <w:t>）不符合法律、法规和招标文件中规定的其他实质性要求的：</w:t>
      </w:r>
    </w:p>
    <w:p w14:paraId="5532CC71" w14:textId="77777777" w:rsidR="009175D9" w:rsidRDefault="000B1EE6">
      <w:pPr>
        <w:pStyle w:val="p01"/>
        <w:spacing w:before="0" w:beforeAutospacing="0" w:after="0" w:afterAutospacing="0" w:line="360" w:lineRule="auto"/>
        <w:ind w:firstLineChars="300" w:firstLine="723"/>
        <w:rPr>
          <w:b/>
        </w:rPr>
      </w:pPr>
      <w:r>
        <w:rPr>
          <w:rFonts w:hint="eastAsia"/>
          <w:b/>
        </w:rPr>
        <w:t>①招标文件中星号“</w:t>
      </w:r>
      <w:r>
        <w:rPr>
          <w:rFonts w:hint="eastAsia"/>
        </w:rPr>
        <w:t>★</w:t>
      </w:r>
      <w:r>
        <w:rPr>
          <w:rFonts w:hint="eastAsia"/>
          <w:b/>
        </w:rPr>
        <w:t>”指标的；</w:t>
      </w:r>
    </w:p>
    <w:p w14:paraId="18D9F082" w14:textId="77777777" w:rsidR="009175D9" w:rsidRDefault="000B1EE6">
      <w:pPr>
        <w:pStyle w:val="p01"/>
        <w:spacing w:before="0" w:beforeAutospacing="0" w:after="0" w:afterAutospacing="0" w:line="360" w:lineRule="auto"/>
        <w:ind w:firstLineChars="300" w:firstLine="723"/>
        <w:rPr>
          <w:b/>
        </w:rPr>
      </w:pPr>
      <w:r>
        <w:rPr>
          <w:rFonts w:hint="eastAsia"/>
          <w:b/>
        </w:rPr>
        <w:t xml:space="preserve">② 投标有效期不足的； </w:t>
      </w:r>
    </w:p>
    <w:p w14:paraId="7BEC5C73" w14:textId="77777777" w:rsidR="009175D9" w:rsidRDefault="000B1EE6">
      <w:pPr>
        <w:pStyle w:val="p01"/>
        <w:spacing w:before="0" w:beforeAutospacing="0" w:after="0" w:afterAutospacing="0" w:line="360" w:lineRule="auto"/>
        <w:ind w:firstLineChars="300" w:firstLine="723"/>
        <w:rPr>
          <w:b/>
        </w:rPr>
      </w:pPr>
      <w:r>
        <w:rPr>
          <w:rFonts w:hint="eastAsia"/>
          <w:b/>
        </w:rPr>
        <w:t>③ 投标文件中提供虚假或失实资料的；</w:t>
      </w:r>
    </w:p>
    <w:p w14:paraId="35A3B4F1" w14:textId="77777777" w:rsidR="009175D9" w:rsidRDefault="000B1EE6">
      <w:pPr>
        <w:pStyle w:val="p01"/>
        <w:spacing w:before="0" w:beforeAutospacing="0" w:after="0" w:afterAutospacing="0" w:line="360" w:lineRule="auto"/>
        <w:ind w:firstLineChars="300" w:firstLine="723"/>
        <w:rPr>
          <w:b/>
        </w:rPr>
      </w:pPr>
      <w:r>
        <w:rPr>
          <w:rFonts w:hint="eastAsia"/>
          <w:b/>
        </w:rPr>
        <w:t>④ 在招标文件规定的不允许采购进口产品前提下，投标人所投产品中含有进口产品的；</w:t>
      </w:r>
    </w:p>
    <w:p w14:paraId="6461637B" w14:textId="77777777" w:rsidR="009175D9" w:rsidRDefault="000B1EE6">
      <w:pPr>
        <w:pStyle w:val="p01"/>
        <w:spacing w:before="0" w:beforeAutospacing="0" w:after="0" w:afterAutospacing="0" w:line="360" w:lineRule="auto"/>
        <w:ind w:firstLineChars="300" w:firstLine="723"/>
        <w:rPr>
          <w:b/>
        </w:rPr>
      </w:pPr>
      <w:r>
        <w:rPr>
          <w:rFonts w:hint="eastAsia"/>
          <w:b/>
        </w:rPr>
        <w:t>⑤为本次招标标的进行设计、编制规范和其他文件的咨询公司；</w:t>
      </w:r>
    </w:p>
    <w:p w14:paraId="07324F09" w14:textId="77777777" w:rsidR="009175D9" w:rsidRDefault="000B1EE6">
      <w:pPr>
        <w:pStyle w:val="p01"/>
        <w:spacing w:before="0" w:beforeAutospacing="0" w:after="0" w:afterAutospacing="0" w:line="360" w:lineRule="auto"/>
        <w:ind w:firstLineChars="300" w:firstLine="723"/>
        <w:rPr>
          <w:b/>
        </w:rPr>
      </w:pPr>
      <w:r>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00ECE95" w14:textId="77777777" w:rsidR="009175D9" w:rsidRDefault="000B1EE6">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4317FA74" w14:textId="77777777" w:rsidR="009175D9" w:rsidRDefault="000B1EE6">
      <w:pPr>
        <w:spacing w:line="360" w:lineRule="auto"/>
        <w:ind w:firstLineChars="300" w:firstLine="723"/>
        <w:rPr>
          <w:rFonts w:ascii="宋体" w:hAnsi="宋体"/>
          <w:b/>
          <w:sz w:val="24"/>
        </w:rPr>
      </w:pPr>
      <w:r>
        <w:rPr>
          <w:rFonts w:ascii="宋体" w:hAnsi="宋体" w:hint="eastAsia"/>
          <w:b/>
          <w:sz w:val="24"/>
        </w:rPr>
        <w:t>⑧投标人串通投标的；</w:t>
      </w:r>
    </w:p>
    <w:p w14:paraId="09F00332" w14:textId="77777777" w:rsidR="009175D9" w:rsidRDefault="000B1EE6">
      <w:pPr>
        <w:spacing w:line="360" w:lineRule="auto"/>
        <w:ind w:firstLineChars="300" w:firstLine="723"/>
        <w:rPr>
          <w:rFonts w:ascii="宋体" w:hAnsi="宋体"/>
          <w:b/>
          <w:sz w:val="24"/>
        </w:rPr>
      </w:pPr>
      <w:r>
        <w:rPr>
          <w:rFonts w:ascii="宋体" w:hAnsi="宋体" w:hint="eastAsia"/>
          <w:b/>
          <w:sz w:val="24"/>
        </w:rPr>
        <w:t>⑨其他不符合法律、法规规定的实质性要求。</w:t>
      </w:r>
    </w:p>
    <w:p w14:paraId="57B73A7A" w14:textId="77777777" w:rsidR="009175D9" w:rsidRDefault="000B1EE6">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2B4B45B2" w14:textId="77777777" w:rsidR="009175D9" w:rsidRDefault="000B1EE6">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01BD7C4F" w14:textId="77777777" w:rsidR="009175D9" w:rsidRDefault="000B1EE6">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5D56907B" w14:textId="77777777" w:rsidR="009175D9" w:rsidRDefault="000B1EE6">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5CF197D9" w14:textId="77777777" w:rsidR="009175D9" w:rsidRDefault="000B1EE6">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3B5B5685" w14:textId="77777777" w:rsidR="009175D9" w:rsidRDefault="000B1EE6">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3A12FB5E" w14:textId="77777777" w:rsidR="009175D9" w:rsidRDefault="000B1EE6">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054210D4" w14:textId="77777777" w:rsidR="009175D9" w:rsidRDefault="000B1EE6">
      <w:pPr>
        <w:spacing w:line="360" w:lineRule="auto"/>
        <w:rPr>
          <w:rFonts w:ascii="宋体" w:hAnsi="宋体"/>
          <w:bCs/>
          <w:sz w:val="24"/>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528C5A06" w14:textId="77777777" w:rsidR="009175D9" w:rsidRDefault="000B1EE6">
      <w:pPr>
        <w:pStyle w:val="31"/>
        <w:rPr>
          <w:szCs w:val="24"/>
        </w:rPr>
      </w:pPr>
      <w:bookmarkStart w:id="55" w:name="_Toc90629264"/>
      <w:r>
        <w:rPr>
          <w:szCs w:val="24"/>
        </w:rPr>
        <w:t xml:space="preserve">21. </w:t>
      </w:r>
      <w:r>
        <w:rPr>
          <w:rFonts w:hint="eastAsia"/>
          <w:szCs w:val="24"/>
        </w:rPr>
        <w:t>投标文件的澄清</w:t>
      </w:r>
      <w:bookmarkEnd w:id="55"/>
    </w:p>
    <w:p w14:paraId="6D667D2E" w14:textId="77777777" w:rsidR="009175D9" w:rsidRDefault="000B1EE6">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FDD4839" w14:textId="77777777" w:rsidR="009175D9" w:rsidRDefault="000B1EE6">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37286596" w14:textId="77777777" w:rsidR="009175D9" w:rsidRDefault="000B1EE6">
      <w:pPr>
        <w:pStyle w:val="31"/>
        <w:rPr>
          <w:szCs w:val="24"/>
        </w:rPr>
      </w:pPr>
      <w:bookmarkStart w:id="56" w:name="_Toc90629265"/>
      <w:r>
        <w:rPr>
          <w:szCs w:val="24"/>
        </w:rPr>
        <w:t xml:space="preserve">22. </w:t>
      </w:r>
      <w:r>
        <w:rPr>
          <w:rFonts w:hint="eastAsia"/>
          <w:szCs w:val="24"/>
        </w:rPr>
        <w:t>评标</w:t>
      </w:r>
      <w:bookmarkEnd w:id="56"/>
    </w:p>
    <w:p w14:paraId="23CDEBC8" w14:textId="77777777" w:rsidR="009175D9" w:rsidRDefault="000B1EE6">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2DDB2BA7" w14:textId="77777777" w:rsidR="009175D9" w:rsidRDefault="000B1EE6">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4C2670E5" w14:textId="77777777" w:rsidR="009175D9" w:rsidRDefault="000B1EE6">
      <w:pPr>
        <w:pStyle w:val="affff"/>
        <w:ind w:firstLineChars="0" w:firstLine="0"/>
        <w:rPr>
          <w:rFonts w:ascii="宋体" w:hAnsi="宋体"/>
          <w:lang w:eastAsia="zh-CN"/>
        </w:rPr>
      </w:pPr>
      <w:r>
        <w:rPr>
          <w:rFonts w:ascii="宋体" w:hAnsi="宋体"/>
          <w:lang w:eastAsia="zh-CN"/>
        </w:rPr>
        <w:t xml:space="preserve">22.3 </w:t>
      </w:r>
      <w:r>
        <w:rPr>
          <w:rFonts w:ascii="宋体" w:hAnsi="宋体" w:hint="eastAsia"/>
          <w:lang w:eastAsia="zh-CN"/>
        </w:rPr>
        <w:t>本项目采用综合评分法：</w:t>
      </w:r>
      <w:r>
        <w:rPr>
          <w:rFonts w:ascii="宋体" w:hAnsi="宋体"/>
          <w:lang w:eastAsia="zh-CN"/>
        </w:rPr>
        <w:t>综合评分法</w:t>
      </w:r>
      <w:r>
        <w:rPr>
          <w:rFonts w:ascii="宋体" w:hAnsi="宋体" w:hint="eastAsia"/>
          <w:lang w:eastAsia="zh-CN"/>
        </w:rPr>
        <w:t>，是指投标文件满足招标文件全部实质性要求，</w:t>
      </w:r>
      <w:proofErr w:type="gramStart"/>
      <w:r>
        <w:rPr>
          <w:rFonts w:ascii="宋体" w:hAnsi="宋体" w:hint="eastAsia"/>
          <w:lang w:eastAsia="zh-CN"/>
        </w:rPr>
        <w:t>且按照</w:t>
      </w:r>
      <w:proofErr w:type="gramEnd"/>
      <w:r>
        <w:rPr>
          <w:rFonts w:ascii="宋体" w:hAnsi="宋体" w:hint="eastAsia"/>
          <w:lang w:eastAsia="zh-CN"/>
        </w:rPr>
        <w:t>评审因素的量化指标评审得分最高的投标人为中标候选人的评标方法</w:t>
      </w:r>
      <w:r>
        <w:rPr>
          <w:rFonts w:ascii="宋体" w:hAnsi="宋体"/>
          <w:lang w:eastAsia="zh-CN"/>
        </w:rPr>
        <w:t>。评标委员会每位成员分别对投标人按相应的加权分值进行评价、打分。</w:t>
      </w:r>
    </w:p>
    <w:p w14:paraId="79C5E91D" w14:textId="77777777" w:rsidR="009175D9" w:rsidRDefault="000B1EE6">
      <w:pPr>
        <w:pStyle w:val="affff"/>
        <w:ind w:firstLineChars="0" w:firstLine="0"/>
        <w:rPr>
          <w:rFonts w:ascii="宋体" w:hAnsi="宋体"/>
          <w:lang w:eastAsia="zh-CN"/>
        </w:rPr>
      </w:pPr>
      <w:r>
        <w:rPr>
          <w:rFonts w:ascii="宋体" w:hAnsi="宋体"/>
          <w:lang w:eastAsia="zh-CN"/>
        </w:rPr>
        <w:t>22.4评标时，评标委员会各成员应当独立对每个有效投标人的投标文件进行评价、打分，然后汇总每个投标人每项评分因素的得分。</w:t>
      </w:r>
      <w:r>
        <w:rPr>
          <w:rFonts w:ascii="宋体" w:hAnsi="宋体"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388CFB44" w14:textId="77777777" w:rsidR="009175D9" w:rsidRDefault="000B1EE6">
      <w:pPr>
        <w:spacing w:line="360" w:lineRule="auto"/>
        <w:rPr>
          <w:rFonts w:ascii="宋体" w:hAnsi="宋体"/>
          <w:sz w:val="24"/>
        </w:rPr>
      </w:pPr>
      <w:r>
        <w:rPr>
          <w:rFonts w:ascii="宋体" w:hAnsi="宋体"/>
          <w:sz w:val="24"/>
        </w:rPr>
        <w:t>22.5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39031C1" w14:textId="77777777" w:rsidR="009175D9" w:rsidRDefault="000B1EE6">
      <w:pPr>
        <w:pStyle w:val="31"/>
        <w:rPr>
          <w:szCs w:val="24"/>
        </w:rPr>
      </w:pPr>
      <w:bookmarkStart w:id="57" w:name="_Toc90629266"/>
      <w:r>
        <w:rPr>
          <w:szCs w:val="24"/>
        </w:rPr>
        <w:t xml:space="preserve">23. </w:t>
      </w:r>
      <w:r>
        <w:rPr>
          <w:rFonts w:hint="eastAsia"/>
          <w:szCs w:val="24"/>
        </w:rPr>
        <w:t>评标过程及保密原则</w:t>
      </w:r>
      <w:bookmarkEnd w:id="57"/>
    </w:p>
    <w:p w14:paraId="1DD1689F" w14:textId="77777777" w:rsidR="009175D9" w:rsidRDefault="000B1EE6">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05A75563" w14:textId="77777777" w:rsidR="009175D9" w:rsidRDefault="000B1EE6">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7F835E39" w14:textId="77777777" w:rsidR="009175D9" w:rsidRDefault="000B1EE6">
      <w:pPr>
        <w:spacing w:line="360" w:lineRule="auto"/>
        <w:rPr>
          <w:rFonts w:ascii="宋体" w:hAnsi="宋体"/>
          <w:sz w:val="24"/>
        </w:rPr>
      </w:pPr>
      <w:r>
        <w:rPr>
          <w:rFonts w:ascii="宋体" w:hAnsi="宋体"/>
          <w:sz w:val="24"/>
        </w:rPr>
        <w:t>23.3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6DC2B7CD" w14:textId="77777777" w:rsidR="009175D9" w:rsidRDefault="000B1EE6">
      <w:pPr>
        <w:spacing w:line="360" w:lineRule="auto"/>
        <w:rPr>
          <w:rFonts w:ascii="宋体" w:hAnsi="宋体"/>
          <w:sz w:val="24"/>
        </w:rPr>
      </w:pPr>
      <w:r>
        <w:rPr>
          <w:rFonts w:ascii="宋体" w:hAnsi="宋体"/>
          <w:sz w:val="24"/>
        </w:rPr>
        <w:lastRenderedPageBreak/>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212207E" w14:textId="77777777" w:rsidR="009175D9" w:rsidRDefault="000B1EE6">
      <w:pPr>
        <w:pStyle w:val="2"/>
        <w:rPr>
          <w:rFonts w:ascii="宋体" w:hAnsi="宋体"/>
        </w:rPr>
      </w:pPr>
      <w:bookmarkStart w:id="58" w:name="_Toc90629267"/>
      <w:r>
        <w:rPr>
          <w:rFonts w:ascii="宋体" w:hAnsi="宋体" w:hint="eastAsia"/>
        </w:rPr>
        <w:t>六、确定中标</w:t>
      </w:r>
      <w:bookmarkEnd w:id="58"/>
    </w:p>
    <w:p w14:paraId="6C7566B3" w14:textId="77777777" w:rsidR="009175D9" w:rsidRDefault="000B1EE6">
      <w:pPr>
        <w:pStyle w:val="31"/>
        <w:rPr>
          <w:szCs w:val="24"/>
        </w:rPr>
      </w:pPr>
      <w:bookmarkStart w:id="59" w:name="_Toc90629268"/>
      <w:r>
        <w:rPr>
          <w:szCs w:val="24"/>
        </w:rPr>
        <w:t xml:space="preserve">24. </w:t>
      </w:r>
      <w:r>
        <w:rPr>
          <w:rFonts w:hint="eastAsia"/>
          <w:szCs w:val="24"/>
        </w:rPr>
        <w:t>中标人的确定标准</w:t>
      </w:r>
      <w:bookmarkEnd w:id="59"/>
    </w:p>
    <w:p w14:paraId="6EF1D490" w14:textId="77777777" w:rsidR="009175D9" w:rsidRDefault="000B1EE6">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4E749C1C" w14:textId="77777777" w:rsidR="009175D9" w:rsidRDefault="000B1EE6">
      <w:pPr>
        <w:spacing w:line="360" w:lineRule="auto"/>
        <w:rPr>
          <w:rFonts w:ascii="宋体" w:hAnsi="宋体"/>
          <w:sz w:val="24"/>
        </w:rPr>
      </w:pPr>
      <w:r>
        <w:rPr>
          <w:rFonts w:ascii="宋体" w:hAnsi="宋体"/>
          <w:sz w:val="24"/>
        </w:rPr>
        <w:t>24.2评标委员会将根据评标标准，推荐中标候选人，或根据采购人的委托，直接确定中标人。</w:t>
      </w:r>
    </w:p>
    <w:p w14:paraId="6A95CB7D" w14:textId="77777777" w:rsidR="009175D9" w:rsidRDefault="000B1EE6">
      <w:pPr>
        <w:spacing w:line="360" w:lineRule="auto"/>
        <w:rPr>
          <w:rFonts w:ascii="宋体" w:hAnsi="宋体" w:cs="Arial"/>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0FAC7B24" w14:textId="77777777" w:rsidR="009175D9" w:rsidRDefault="000B1EE6">
      <w:pPr>
        <w:pStyle w:val="31"/>
        <w:rPr>
          <w:szCs w:val="24"/>
        </w:rPr>
      </w:pPr>
      <w:bookmarkStart w:id="60" w:name="_Toc90629269"/>
      <w:r>
        <w:rPr>
          <w:szCs w:val="24"/>
        </w:rPr>
        <w:t xml:space="preserve">25. </w:t>
      </w:r>
      <w:r>
        <w:rPr>
          <w:rFonts w:hint="eastAsia"/>
          <w:szCs w:val="24"/>
        </w:rPr>
        <w:t>中标通知书</w:t>
      </w:r>
      <w:bookmarkEnd w:id="60"/>
    </w:p>
    <w:p w14:paraId="66FCC9CD" w14:textId="77777777" w:rsidR="009175D9" w:rsidRDefault="000B1EE6">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0AD6A062" w14:textId="77777777" w:rsidR="009175D9" w:rsidRDefault="000B1EE6">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6D37A15" w14:textId="77777777" w:rsidR="009175D9" w:rsidRDefault="000B1EE6">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59FF7775" w14:textId="77777777" w:rsidR="009175D9" w:rsidRDefault="000B1EE6">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389698B3" w14:textId="77777777" w:rsidR="009175D9" w:rsidRDefault="000B1EE6">
      <w:pPr>
        <w:pStyle w:val="31"/>
        <w:rPr>
          <w:szCs w:val="24"/>
        </w:rPr>
      </w:pPr>
      <w:bookmarkStart w:id="61" w:name="_Toc90629270"/>
      <w:r>
        <w:rPr>
          <w:szCs w:val="24"/>
        </w:rPr>
        <w:t xml:space="preserve">26. </w:t>
      </w:r>
      <w:r>
        <w:rPr>
          <w:rFonts w:hint="eastAsia"/>
          <w:szCs w:val="24"/>
        </w:rPr>
        <w:t>签订合同</w:t>
      </w:r>
      <w:bookmarkEnd w:id="61"/>
    </w:p>
    <w:p w14:paraId="046CD2AA" w14:textId="77777777" w:rsidR="009175D9" w:rsidRDefault="000B1EE6">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5DDA69BF" w14:textId="77777777" w:rsidR="009175D9" w:rsidRDefault="000B1EE6">
      <w:pPr>
        <w:spacing w:line="360" w:lineRule="auto"/>
        <w:ind w:left="900" w:hanging="900"/>
        <w:rPr>
          <w:rFonts w:ascii="宋体" w:hAnsi="宋体"/>
          <w:sz w:val="24"/>
        </w:rPr>
      </w:pPr>
      <w:r>
        <w:rPr>
          <w:rFonts w:ascii="宋体" w:hAnsi="宋体"/>
          <w:sz w:val="24"/>
        </w:rPr>
        <w:lastRenderedPageBreak/>
        <w:t>26.2</w:t>
      </w:r>
      <w:r>
        <w:rPr>
          <w:rFonts w:ascii="宋体" w:hAnsi="宋体" w:hint="eastAsia"/>
          <w:sz w:val="24"/>
        </w:rPr>
        <w:t>招标文件、中标人的投标文件及其澄清文件等，均为签订合同的依据。</w:t>
      </w:r>
    </w:p>
    <w:p w14:paraId="1F17A1C0" w14:textId="77777777" w:rsidR="009175D9" w:rsidRDefault="000B1EE6">
      <w:pPr>
        <w:spacing w:line="360" w:lineRule="auto"/>
        <w:rPr>
          <w:rFonts w:ascii="宋体" w:hAnsi="宋体"/>
          <w:sz w:val="24"/>
        </w:rPr>
      </w:pPr>
      <w:r>
        <w:rPr>
          <w:rFonts w:ascii="宋体" w:hAnsi="宋体"/>
          <w:sz w:val="24"/>
        </w:rPr>
        <w:t xml:space="preserve">26.3 </w:t>
      </w:r>
      <w:r>
        <w:rPr>
          <w:rFonts w:ascii="宋体" w:hAnsi="宋体" w:hint="eastAsia"/>
          <w:sz w:val="24"/>
        </w:rPr>
        <w:t>合同价：如中标产品为国产产品，合同价即为中标价；如中标产品为进口产品，外贸合同中的外币金额以开标当日中国银行首次公布的外币</w:t>
      </w:r>
      <w:r>
        <w:rPr>
          <w:rFonts w:ascii="宋体" w:hAnsi="宋体"/>
          <w:sz w:val="24"/>
        </w:rPr>
        <w:t>/人民币的现汇卖出价作为折算依据。</w:t>
      </w:r>
    </w:p>
    <w:p w14:paraId="68A502A9" w14:textId="77777777" w:rsidR="009175D9" w:rsidRDefault="000B1EE6">
      <w:pPr>
        <w:spacing w:line="360" w:lineRule="auto"/>
        <w:rPr>
          <w:rFonts w:ascii="宋体" w:hAnsi="宋体"/>
          <w:sz w:val="24"/>
        </w:rPr>
      </w:pPr>
      <w:r>
        <w:rPr>
          <w:rFonts w:ascii="宋体" w:hAnsi="宋体"/>
          <w:sz w:val="24"/>
        </w:rPr>
        <w:t xml:space="preserve">26.4 </w:t>
      </w:r>
      <w:r>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1D640B47" w14:textId="77777777" w:rsidR="009175D9" w:rsidRDefault="000B1EE6">
      <w:pPr>
        <w:spacing w:line="360" w:lineRule="auto"/>
        <w:rPr>
          <w:rFonts w:ascii="宋体" w:hAnsi="宋体"/>
          <w:sz w:val="24"/>
        </w:rPr>
      </w:pPr>
      <w:r>
        <w:rPr>
          <w:rFonts w:ascii="宋体" w:hAnsi="宋体" w:hint="eastAsia"/>
          <w:sz w:val="24"/>
        </w:rPr>
        <w:t>2</w:t>
      </w:r>
      <w:r>
        <w:rPr>
          <w:rFonts w:ascii="宋体" w:hAnsi="宋体"/>
          <w:sz w:val="24"/>
        </w:rPr>
        <w:t>6.5</w:t>
      </w:r>
      <w:r>
        <w:rPr>
          <w:rFonts w:ascii="宋体" w:hAnsi="宋体" w:hint="eastAsia"/>
          <w:sz w:val="24"/>
        </w:rPr>
        <w:t>中标人所</w:t>
      </w:r>
      <w:proofErr w:type="gramStart"/>
      <w:r>
        <w:rPr>
          <w:rFonts w:ascii="宋体" w:hAnsi="宋体" w:hint="eastAsia"/>
          <w:sz w:val="24"/>
        </w:rPr>
        <w:t>投产品若包含</w:t>
      </w:r>
      <w:proofErr w:type="gramEnd"/>
      <w:r>
        <w:rPr>
          <w:rFonts w:ascii="宋体" w:hAnsi="宋体" w:hint="eastAsia"/>
          <w:sz w:val="24"/>
        </w:rPr>
        <w:t>进口产品，采购人有权确定并自行委托进口代理公司代理相关手续（包括但不限于签订外贸合同等）。</w:t>
      </w:r>
    </w:p>
    <w:p w14:paraId="22115C44" w14:textId="77777777" w:rsidR="009175D9" w:rsidRDefault="000B1EE6">
      <w:pPr>
        <w:pStyle w:val="31"/>
        <w:ind w:left="901" w:hanging="901"/>
        <w:rPr>
          <w:szCs w:val="24"/>
        </w:rPr>
      </w:pPr>
      <w:bookmarkStart w:id="62" w:name="_Toc90629271"/>
      <w:r>
        <w:rPr>
          <w:rFonts w:hint="eastAsia"/>
          <w:szCs w:val="24"/>
        </w:rPr>
        <w:t>27. 履约保证金</w:t>
      </w:r>
      <w:bookmarkEnd w:id="62"/>
    </w:p>
    <w:p w14:paraId="0F0D5C65" w14:textId="77777777" w:rsidR="009175D9" w:rsidRDefault="000B1EE6">
      <w:pPr>
        <w:spacing w:line="360" w:lineRule="auto"/>
        <w:rPr>
          <w:rFonts w:ascii="宋体" w:hAnsi="宋体"/>
          <w:sz w:val="24"/>
        </w:rPr>
      </w:pPr>
      <w:r>
        <w:rPr>
          <w:rFonts w:ascii="宋体" w:hAnsi="宋体"/>
          <w:sz w:val="24"/>
        </w:rPr>
        <w:t>27.1中标人在签订合同后</w:t>
      </w:r>
      <w:r>
        <w:rPr>
          <w:rFonts w:ascii="宋体" w:hAnsi="宋体" w:hint="eastAsia"/>
          <w:sz w:val="24"/>
          <w:u w:val="single"/>
        </w:rPr>
        <w:t xml:space="preserve"> </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的履约保证金。</w:t>
      </w:r>
    </w:p>
    <w:p w14:paraId="0E9E514E" w14:textId="77777777" w:rsidR="009175D9" w:rsidRDefault="000B1EE6">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6AA1E32B" w14:textId="77777777" w:rsidR="009175D9" w:rsidRDefault="000B1EE6">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5F94CD8C" w14:textId="77777777" w:rsidR="009175D9" w:rsidRDefault="000B1EE6">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6A9E6766" w14:textId="77777777" w:rsidR="009175D9" w:rsidRDefault="000B1EE6">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59F19157" w14:textId="77777777" w:rsidR="009175D9" w:rsidRDefault="000B1EE6">
      <w:pPr>
        <w:spacing w:line="360" w:lineRule="auto"/>
        <w:rPr>
          <w:rFonts w:ascii="宋体" w:hAnsi="宋体"/>
          <w:sz w:val="24"/>
        </w:rPr>
      </w:pPr>
      <w:r>
        <w:rPr>
          <w:rFonts w:ascii="宋体" w:hAnsi="宋体"/>
          <w:sz w:val="24"/>
        </w:rPr>
        <w:t xml:space="preserve">27.1.3 </w:t>
      </w:r>
      <w:r>
        <w:rPr>
          <w:rFonts w:ascii="宋体" w:hAnsi="宋体" w:hint="eastAsia"/>
          <w:sz w:val="24"/>
        </w:rPr>
        <w:t>履约保证金在项目验收合格一年内均应完全有效。</w:t>
      </w:r>
    </w:p>
    <w:p w14:paraId="236195EB" w14:textId="77777777" w:rsidR="009175D9" w:rsidRDefault="000B1EE6">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71C10DA4" w14:textId="77777777" w:rsidR="009175D9" w:rsidRDefault="000B1EE6">
      <w:pPr>
        <w:pStyle w:val="2"/>
        <w:rPr>
          <w:rFonts w:ascii="宋体" w:hAnsi="宋体"/>
        </w:rPr>
      </w:pPr>
      <w:bookmarkStart w:id="63" w:name="_Toc90629272"/>
      <w:r>
        <w:rPr>
          <w:rFonts w:ascii="宋体" w:hAnsi="宋体" w:hint="eastAsia"/>
        </w:rPr>
        <w:t>七、中标服务费</w:t>
      </w:r>
      <w:bookmarkEnd w:id="63"/>
    </w:p>
    <w:p w14:paraId="16355267" w14:textId="77777777" w:rsidR="009175D9" w:rsidRDefault="000B1EE6">
      <w:pPr>
        <w:pStyle w:val="31"/>
        <w:rPr>
          <w:szCs w:val="24"/>
        </w:rPr>
      </w:pPr>
      <w:bookmarkStart w:id="64" w:name="_Toc90629273"/>
      <w:r>
        <w:rPr>
          <w:szCs w:val="24"/>
        </w:rPr>
        <w:t>28. 中标服务费</w:t>
      </w:r>
      <w:bookmarkEnd w:id="64"/>
    </w:p>
    <w:p w14:paraId="16A6FCC8" w14:textId="77777777" w:rsidR="009175D9" w:rsidRDefault="000B1EE6">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1F3C4373" w14:textId="77777777" w:rsidR="009175D9" w:rsidRDefault="000B1EE6">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65F44E7E" w14:textId="77777777" w:rsidR="009175D9" w:rsidRDefault="000B1EE6">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68742F0F" w14:textId="77777777" w:rsidR="009175D9" w:rsidRDefault="000B1EE6">
      <w:pPr>
        <w:tabs>
          <w:tab w:val="left" w:pos="660"/>
        </w:tabs>
        <w:spacing w:line="360" w:lineRule="auto"/>
        <w:ind w:left="1"/>
        <w:rPr>
          <w:rFonts w:ascii="宋体" w:hAnsi="宋体"/>
          <w:sz w:val="24"/>
        </w:rPr>
      </w:pPr>
      <w:r>
        <w:rPr>
          <w:rFonts w:ascii="宋体" w:hAnsi="宋体"/>
          <w:sz w:val="24"/>
        </w:rPr>
        <w:t>28.4</w:t>
      </w:r>
      <w:r>
        <w:rPr>
          <w:rFonts w:ascii="宋体" w:hAnsi="宋体" w:hint="eastAsia"/>
          <w:sz w:val="24"/>
        </w:rPr>
        <w:t>在投标时，投标人应提供中标服务费承诺书。</w:t>
      </w:r>
    </w:p>
    <w:p w14:paraId="4C3E32E2" w14:textId="77777777" w:rsidR="009175D9" w:rsidRDefault="000B1EE6">
      <w:pPr>
        <w:pStyle w:val="2"/>
        <w:rPr>
          <w:rFonts w:ascii="宋体" w:hAnsi="宋体"/>
        </w:rPr>
      </w:pPr>
      <w:bookmarkStart w:id="65" w:name="_Toc90629274"/>
      <w:r>
        <w:rPr>
          <w:rFonts w:ascii="宋体" w:hAnsi="宋体" w:hint="eastAsia"/>
        </w:rPr>
        <w:lastRenderedPageBreak/>
        <w:t>八、质疑</w:t>
      </w:r>
      <w:bookmarkEnd w:id="65"/>
    </w:p>
    <w:p w14:paraId="0932D92D" w14:textId="77777777" w:rsidR="009175D9" w:rsidRDefault="000B1EE6">
      <w:pPr>
        <w:pStyle w:val="31"/>
        <w:rPr>
          <w:szCs w:val="24"/>
        </w:rPr>
      </w:pPr>
      <w:bookmarkStart w:id="66" w:name="_Toc90629275"/>
      <w:r>
        <w:rPr>
          <w:szCs w:val="24"/>
        </w:rPr>
        <w:t>29.</w:t>
      </w:r>
      <w:r>
        <w:rPr>
          <w:rFonts w:hint="eastAsia"/>
          <w:szCs w:val="24"/>
        </w:rPr>
        <w:t>质疑</w:t>
      </w:r>
      <w:bookmarkEnd w:id="66"/>
    </w:p>
    <w:p w14:paraId="7EC25B5A" w14:textId="77777777" w:rsidR="009175D9" w:rsidRDefault="000B1EE6">
      <w:pPr>
        <w:spacing w:line="360" w:lineRule="auto"/>
        <w:ind w:firstLineChars="4" w:firstLine="10"/>
        <w:rPr>
          <w:rFonts w:ascii="宋体" w:hAnsi="宋体" w:cs="宋体"/>
          <w:sz w:val="24"/>
        </w:rPr>
      </w:pPr>
      <w:r>
        <w:rPr>
          <w:rFonts w:ascii="宋体" w:hAnsi="宋体"/>
          <w:sz w:val="24"/>
        </w:rPr>
        <w:t>29.1 供应商认为</w:t>
      </w:r>
      <w:r>
        <w:rPr>
          <w:rFonts w:ascii="宋体" w:hAnsi="宋体" w:hint="eastAsia"/>
          <w:sz w:val="24"/>
        </w:rPr>
        <w:t>招标</w:t>
      </w:r>
      <w:r>
        <w:rPr>
          <w:rFonts w:ascii="宋体" w:hAnsi="宋体"/>
          <w:sz w:val="24"/>
        </w:rPr>
        <w:t>文件、</w:t>
      </w:r>
      <w:r>
        <w:rPr>
          <w:rFonts w:ascii="宋体" w:hAnsi="宋体" w:hint="eastAsia"/>
          <w:sz w:val="24"/>
        </w:rPr>
        <w:t>招标</w:t>
      </w:r>
      <w:r>
        <w:rPr>
          <w:rFonts w:ascii="宋体" w:hAnsi="宋体"/>
          <w:sz w:val="24"/>
        </w:rPr>
        <w:t>过程、中标结果使自己的权益受到损害的，可以在知道或者应知其权益受到损害之日起7个工作日内，以书面形式</w:t>
      </w:r>
      <w:r>
        <w:rPr>
          <w:rFonts w:ascii="宋体" w:hAnsi="宋体"/>
          <w:b/>
          <w:sz w:val="24"/>
        </w:rPr>
        <w:t>向采购代理机构</w:t>
      </w:r>
      <w:r>
        <w:rPr>
          <w:rFonts w:ascii="宋体" w:hAnsi="宋体" w:hint="eastAsia"/>
          <w:b/>
          <w:sz w:val="24"/>
        </w:rPr>
        <w:t>（具体联系方式见投标邀请）</w:t>
      </w:r>
      <w:r>
        <w:rPr>
          <w:rFonts w:ascii="宋体" w:hAnsi="宋体"/>
          <w:sz w:val="24"/>
        </w:rPr>
        <w:t>提出质疑</w:t>
      </w:r>
      <w:r>
        <w:rPr>
          <w:rFonts w:ascii="宋体" w:hAnsi="宋体" w:hint="eastAsia"/>
          <w:sz w:val="24"/>
        </w:rPr>
        <w:t>（</w:t>
      </w:r>
      <w:r>
        <w:rPr>
          <w:rFonts w:ascii="宋体" w:hAnsi="宋体" w:cs="Arial" w:hint="eastAsia"/>
          <w:sz w:val="24"/>
        </w:rPr>
        <w:t>针对同一招标程序环节的质疑，供应商应在法定质疑期内一次性提出）。</w:t>
      </w:r>
      <w:r>
        <w:rPr>
          <w:rFonts w:ascii="宋体" w:hAnsi="宋体" w:cs="宋体"/>
          <w:sz w:val="24"/>
        </w:rPr>
        <w:t>应知其权益受到损害之日</w:t>
      </w:r>
      <w:r>
        <w:rPr>
          <w:rFonts w:ascii="宋体" w:hAnsi="宋体" w:cs="宋体" w:hint="eastAsia"/>
          <w:sz w:val="24"/>
        </w:rPr>
        <w:t>，</w:t>
      </w:r>
      <w:r>
        <w:rPr>
          <w:rFonts w:ascii="宋体" w:hAnsi="宋体" w:cs="宋体"/>
          <w:sz w:val="24"/>
        </w:rPr>
        <w:t>是指：</w:t>
      </w:r>
    </w:p>
    <w:p w14:paraId="01377AE5" w14:textId="77777777" w:rsidR="009175D9" w:rsidRDefault="000B1EE6">
      <w:pPr>
        <w:spacing w:line="360" w:lineRule="auto"/>
        <w:ind w:left="840" w:hangingChars="350" w:hanging="840"/>
        <w:rPr>
          <w:rFonts w:ascii="宋体" w:hAnsi="宋体" w:cs="宋体"/>
          <w:sz w:val="24"/>
        </w:rPr>
      </w:pPr>
      <w:r>
        <w:rPr>
          <w:rFonts w:ascii="宋体" w:hAnsi="宋体" w:cs="宋体"/>
          <w:sz w:val="24"/>
        </w:rPr>
        <w:t>29.1.1 对可以质疑的</w:t>
      </w:r>
      <w:r>
        <w:rPr>
          <w:rFonts w:ascii="宋体" w:hAnsi="宋体" w:cs="宋体" w:hint="eastAsia"/>
          <w:sz w:val="24"/>
        </w:rPr>
        <w:t>招标</w:t>
      </w:r>
      <w:r>
        <w:rPr>
          <w:rFonts w:ascii="宋体" w:hAnsi="宋体" w:cs="宋体"/>
          <w:sz w:val="24"/>
        </w:rPr>
        <w:t>文件提出质疑的，为</w:t>
      </w:r>
      <w:r>
        <w:rPr>
          <w:rFonts w:ascii="宋体" w:hAnsi="宋体" w:cs="宋体" w:hint="eastAsia"/>
          <w:sz w:val="24"/>
        </w:rPr>
        <w:t>按要求购买并收到招标</w:t>
      </w:r>
      <w:r>
        <w:rPr>
          <w:rFonts w:ascii="宋体" w:hAnsi="宋体" w:cs="宋体"/>
          <w:sz w:val="24"/>
        </w:rPr>
        <w:t>文件之日；</w:t>
      </w:r>
    </w:p>
    <w:p w14:paraId="48724595" w14:textId="77777777" w:rsidR="009175D9" w:rsidRDefault="000B1EE6">
      <w:pPr>
        <w:spacing w:line="360" w:lineRule="auto"/>
        <w:ind w:left="840" w:hangingChars="350" w:hanging="840"/>
        <w:rPr>
          <w:rFonts w:ascii="宋体" w:hAnsi="宋体" w:cs="宋体"/>
          <w:sz w:val="24"/>
        </w:rPr>
      </w:pPr>
      <w:r>
        <w:rPr>
          <w:rFonts w:ascii="宋体" w:hAnsi="宋体" w:cs="宋体"/>
          <w:sz w:val="24"/>
        </w:rPr>
        <w:t>29.1.2 对</w:t>
      </w:r>
      <w:r>
        <w:rPr>
          <w:rFonts w:ascii="宋体" w:hAnsi="宋体" w:cs="宋体" w:hint="eastAsia"/>
          <w:sz w:val="24"/>
        </w:rPr>
        <w:t>招标</w:t>
      </w:r>
      <w:r>
        <w:rPr>
          <w:rFonts w:ascii="宋体" w:hAnsi="宋体" w:cs="宋体"/>
          <w:sz w:val="24"/>
        </w:rPr>
        <w:t>过程提出质疑的，为各</w:t>
      </w:r>
      <w:r>
        <w:rPr>
          <w:rFonts w:ascii="宋体" w:hAnsi="宋体" w:cs="宋体" w:hint="eastAsia"/>
          <w:sz w:val="24"/>
        </w:rPr>
        <w:t>招标</w:t>
      </w:r>
      <w:r>
        <w:rPr>
          <w:rFonts w:ascii="宋体" w:hAnsi="宋体" w:cs="宋体"/>
          <w:sz w:val="24"/>
        </w:rPr>
        <w:t>程序环节结束之日；</w:t>
      </w:r>
    </w:p>
    <w:p w14:paraId="62E44D47" w14:textId="77777777" w:rsidR="009175D9" w:rsidRDefault="000B1EE6">
      <w:pPr>
        <w:spacing w:line="360" w:lineRule="auto"/>
        <w:ind w:left="840" w:hangingChars="350" w:hanging="840"/>
        <w:rPr>
          <w:rFonts w:ascii="宋体" w:hAnsi="宋体"/>
          <w:sz w:val="24"/>
        </w:rPr>
      </w:pPr>
      <w:r>
        <w:rPr>
          <w:rFonts w:ascii="宋体" w:hAnsi="宋体" w:cs="宋体"/>
          <w:sz w:val="24"/>
        </w:rPr>
        <w:t>29.1.3 对中标结果提出质疑的，为中标结果公告期限届满之日。</w:t>
      </w:r>
    </w:p>
    <w:p w14:paraId="6B759487" w14:textId="77777777" w:rsidR="009175D9" w:rsidRDefault="000B1EE6">
      <w:pPr>
        <w:spacing w:line="360" w:lineRule="auto"/>
        <w:ind w:firstLine="2"/>
        <w:rPr>
          <w:rFonts w:ascii="宋体" w:hAnsi="宋体"/>
          <w:sz w:val="24"/>
        </w:rPr>
      </w:pPr>
      <w:r>
        <w:rPr>
          <w:rFonts w:ascii="宋体" w:hAnsi="宋体"/>
          <w:sz w:val="24"/>
        </w:rPr>
        <w:t xml:space="preserve">29.2   </w:t>
      </w:r>
      <w:r>
        <w:rPr>
          <w:rFonts w:ascii="宋体" w:hAnsi="宋体" w:hint="eastAsia"/>
          <w:sz w:val="24"/>
        </w:rPr>
        <w:t>提出质疑的供应商应当是参与所质疑项目招标活动的供应商。潜在供应商已按要求购买招标文件的，可以按规定对招标文件提出质疑。</w:t>
      </w:r>
    </w:p>
    <w:p w14:paraId="18CFE2ED" w14:textId="77777777" w:rsidR="009175D9" w:rsidRDefault="000B1EE6">
      <w:pPr>
        <w:spacing w:line="360" w:lineRule="auto"/>
        <w:ind w:firstLine="2"/>
        <w:rPr>
          <w:rFonts w:ascii="宋体" w:hAnsi="宋体"/>
          <w:sz w:val="24"/>
        </w:rPr>
      </w:pPr>
      <w:r>
        <w:rPr>
          <w:rFonts w:ascii="宋体" w:hAnsi="宋体"/>
          <w:sz w:val="24"/>
        </w:rPr>
        <w:t xml:space="preserve">29.3   </w:t>
      </w:r>
      <w:r>
        <w:rPr>
          <w:rFonts w:ascii="宋体" w:hAnsi="宋体" w:hint="eastAsia"/>
          <w:sz w:val="24"/>
        </w:rPr>
        <w:t>供应商提出质疑应当提交质疑函和必要的证明材料，质疑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7A415684" w14:textId="77777777" w:rsidR="009175D9" w:rsidRDefault="000B1EE6">
      <w:pPr>
        <w:spacing w:line="360" w:lineRule="auto"/>
        <w:ind w:left="840" w:hangingChars="350" w:hanging="840"/>
        <w:rPr>
          <w:rFonts w:ascii="宋体" w:hAnsi="宋体" w:cs="宋体"/>
          <w:sz w:val="24"/>
        </w:rPr>
      </w:pPr>
      <w:r>
        <w:rPr>
          <w:rFonts w:ascii="宋体" w:hAnsi="宋体" w:cs="宋体"/>
          <w:sz w:val="24"/>
        </w:rPr>
        <w:t xml:space="preserve">29.4   </w:t>
      </w:r>
      <w:proofErr w:type="gramStart"/>
      <w:r>
        <w:rPr>
          <w:rFonts w:ascii="宋体" w:hAnsi="宋体" w:cs="宋体"/>
          <w:sz w:val="24"/>
        </w:rPr>
        <w:t>质疑函</w:t>
      </w:r>
      <w:r>
        <w:rPr>
          <w:rFonts w:ascii="宋体" w:hAnsi="宋体" w:cs="宋体" w:hint="eastAsia"/>
          <w:sz w:val="24"/>
        </w:rPr>
        <w:t>应采用</w:t>
      </w:r>
      <w:proofErr w:type="gramEnd"/>
      <w:r>
        <w:rPr>
          <w:rFonts w:ascii="宋体" w:hAnsi="宋体" w:hint="eastAsia"/>
          <w:sz w:val="24"/>
        </w:rPr>
        <w:t>政府采购供应商质疑函范本格式，</w:t>
      </w:r>
      <w:r>
        <w:rPr>
          <w:rFonts w:ascii="宋体" w:hAnsi="宋体" w:cs="宋体"/>
          <w:sz w:val="24"/>
        </w:rPr>
        <w:t>应当</w:t>
      </w:r>
      <w:r>
        <w:rPr>
          <w:rFonts w:ascii="宋体" w:hAnsi="宋体" w:cs="宋体" w:hint="eastAsia"/>
          <w:sz w:val="24"/>
        </w:rPr>
        <w:t>采用</w:t>
      </w:r>
      <w:r>
        <w:rPr>
          <w:rFonts w:ascii="宋体" w:hAnsi="宋体" w:cs="宋体"/>
          <w:sz w:val="24"/>
        </w:rPr>
        <w:t>包括下列内容：</w:t>
      </w:r>
    </w:p>
    <w:p w14:paraId="37A0FD8A" w14:textId="77777777" w:rsidR="009175D9" w:rsidRDefault="000B1EE6">
      <w:pPr>
        <w:spacing w:line="360" w:lineRule="auto"/>
        <w:ind w:left="840" w:hangingChars="350" w:hanging="840"/>
        <w:rPr>
          <w:rFonts w:ascii="宋体" w:hAnsi="宋体" w:cs="宋体"/>
          <w:sz w:val="24"/>
        </w:rPr>
      </w:pPr>
      <w:r>
        <w:rPr>
          <w:rFonts w:ascii="宋体" w:hAnsi="宋体" w:cs="宋体"/>
          <w:sz w:val="24"/>
        </w:rPr>
        <w:t xml:space="preserve">　　（1）供应商的姓名或者名称、地址、邮编、联系人及联系电话；</w:t>
      </w:r>
    </w:p>
    <w:p w14:paraId="362B6D14" w14:textId="77777777" w:rsidR="009175D9" w:rsidRDefault="000B1EE6">
      <w:pPr>
        <w:spacing w:line="360" w:lineRule="auto"/>
        <w:ind w:left="840" w:hangingChars="350" w:hanging="840"/>
        <w:rPr>
          <w:rFonts w:ascii="宋体" w:hAnsi="宋体" w:cs="宋体"/>
          <w:sz w:val="24"/>
        </w:rPr>
      </w:pPr>
      <w:r>
        <w:rPr>
          <w:rFonts w:ascii="宋体" w:hAnsi="宋体" w:cs="宋体"/>
          <w:sz w:val="24"/>
        </w:rPr>
        <w:t xml:space="preserve">　　（2）质疑项目的名称、编号；</w:t>
      </w:r>
    </w:p>
    <w:p w14:paraId="3B0458DB" w14:textId="77777777" w:rsidR="009175D9" w:rsidRDefault="000B1EE6">
      <w:pPr>
        <w:spacing w:line="360" w:lineRule="auto"/>
        <w:ind w:left="840" w:hangingChars="350" w:hanging="840"/>
        <w:rPr>
          <w:rFonts w:ascii="宋体" w:hAnsi="宋体" w:cs="宋体"/>
          <w:sz w:val="24"/>
        </w:rPr>
      </w:pPr>
      <w:r>
        <w:rPr>
          <w:rFonts w:ascii="宋体" w:hAnsi="宋体" w:cs="宋体"/>
          <w:sz w:val="24"/>
        </w:rPr>
        <w:t xml:space="preserve">　　（3）具体、明确的质疑事项和与质疑事项相关的请求；</w:t>
      </w:r>
    </w:p>
    <w:p w14:paraId="30D19311" w14:textId="77777777" w:rsidR="009175D9" w:rsidRDefault="000B1EE6">
      <w:pPr>
        <w:spacing w:line="360" w:lineRule="auto"/>
        <w:ind w:left="840" w:hangingChars="350" w:hanging="840"/>
        <w:rPr>
          <w:rFonts w:ascii="宋体" w:hAnsi="宋体" w:cs="宋体"/>
          <w:sz w:val="24"/>
        </w:rPr>
      </w:pPr>
      <w:r>
        <w:rPr>
          <w:rFonts w:ascii="宋体" w:hAnsi="宋体" w:cs="宋体"/>
          <w:sz w:val="24"/>
        </w:rPr>
        <w:t xml:space="preserve">　　（4）事实依据；</w:t>
      </w:r>
    </w:p>
    <w:p w14:paraId="7303ADEB" w14:textId="77777777" w:rsidR="009175D9" w:rsidRDefault="000B1EE6">
      <w:pPr>
        <w:spacing w:line="360" w:lineRule="auto"/>
        <w:ind w:left="840" w:hangingChars="350" w:hanging="840"/>
        <w:rPr>
          <w:rFonts w:ascii="宋体" w:hAnsi="宋体" w:cs="宋体"/>
          <w:sz w:val="24"/>
        </w:rPr>
      </w:pPr>
      <w:r>
        <w:rPr>
          <w:rFonts w:ascii="宋体" w:hAnsi="宋体" w:cs="宋体"/>
          <w:sz w:val="24"/>
        </w:rPr>
        <w:t xml:space="preserve">　　（5）必要的法律依据；</w:t>
      </w:r>
    </w:p>
    <w:p w14:paraId="6F33F9CB" w14:textId="77777777" w:rsidR="009175D9" w:rsidRDefault="000B1EE6">
      <w:pPr>
        <w:spacing w:line="360" w:lineRule="auto"/>
        <w:ind w:left="840" w:hangingChars="350" w:hanging="840"/>
        <w:rPr>
          <w:rFonts w:ascii="宋体" w:hAnsi="宋体" w:cs="宋体"/>
          <w:sz w:val="24"/>
        </w:rPr>
      </w:pPr>
      <w:r>
        <w:rPr>
          <w:rFonts w:ascii="宋体" w:hAnsi="宋体" w:cs="宋体"/>
          <w:sz w:val="24"/>
        </w:rPr>
        <w:t xml:space="preserve">　　（6）提出质疑的日期。</w:t>
      </w:r>
    </w:p>
    <w:p w14:paraId="3802D077" w14:textId="77777777" w:rsidR="009175D9" w:rsidRDefault="000B1EE6">
      <w:pPr>
        <w:pStyle w:val="2"/>
        <w:rPr>
          <w:rFonts w:ascii="宋体" w:hAnsi="宋体"/>
        </w:rPr>
      </w:pPr>
      <w:bookmarkStart w:id="67" w:name="_Toc90629276"/>
      <w:r>
        <w:rPr>
          <w:rFonts w:ascii="宋体" w:hAnsi="宋体" w:hint="eastAsia"/>
        </w:rPr>
        <w:t>九、</w:t>
      </w:r>
      <w:r>
        <w:rPr>
          <w:rFonts w:ascii="宋体" w:hAnsi="宋体"/>
        </w:rPr>
        <w:t>履约验收</w:t>
      </w:r>
      <w:bookmarkEnd w:id="67"/>
    </w:p>
    <w:p w14:paraId="5F043879" w14:textId="77777777" w:rsidR="009175D9" w:rsidRDefault="000B1EE6">
      <w:pPr>
        <w:pStyle w:val="31"/>
        <w:jc w:val="both"/>
        <w:rPr>
          <w:szCs w:val="24"/>
        </w:rPr>
      </w:pPr>
      <w:bookmarkStart w:id="68" w:name="_Toc90629277"/>
      <w:r>
        <w:rPr>
          <w:szCs w:val="24"/>
        </w:rPr>
        <w:t>30.履约验收</w:t>
      </w:r>
      <w:bookmarkEnd w:id="68"/>
    </w:p>
    <w:p w14:paraId="3FF77298" w14:textId="77777777" w:rsidR="009175D9" w:rsidRDefault="000B1EE6">
      <w:pPr>
        <w:pStyle w:val="p01"/>
        <w:spacing w:line="360" w:lineRule="auto"/>
        <w:rPr>
          <w:bCs/>
        </w:rPr>
      </w:pPr>
      <w:r>
        <w:rPr>
          <w:bCs/>
        </w:rPr>
        <w:t>30.1项目完成后，中标人应当配合采购人或采购代理机构或相关专业专家提供验收需要的相关资料，按采购人要求的验收流程及措施对项目进行履约验收。</w:t>
      </w:r>
    </w:p>
    <w:p w14:paraId="12F3F5A2" w14:textId="77777777" w:rsidR="009175D9" w:rsidRDefault="000B1EE6">
      <w:pPr>
        <w:pStyle w:val="2"/>
        <w:rPr>
          <w:rFonts w:ascii="宋体" w:hAnsi="宋体"/>
        </w:rPr>
      </w:pPr>
      <w:bookmarkStart w:id="69" w:name="_Toc90629278"/>
      <w:r>
        <w:rPr>
          <w:rFonts w:ascii="宋体" w:hAnsi="宋体" w:hint="eastAsia"/>
        </w:rPr>
        <w:lastRenderedPageBreak/>
        <w:t>十、其它</w:t>
      </w:r>
      <w:bookmarkEnd w:id="69"/>
    </w:p>
    <w:p w14:paraId="3422F51C" w14:textId="77777777" w:rsidR="009175D9" w:rsidRDefault="000B1EE6">
      <w:pPr>
        <w:spacing w:line="360" w:lineRule="auto"/>
        <w:jc w:val="left"/>
        <w:rPr>
          <w:rFonts w:ascii="宋体" w:hAnsi="宋体"/>
          <w:sz w:val="24"/>
        </w:rPr>
      </w:pPr>
      <w:r>
        <w:rPr>
          <w:rFonts w:ascii="宋体" w:hAnsi="宋体"/>
          <w:sz w:val="24"/>
        </w:rPr>
        <w:t xml:space="preserve">31.1   </w:t>
      </w:r>
      <w:r>
        <w:rPr>
          <w:rFonts w:ascii="宋体" w:hAnsi="宋体" w:hint="eastAsia"/>
          <w:sz w:val="24"/>
        </w:rPr>
        <w:t>如果被推荐的中标候选人被认为在本招标过程的竞争中有腐败和欺诈行为，则被拒绝授予合同。</w:t>
      </w:r>
    </w:p>
    <w:p w14:paraId="3C2201EC" w14:textId="77777777" w:rsidR="009175D9" w:rsidRDefault="000B1EE6">
      <w:pPr>
        <w:spacing w:line="360" w:lineRule="auto"/>
        <w:rPr>
          <w:rFonts w:ascii="宋体" w:hAnsi="宋体"/>
          <w:sz w:val="24"/>
        </w:rPr>
      </w:pPr>
      <w:r>
        <w:rPr>
          <w:rFonts w:ascii="宋体" w:hAnsi="宋体"/>
          <w:sz w:val="24"/>
        </w:rPr>
        <w:t xml:space="preserve">31.1.1 </w:t>
      </w:r>
      <w:r>
        <w:rPr>
          <w:rFonts w:ascii="宋体" w:hAnsi="宋体" w:hint="eastAsia"/>
          <w:sz w:val="24"/>
        </w:rPr>
        <w:t>“腐败行为”是指通过提供、给予、接受、索取任何有价值的东西来影响采购人在招标过程中或合同实施过程中的行为；</w:t>
      </w:r>
    </w:p>
    <w:p w14:paraId="7FB090E6" w14:textId="77777777" w:rsidR="009175D9" w:rsidRDefault="000B1EE6">
      <w:pPr>
        <w:spacing w:line="360" w:lineRule="auto"/>
        <w:rPr>
          <w:rFonts w:ascii="宋体" w:hAnsi="宋体"/>
          <w:sz w:val="24"/>
        </w:rPr>
      </w:pPr>
      <w:r>
        <w:rPr>
          <w:rFonts w:ascii="宋体" w:hAnsi="宋体"/>
          <w:sz w:val="24"/>
        </w:rPr>
        <w:t xml:space="preserve">31.1.2 </w:t>
      </w:r>
      <w:r>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3B3C36A" w14:textId="77777777" w:rsidR="009175D9" w:rsidRDefault="000B1EE6">
      <w:pPr>
        <w:spacing w:line="360" w:lineRule="auto"/>
        <w:rPr>
          <w:rFonts w:ascii="宋体" w:hAnsi="宋体"/>
          <w:sz w:val="24"/>
        </w:rPr>
      </w:pPr>
      <w:r>
        <w:rPr>
          <w:rFonts w:ascii="宋体" w:hAnsi="宋体"/>
          <w:sz w:val="24"/>
        </w:rPr>
        <w:t xml:space="preserve">31.2   </w:t>
      </w:r>
      <w:r>
        <w:rPr>
          <w:rFonts w:ascii="宋体" w:hAnsi="宋体" w:hint="eastAsia"/>
          <w:sz w:val="24"/>
        </w:rPr>
        <w:t>本招标文件的解释权属于采购人及采购代理机构。</w:t>
      </w:r>
    </w:p>
    <w:p w14:paraId="125C76BA" w14:textId="77777777" w:rsidR="009175D9" w:rsidRDefault="000B1EE6">
      <w:pPr>
        <w:tabs>
          <w:tab w:val="left" w:pos="660"/>
        </w:tabs>
        <w:spacing w:line="360" w:lineRule="auto"/>
        <w:ind w:left="1"/>
        <w:rPr>
          <w:rFonts w:ascii="宋体" w:hAnsi="宋体"/>
          <w:sz w:val="24"/>
        </w:rPr>
      </w:pPr>
      <w:r>
        <w:rPr>
          <w:rFonts w:ascii="宋体" w:hAnsi="宋体"/>
          <w:sz w:val="24"/>
        </w:rPr>
        <w:t>31.3</w:t>
      </w:r>
      <w:r>
        <w:rPr>
          <w:rFonts w:ascii="宋体" w:hAnsi="宋体" w:hint="eastAsia"/>
          <w:sz w:val="24"/>
        </w:rPr>
        <w:t>其他未尽事宜，依据政府采购法及其实施条例、现行有关政府采购的规定进行处理。</w:t>
      </w:r>
    </w:p>
    <w:p w14:paraId="00438069" w14:textId="77777777" w:rsidR="009175D9" w:rsidRDefault="009175D9">
      <w:pPr>
        <w:tabs>
          <w:tab w:val="left" w:pos="660"/>
        </w:tabs>
        <w:spacing w:line="360" w:lineRule="auto"/>
        <w:ind w:leftChars="375" w:left="788" w:firstLineChars="600" w:firstLine="1440"/>
        <w:rPr>
          <w:rFonts w:ascii="宋体" w:hAnsi="宋体"/>
          <w:sz w:val="24"/>
        </w:rPr>
        <w:sectPr w:rsidR="009175D9">
          <w:pgSz w:w="11907" w:h="16840"/>
          <w:pgMar w:top="1089" w:right="1418" w:bottom="1400" w:left="1418" w:header="851" w:footer="624" w:gutter="0"/>
          <w:pgNumType w:start="1"/>
          <w:cols w:space="720"/>
          <w:docGrid w:linePitch="462"/>
        </w:sectPr>
      </w:pPr>
    </w:p>
    <w:p w14:paraId="38A1F085" w14:textId="77777777" w:rsidR="009175D9" w:rsidRDefault="000B1EE6">
      <w:pPr>
        <w:pStyle w:val="10"/>
        <w:spacing w:line="360" w:lineRule="auto"/>
        <w:rPr>
          <w:rFonts w:ascii="宋体" w:hAnsi="宋体"/>
          <w:sz w:val="30"/>
          <w:szCs w:val="30"/>
        </w:rPr>
      </w:pPr>
      <w:bookmarkStart w:id="70" w:name="_Toc90629279"/>
      <w:bookmarkStart w:id="71" w:name="_Toc310195730"/>
      <w:bookmarkStart w:id="72" w:name="_Toc339890947"/>
      <w:bookmarkEnd w:id="8"/>
      <w:bookmarkEnd w:id="23"/>
      <w:bookmarkEnd w:id="24"/>
      <w:r>
        <w:rPr>
          <w:rFonts w:ascii="宋体" w:hAnsi="宋体" w:hint="eastAsia"/>
          <w:sz w:val="30"/>
          <w:szCs w:val="30"/>
        </w:rPr>
        <w:lastRenderedPageBreak/>
        <w:t>第四章 项目需求</w:t>
      </w:r>
      <w:bookmarkStart w:id="73" w:name="_Toc496106644"/>
      <w:bookmarkEnd w:id="70"/>
    </w:p>
    <w:p w14:paraId="3794F6E2" w14:textId="77777777" w:rsidR="009175D9" w:rsidRDefault="000B1EE6">
      <w:pPr>
        <w:pStyle w:val="2"/>
        <w:spacing w:line="360" w:lineRule="auto"/>
        <w:jc w:val="left"/>
        <w:rPr>
          <w:rFonts w:ascii="宋体" w:hAnsi="宋体"/>
          <w:sz w:val="24"/>
          <w:szCs w:val="24"/>
        </w:rPr>
      </w:pPr>
      <w:bookmarkStart w:id="74" w:name="_Toc90629280"/>
      <w:bookmarkStart w:id="75" w:name="_Toc519007753"/>
      <w:bookmarkStart w:id="76" w:name="_Toc355941149"/>
      <w:r>
        <w:rPr>
          <w:rFonts w:ascii="宋体" w:hAnsi="宋体" w:hint="eastAsia"/>
          <w:sz w:val="24"/>
          <w:szCs w:val="24"/>
        </w:rPr>
        <w:t>一、技术体系规范</w:t>
      </w:r>
      <w:bookmarkEnd w:id="74"/>
    </w:p>
    <w:p w14:paraId="68D018C9"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1、为了满足系统健壮性、稳定性和后续升级可持续性的相关要求，系统需使用基于java语言开发、满足</w:t>
      </w:r>
      <w:proofErr w:type="gramStart"/>
      <w:r>
        <w:rPr>
          <w:rFonts w:ascii="宋体" w:hAnsi="宋体" w:cs="宋体" w:hint="eastAsia"/>
          <w:sz w:val="24"/>
        </w:rPr>
        <w:t>微服务</w:t>
      </w:r>
      <w:proofErr w:type="gramEnd"/>
      <w:r>
        <w:rPr>
          <w:rFonts w:ascii="宋体" w:hAnsi="宋体" w:cs="宋体" w:hint="eastAsia"/>
          <w:sz w:val="24"/>
        </w:rPr>
        <w:t>体系等开发设计相关规范。</w:t>
      </w:r>
    </w:p>
    <w:p w14:paraId="1253CB50"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2、微服务系统架构设计需要满足对应要求：</w:t>
      </w:r>
    </w:p>
    <w:p w14:paraId="33AB6BF1" w14:textId="6196B39B"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 xml:space="preserve"> 1）统一的配置管理服务，实现配置统一化管理。</w:t>
      </w:r>
    </w:p>
    <w:p w14:paraId="5258D903" w14:textId="6D7523FD"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 xml:space="preserve"> 2）满足</w:t>
      </w:r>
      <w:proofErr w:type="gramStart"/>
      <w:r>
        <w:rPr>
          <w:rFonts w:ascii="宋体" w:hAnsi="宋体" w:cs="宋体" w:hint="eastAsia"/>
          <w:sz w:val="24"/>
        </w:rPr>
        <w:t>微服务</w:t>
      </w:r>
      <w:proofErr w:type="gramEnd"/>
      <w:r>
        <w:rPr>
          <w:rFonts w:ascii="宋体" w:hAnsi="宋体" w:cs="宋体" w:hint="eastAsia"/>
          <w:sz w:val="24"/>
        </w:rPr>
        <w:t>模式接口调用规范和安全要求，网关统一管理对外发布接口的调用。</w:t>
      </w:r>
    </w:p>
    <w:p w14:paraId="358A2779" w14:textId="41F2833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 xml:space="preserve"> 3）按照</w:t>
      </w:r>
      <w:proofErr w:type="gramStart"/>
      <w:r>
        <w:rPr>
          <w:rFonts w:ascii="宋体" w:hAnsi="宋体" w:cs="宋体" w:hint="eastAsia"/>
          <w:sz w:val="24"/>
        </w:rPr>
        <w:t>微服务</w:t>
      </w:r>
      <w:proofErr w:type="gramEnd"/>
      <w:r>
        <w:rPr>
          <w:rFonts w:ascii="宋体" w:hAnsi="宋体" w:cs="宋体" w:hint="eastAsia"/>
          <w:sz w:val="24"/>
        </w:rPr>
        <w:t>业务拆分规范，合理实现</w:t>
      </w:r>
      <w:proofErr w:type="gramStart"/>
      <w:r>
        <w:rPr>
          <w:rFonts w:ascii="宋体" w:hAnsi="宋体" w:cs="宋体" w:hint="eastAsia"/>
          <w:sz w:val="24"/>
        </w:rPr>
        <w:t>微服务</w:t>
      </w:r>
      <w:proofErr w:type="gramEnd"/>
      <w:r>
        <w:rPr>
          <w:rFonts w:ascii="宋体" w:hAnsi="宋体" w:cs="宋体" w:hint="eastAsia"/>
          <w:sz w:val="24"/>
        </w:rPr>
        <w:t>应用结构分离设计。</w:t>
      </w:r>
    </w:p>
    <w:p w14:paraId="10192F91" w14:textId="0FA0BAD0"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 xml:space="preserve"> 4）可以快速便捷实现第三方系统接入和系统功能扩展。</w:t>
      </w:r>
    </w:p>
    <w:p w14:paraId="314282A7" w14:textId="77777777" w:rsidR="009175D9" w:rsidRDefault="000B1EE6">
      <w:pPr>
        <w:pStyle w:val="2"/>
        <w:spacing w:line="360" w:lineRule="auto"/>
        <w:jc w:val="left"/>
        <w:rPr>
          <w:rFonts w:ascii="宋体" w:hAnsi="宋体"/>
          <w:sz w:val="24"/>
          <w:szCs w:val="24"/>
        </w:rPr>
      </w:pPr>
      <w:bookmarkStart w:id="77" w:name="_Toc45555130"/>
      <w:bookmarkStart w:id="78" w:name="_Toc90629281"/>
      <w:bookmarkStart w:id="79" w:name="_Toc43905006"/>
      <w:r>
        <w:rPr>
          <w:rFonts w:ascii="宋体" w:hAnsi="宋体" w:hint="eastAsia"/>
          <w:sz w:val="24"/>
          <w:szCs w:val="24"/>
        </w:rPr>
        <w:t>二、服务内容及技术要求</w:t>
      </w:r>
      <w:bookmarkEnd w:id="77"/>
      <w:bookmarkEnd w:id="78"/>
      <w:bookmarkEnd w:id="79"/>
    </w:p>
    <w:p w14:paraId="5F9B0440"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我院互联网医院建设内容包括五个方面，具体建设内容如下：</w:t>
      </w:r>
    </w:p>
    <w:p w14:paraId="58FF054F" w14:textId="77777777" w:rsidR="009175D9" w:rsidRDefault="000B1EE6">
      <w:pPr>
        <w:pStyle w:val="31"/>
        <w:adjustRightInd/>
        <w:spacing w:before="0" w:after="0"/>
        <w:ind w:hangingChars="373"/>
        <w:jc w:val="both"/>
        <w:rPr>
          <w:rFonts w:cs="宋体"/>
          <w:szCs w:val="24"/>
        </w:rPr>
      </w:pPr>
      <w:bookmarkStart w:id="80" w:name="_Toc90629282"/>
      <w:r>
        <w:rPr>
          <w:rFonts w:cs="仿宋" w:hint="eastAsia"/>
          <w:szCs w:val="24"/>
        </w:rPr>
        <w:t>（一）</w:t>
      </w:r>
      <w:r>
        <w:rPr>
          <w:rFonts w:cs="仿宋"/>
          <w:szCs w:val="24"/>
        </w:rPr>
        <w:t>患者端</w:t>
      </w:r>
      <w:bookmarkEnd w:id="80"/>
    </w:p>
    <w:p w14:paraId="4A7B7D6B"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1、系统支持患者可选择就诊日期、就诊科室、就诊医生，并完成预约挂号功能。</w:t>
      </w:r>
    </w:p>
    <w:p w14:paraId="7E8743EA"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系统支持在挂号时对患者是否实名，有无在线复诊资格做出判定。</w:t>
      </w:r>
    </w:p>
    <w:p w14:paraId="2645643E"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2、患者完成挂号操作后，系统支持在线缴费功能。</w:t>
      </w:r>
    </w:p>
    <w:p w14:paraId="4F23584B"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3、系统支持患者缴费后，填写就诊目的并上传病情资料功能。</w:t>
      </w:r>
    </w:p>
    <w:p w14:paraId="19FF10D0"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4、系统支持患者在线缴费及取药功能。系统支持患者可通过线下药店取药、线上药品配送等方式取药。</w:t>
      </w:r>
    </w:p>
    <w:p w14:paraId="6934ADB0"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5</w:t>
      </w:r>
      <w:r>
        <w:rPr>
          <w:rFonts w:ascii="宋体" w:hAnsi="宋体" w:cs="宋体" w:hint="eastAsia"/>
          <w:sz w:val="24"/>
        </w:rPr>
        <w:t>、系统支持对接院内P</w:t>
      </w:r>
      <w:r>
        <w:rPr>
          <w:rFonts w:ascii="宋体" w:hAnsi="宋体" w:cs="宋体"/>
          <w:sz w:val="24"/>
        </w:rPr>
        <w:t>ACS/LIS/HIS</w:t>
      </w:r>
      <w:r>
        <w:rPr>
          <w:rFonts w:ascii="宋体" w:hAnsi="宋体" w:cs="宋体" w:hint="eastAsia"/>
          <w:sz w:val="24"/>
        </w:rPr>
        <w:t>系统，患者可在线查询检查、检验结果及处方信息</w:t>
      </w:r>
    </w:p>
    <w:p w14:paraId="24F826A2" w14:textId="77777777" w:rsidR="009175D9" w:rsidRDefault="000B1EE6">
      <w:pPr>
        <w:pStyle w:val="31"/>
        <w:adjustRightInd/>
        <w:spacing w:before="0" w:after="0"/>
        <w:ind w:hangingChars="373"/>
        <w:jc w:val="both"/>
        <w:rPr>
          <w:rFonts w:cs="宋体"/>
          <w:szCs w:val="24"/>
        </w:rPr>
      </w:pPr>
      <w:bookmarkStart w:id="81" w:name="_Toc90629283"/>
      <w:r>
        <w:rPr>
          <w:rFonts w:cs="仿宋" w:hint="eastAsia"/>
          <w:szCs w:val="24"/>
        </w:rPr>
        <w:t>（二）</w:t>
      </w:r>
      <w:r>
        <w:rPr>
          <w:rFonts w:cs="仿宋"/>
          <w:szCs w:val="24"/>
        </w:rPr>
        <w:t>医生端</w:t>
      </w:r>
      <w:bookmarkEnd w:id="81"/>
    </w:p>
    <w:p w14:paraId="5EEEEBB1"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1、系统支持医生出诊排班功能</w:t>
      </w:r>
    </w:p>
    <w:p w14:paraId="0ED4D326"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2、系统支持医生查看患者提交的就诊目的及病情资料，并发起接诊的功能</w:t>
      </w:r>
    </w:p>
    <w:p w14:paraId="15B51739"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3、系统支持医生与患者通过视频实现音视频实时沟通的功能</w:t>
      </w:r>
    </w:p>
    <w:p w14:paraId="5F48A4F2"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4、系统支持医生可开立医嘱信息。</w:t>
      </w:r>
    </w:p>
    <w:p w14:paraId="00ECBD72"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5、系统支持开立医嘱时满足北京市互联网医院评价要求及管控（例如,不</w:t>
      </w:r>
      <w:r>
        <w:rPr>
          <w:rFonts w:ascii="宋体" w:hAnsi="宋体" w:cs="宋体" w:hint="eastAsia"/>
          <w:sz w:val="24"/>
        </w:rPr>
        <w:lastRenderedPageBreak/>
        <w:t>可</w:t>
      </w:r>
      <w:proofErr w:type="gramStart"/>
      <w:r>
        <w:rPr>
          <w:rFonts w:ascii="宋体" w:hAnsi="宋体" w:cs="宋体" w:hint="eastAsia"/>
          <w:sz w:val="24"/>
        </w:rPr>
        <w:t>开立麻精药品</w:t>
      </w:r>
      <w:proofErr w:type="gramEnd"/>
      <w:r>
        <w:rPr>
          <w:rFonts w:ascii="宋体" w:hAnsi="宋体" w:cs="宋体" w:hint="eastAsia"/>
          <w:sz w:val="24"/>
        </w:rPr>
        <w:t>等）</w:t>
      </w:r>
    </w:p>
    <w:p w14:paraId="152C769D"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6、系统支持对接合理用药及院内药房审方系统</w:t>
      </w:r>
    </w:p>
    <w:p w14:paraId="65CF215A"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7、系统支持医生结束看诊功能</w:t>
      </w:r>
    </w:p>
    <w:p w14:paraId="563F6780" w14:textId="77777777" w:rsidR="009175D9" w:rsidRDefault="000B1EE6">
      <w:pPr>
        <w:pStyle w:val="31"/>
        <w:adjustRightInd/>
        <w:spacing w:before="0" w:after="0"/>
        <w:ind w:hangingChars="373"/>
        <w:jc w:val="both"/>
        <w:rPr>
          <w:rFonts w:cs="宋体"/>
          <w:szCs w:val="24"/>
        </w:rPr>
      </w:pPr>
      <w:bookmarkStart w:id="82" w:name="_Toc90629284"/>
      <w:r>
        <w:rPr>
          <w:rFonts w:cs="仿宋" w:hint="eastAsia"/>
          <w:szCs w:val="24"/>
        </w:rPr>
        <w:t>（三）</w:t>
      </w:r>
      <w:proofErr w:type="gramStart"/>
      <w:r>
        <w:rPr>
          <w:rFonts w:cs="仿宋"/>
          <w:szCs w:val="24"/>
        </w:rPr>
        <w:t>医</w:t>
      </w:r>
      <w:proofErr w:type="gramEnd"/>
      <w:r>
        <w:rPr>
          <w:rFonts w:cs="仿宋"/>
          <w:szCs w:val="24"/>
          <w:lang w:eastAsia="zh-Hans"/>
        </w:rPr>
        <w:t>助</w:t>
      </w:r>
      <w:r>
        <w:rPr>
          <w:rFonts w:cs="仿宋"/>
          <w:szCs w:val="24"/>
        </w:rPr>
        <w:t>端</w:t>
      </w:r>
      <w:bookmarkEnd w:id="82"/>
    </w:p>
    <w:p w14:paraId="59728DF0"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1、系统支持医生助理配置管理；</w:t>
      </w:r>
    </w:p>
    <w:p w14:paraId="1ABC145F"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、系统支持患者与医生助理对话功能；</w:t>
      </w:r>
    </w:p>
    <w:p w14:paraId="3C662E5E"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、系统支持患者复诊材料补充；支持推荐患者医生排班</w:t>
      </w:r>
    </w:p>
    <w:p w14:paraId="370DAC48" w14:textId="77777777" w:rsidR="009175D9" w:rsidRDefault="000B1EE6">
      <w:pPr>
        <w:pStyle w:val="31"/>
        <w:adjustRightInd/>
        <w:spacing w:before="0" w:after="0"/>
        <w:ind w:hangingChars="373"/>
        <w:jc w:val="both"/>
        <w:rPr>
          <w:rFonts w:cs="宋体"/>
          <w:szCs w:val="24"/>
        </w:rPr>
      </w:pPr>
      <w:bookmarkStart w:id="83" w:name="_Toc90629285"/>
      <w:r>
        <w:rPr>
          <w:rFonts w:cs="仿宋" w:hint="eastAsia"/>
          <w:szCs w:val="24"/>
        </w:rPr>
        <w:t>（四）</w:t>
      </w:r>
      <w:r>
        <w:rPr>
          <w:rFonts w:cs="仿宋"/>
          <w:szCs w:val="24"/>
        </w:rPr>
        <w:t>管理端</w:t>
      </w:r>
      <w:bookmarkEnd w:id="83"/>
    </w:p>
    <w:p w14:paraId="229721B9" w14:textId="77777777" w:rsidR="009175D9" w:rsidRDefault="000B1EE6">
      <w:pPr>
        <w:spacing w:line="360" w:lineRule="auto"/>
        <w:ind w:firstLineChars="200" w:firstLine="480"/>
        <w:jc w:val="left"/>
        <w:rPr>
          <w:rFonts w:ascii="宋体" w:hAnsi="宋体" w:cs="宋体"/>
          <w:sz w:val="24"/>
        </w:rPr>
      </w:pPr>
      <w:bookmarkStart w:id="84" w:name="_Toc43905008"/>
      <w:bookmarkStart w:id="85" w:name="_Toc41922346"/>
      <w:bookmarkStart w:id="86" w:name="_Toc45555132"/>
      <w:bookmarkStart w:id="87" w:name="_Toc43732397"/>
      <w:bookmarkStart w:id="88" w:name="_Toc38291932"/>
      <w:r>
        <w:rPr>
          <w:rFonts w:ascii="宋体" w:hAnsi="宋体" w:cs="宋体" w:hint="eastAsia"/>
          <w:sz w:val="24"/>
        </w:rPr>
        <w:t>1、系统支持北京CA的电子签名功能</w:t>
      </w:r>
    </w:p>
    <w:p w14:paraId="1AF56856"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、系统支持互联网医院的数据查询及统计报表的查询、下载等功能</w:t>
      </w:r>
    </w:p>
    <w:p w14:paraId="53B07293"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、系统支持患者问诊资料在院内存储、查询及下载功能</w:t>
      </w:r>
    </w:p>
    <w:p w14:paraId="3328483F"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4</w:t>
      </w:r>
      <w:r>
        <w:rPr>
          <w:rFonts w:ascii="宋体" w:hAnsi="宋体" w:cs="宋体" w:hint="eastAsia"/>
          <w:sz w:val="24"/>
        </w:rPr>
        <w:t>、系统支持与北京市互联网医疗服务监管平台的对接及数据实时上报</w:t>
      </w:r>
    </w:p>
    <w:p w14:paraId="2B68605F"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5</w:t>
      </w:r>
      <w:r>
        <w:rPr>
          <w:rFonts w:ascii="宋体" w:hAnsi="宋体" w:cs="宋体" w:hint="eastAsia"/>
          <w:sz w:val="24"/>
        </w:rPr>
        <w:t>、系统支持与HIS进行相应功能的对接（见接口部分说明）</w:t>
      </w:r>
    </w:p>
    <w:p w14:paraId="5E45DAED"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6</w:t>
      </w:r>
      <w:r>
        <w:rPr>
          <w:rFonts w:ascii="宋体" w:hAnsi="宋体" w:cs="宋体" w:hint="eastAsia"/>
          <w:sz w:val="24"/>
        </w:rPr>
        <w:t>、</w:t>
      </w:r>
      <w:proofErr w:type="gramStart"/>
      <w:r>
        <w:rPr>
          <w:rFonts w:ascii="宋体" w:hAnsi="宋体" w:cs="宋体" w:hint="eastAsia"/>
          <w:sz w:val="24"/>
        </w:rPr>
        <w:t>三级等保认证</w:t>
      </w:r>
      <w:proofErr w:type="gramEnd"/>
      <w:r>
        <w:rPr>
          <w:rFonts w:ascii="宋体" w:hAnsi="宋体" w:cs="宋体" w:hint="eastAsia"/>
          <w:sz w:val="24"/>
        </w:rPr>
        <w:t>期间，厂商配合修改测评中发现的系统高危漏洞，协助院方取得正式测评报告</w:t>
      </w:r>
    </w:p>
    <w:p w14:paraId="38EC9BB4" w14:textId="77777777" w:rsidR="009175D9" w:rsidRDefault="000B1EE6">
      <w:pPr>
        <w:pStyle w:val="31"/>
        <w:adjustRightInd/>
        <w:spacing w:before="0" w:after="0"/>
        <w:ind w:hangingChars="373"/>
        <w:jc w:val="both"/>
        <w:rPr>
          <w:rFonts w:cs="宋体"/>
          <w:szCs w:val="24"/>
        </w:rPr>
      </w:pPr>
      <w:bookmarkStart w:id="89" w:name="_Toc90629286"/>
      <w:bookmarkEnd w:id="84"/>
      <w:bookmarkEnd w:id="85"/>
      <w:bookmarkEnd w:id="86"/>
      <w:bookmarkEnd w:id="87"/>
      <w:bookmarkEnd w:id="88"/>
      <w:r>
        <w:rPr>
          <w:rFonts w:cs="宋体" w:hint="eastAsia"/>
          <w:szCs w:val="24"/>
        </w:rPr>
        <w:t>（五）</w:t>
      </w:r>
      <w:r>
        <w:rPr>
          <w:rFonts w:cs="宋体"/>
          <w:szCs w:val="24"/>
        </w:rPr>
        <w:t>接口部分</w:t>
      </w:r>
      <w:bookmarkEnd w:id="89"/>
    </w:p>
    <w:p w14:paraId="681E078E"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1、科室、人员、药品等基础数据导入</w:t>
      </w:r>
    </w:p>
    <w:p w14:paraId="6314B125"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2</w:t>
      </w:r>
      <w:r>
        <w:rPr>
          <w:rFonts w:ascii="宋体" w:hAnsi="宋体" w:cs="宋体" w:hint="eastAsia"/>
          <w:sz w:val="24"/>
        </w:rPr>
        <w:t>、判断就诊人是否具备在线复诊资格（在本院6个月内有线下就诊记录）</w:t>
      </w:r>
    </w:p>
    <w:p w14:paraId="2BDCBB20"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、判断就诊人是否已在院内实名认证</w:t>
      </w:r>
    </w:p>
    <w:p w14:paraId="4E037691"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4、北京CA电子签名接口</w:t>
      </w:r>
    </w:p>
    <w:p w14:paraId="75E87E80"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5、院内电子病历接口，可查询院内病历</w:t>
      </w:r>
    </w:p>
    <w:p w14:paraId="7349EEEE"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6</w:t>
      </w:r>
      <w:r>
        <w:rPr>
          <w:rFonts w:ascii="宋体" w:hAnsi="宋体" w:cs="宋体" w:hint="eastAsia"/>
          <w:sz w:val="24"/>
        </w:rPr>
        <w:t>、院内PACS/RIS接口</w:t>
      </w:r>
    </w:p>
    <w:p w14:paraId="7660192B"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7、院内检验接口</w:t>
      </w:r>
    </w:p>
    <w:p w14:paraId="5FB27870"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8</w:t>
      </w:r>
      <w:r>
        <w:rPr>
          <w:rFonts w:ascii="宋体" w:hAnsi="宋体" w:cs="宋体" w:hint="eastAsia"/>
          <w:sz w:val="24"/>
        </w:rPr>
        <w:t>、合理用药接口</w:t>
      </w:r>
    </w:p>
    <w:p w14:paraId="5CC3373A" w14:textId="77777777" w:rsidR="009175D9" w:rsidRDefault="000B1EE6">
      <w:pPr>
        <w:spacing w:line="360" w:lineRule="auto"/>
        <w:ind w:firstLineChars="200" w:firstLine="480"/>
        <w:jc w:val="left"/>
        <w:rPr>
          <w:rFonts w:ascii="宋体" w:hAnsi="宋体" w:cs="宋体"/>
          <w:sz w:val="24"/>
        </w:rPr>
      </w:pPr>
      <w:r>
        <w:rPr>
          <w:rFonts w:ascii="宋体" w:hAnsi="宋体" w:cs="宋体" w:hint="eastAsia"/>
          <w:sz w:val="24"/>
        </w:rPr>
        <w:t>9、院外处方流转接口</w:t>
      </w:r>
    </w:p>
    <w:p w14:paraId="482AA468"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10</w:t>
      </w:r>
      <w:r>
        <w:rPr>
          <w:rFonts w:ascii="宋体" w:hAnsi="宋体" w:cs="宋体" w:hint="eastAsia"/>
          <w:sz w:val="24"/>
        </w:rPr>
        <w:t>、院内短信机接口，用于发送就诊提醒等</w:t>
      </w:r>
    </w:p>
    <w:p w14:paraId="26F1F8AF"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11</w:t>
      </w:r>
      <w:r>
        <w:rPr>
          <w:rFonts w:ascii="宋体" w:hAnsi="宋体" w:cs="宋体" w:hint="eastAsia"/>
          <w:sz w:val="24"/>
        </w:rPr>
        <w:t>、</w:t>
      </w:r>
      <w:proofErr w:type="gramStart"/>
      <w:r>
        <w:rPr>
          <w:rFonts w:ascii="宋体" w:hAnsi="宋体" w:cs="宋体" w:hint="eastAsia"/>
          <w:sz w:val="24"/>
        </w:rPr>
        <w:t>微信支付</w:t>
      </w:r>
      <w:proofErr w:type="gramEnd"/>
      <w:r>
        <w:rPr>
          <w:rFonts w:ascii="宋体" w:hAnsi="宋体" w:cs="宋体" w:hint="eastAsia"/>
          <w:sz w:val="24"/>
        </w:rPr>
        <w:t>接口，用于在线缴费</w:t>
      </w:r>
    </w:p>
    <w:p w14:paraId="2BDE0F51" w14:textId="77777777" w:rsidR="009175D9" w:rsidRDefault="000B1EE6">
      <w:pPr>
        <w:spacing w:line="360" w:lineRule="auto"/>
        <w:ind w:firstLineChars="200" w:firstLine="480"/>
        <w:jc w:val="left"/>
        <w:rPr>
          <w:rFonts w:ascii="宋体" w:hAnsi="宋体" w:cs="宋体"/>
          <w:sz w:val="24"/>
        </w:rPr>
      </w:pPr>
      <w:r>
        <w:rPr>
          <w:rFonts w:ascii="宋体" w:hAnsi="宋体" w:cs="宋体"/>
          <w:sz w:val="24"/>
        </w:rPr>
        <w:t>12</w:t>
      </w:r>
      <w:r>
        <w:rPr>
          <w:rFonts w:ascii="宋体" w:hAnsi="宋体" w:cs="宋体" w:hint="eastAsia"/>
          <w:sz w:val="24"/>
        </w:rPr>
        <w:t xml:space="preserve">、与北京市互联网医疗服务监管平台对接，实现数据实时上报 </w:t>
      </w:r>
    </w:p>
    <w:p w14:paraId="00FE63AE" w14:textId="77777777" w:rsidR="009175D9" w:rsidRDefault="000B1EE6">
      <w:pPr>
        <w:pStyle w:val="2"/>
        <w:spacing w:line="360" w:lineRule="auto"/>
        <w:jc w:val="left"/>
        <w:rPr>
          <w:rFonts w:ascii="宋体" w:hAnsi="宋体"/>
          <w:sz w:val="24"/>
          <w:szCs w:val="24"/>
        </w:rPr>
      </w:pPr>
      <w:bookmarkStart w:id="90" w:name="_Toc90629287"/>
      <w:bookmarkStart w:id="91" w:name="_Toc43905013"/>
      <w:bookmarkStart w:id="92" w:name="_Toc45555137"/>
      <w:bookmarkStart w:id="93" w:name="_Toc89675141"/>
      <w:r>
        <w:rPr>
          <w:rFonts w:ascii="宋体" w:hAnsi="宋体" w:hint="eastAsia"/>
          <w:sz w:val="24"/>
          <w:szCs w:val="24"/>
        </w:rPr>
        <w:lastRenderedPageBreak/>
        <w:t>三、团队人员要求</w:t>
      </w:r>
      <w:bookmarkEnd w:id="90"/>
      <w:bookmarkEnd w:id="91"/>
      <w:bookmarkEnd w:id="92"/>
      <w:bookmarkEnd w:id="93"/>
    </w:p>
    <w:p w14:paraId="3A42C81A" w14:textId="77777777" w:rsidR="009175D9" w:rsidRDefault="000B1EE6">
      <w:pPr>
        <w:snapToGrid w:val="0"/>
        <w:spacing w:line="360" w:lineRule="auto"/>
        <w:ind w:firstLine="420"/>
        <w:jc w:val="left"/>
        <w:rPr>
          <w:rFonts w:ascii="宋体" w:hAnsi="宋体" w:cs="宋体"/>
          <w:sz w:val="24"/>
        </w:rPr>
      </w:pPr>
      <w:bookmarkStart w:id="94" w:name="_Hlk58423868"/>
      <w:r>
        <w:rPr>
          <w:rFonts w:ascii="宋体" w:hAnsi="宋体" w:cs="宋体" w:hint="eastAsia"/>
          <w:sz w:val="24"/>
        </w:rPr>
        <w:t>本项目实施中，实施团队中的负责人或关键人员应具备相应的专业技术能力和相关项目的管理实施经验与项目经历，</w:t>
      </w:r>
      <w:bookmarkStart w:id="95" w:name="_Hlk58424606"/>
      <w:r>
        <w:rPr>
          <w:rFonts w:ascii="宋体" w:hAnsi="宋体" w:cs="宋体" w:hint="eastAsia"/>
          <w:sz w:val="24"/>
        </w:rPr>
        <w:t>项目组关键人员包括项目总监、项目经理、IT服务项目经理、系统架构师、项目群管理顾问</w:t>
      </w:r>
      <w:bookmarkEnd w:id="95"/>
      <w:r>
        <w:rPr>
          <w:rFonts w:ascii="宋体" w:hAnsi="宋体" w:cs="宋体" w:hint="eastAsia"/>
          <w:sz w:val="24"/>
        </w:rPr>
        <w:t>等</w:t>
      </w:r>
      <w:bookmarkEnd w:id="94"/>
      <w:r>
        <w:rPr>
          <w:rFonts w:ascii="宋体" w:hAnsi="宋体" w:cs="宋体" w:hint="eastAsia"/>
          <w:sz w:val="24"/>
        </w:rPr>
        <w:t>。</w:t>
      </w:r>
    </w:p>
    <w:p w14:paraId="2F0368A3" w14:textId="77777777" w:rsidR="009175D9" w:rsidRDefault="000B1EE6">
      <w:pPr>
        <w:pStyle w:val="2"/>
        <w:adjustRightInd/>
        <w:spacing w:before="0" w:line="360" w:lineRule="auto"/>
        <w:ind w:firstLineChars="200" w:firstLine="482"/>
        <w:jc w:val="left"/>
        <w:rPr>
          <w:szCs w:val="24"/>
        </w:rPr>
      </w:pPr>
      <w:bookmarkStart w:id="96" w:name="_Toc90629288"/>
      <w:bookmarkStart w:id="97" w:name="_Hlk57985090"/>
      <w:r>
        <w:rPr>
          <w:rFonts w:ascii="宋体" w:hAnsi="宋体" w:hint="eastAsia"/>
          <w:sz w:val="24"/>
          <w:szCs w:val="24"/>
        </w:rPr>
        <w:t>四、软件功</w:t>
      </w:r>
      <w:r>
        <w:rPr>
          <w:rFonts w:ascii="宋体" w:hAnsi="宋体" w:cs="宋体"/>
          <w:sz w:val="24"/>
          <w:szCs w:val="24"/>
        </w:rPr>
        <w:t>能要求</w:t>
      </w:r>
      <w:bookmarkEnd w:id="96"/>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400"/>
      </w:tblGrid>
      <w:tr w:rsidR="009175D9" w14:paraId="1A8D34F3" w14:textId="77777777">
        <w:trPr>
          <w:jc w:val="center"/>
        </w:trPr>
        <w:tc>
          <w:tcPr>
            <w:tcW w:w="1538" w:type="dxa"/>
            <w:tcBorders>
              <w:top w:val="single" w:sz="4" w:space="0" w:color="auto"/>
              <w:left w:val="single" w:sz="4" w:space="0" w:color="auto"/>
              <w:bottom w:val="single" w:sz="4" w:space="0" w:color="auto"/>
              <w:right w:val="single" w:sz="4" w:space="0" w:color="auto"/>
            </w:tcBorders>
          </w:tcPr>
          <w:bookmarkEnd w:id="75"/>
          <w:bookmarkEnd w:id="76"/>
          <w:bookmarkEnd w:id="97"/>
          <w:p w14:paraId="30D1F654" w14:textId="77777777" w:rsidR="009175D9" w:rsidRDefault="000B1EE6">
            <w:pPr>
              <w:spacing w:line="400" w:lineRule="exact"/>
              <w:jc w:val="center"/>
              <w:rPr>
                <w:rFonts w:ascii="宋体" w:hAnsi="宋体" w:cs="仿宋"/>
                <w:color w:val="000000" w:themeColor="text1"/>
                <w:sz w:val="24"/>
              </w:rPr>
            </w:pPr>
            <w:r>
              <w:rPr>
                <w:rFonts w:ascii="宋体" w:hAnsi="宋体" w:cs="仿宋" w:hint="eastAsia"/>
                <w:color w:val="000000" w:themeColor="text1"/>
                <w:sz w:val="24"/>
              </w:rPr>
              <w:t>业务功能</w:t>
            </w:r>
          </w:p>
        </w:tc>
        <w:tc>
          <w:tcPr>
            <w:tcW w:w="6400" w:type="dxa"/>
            <w:tcBorders>
              <w:top w:val="single" w:sz="4" w:space="0" w:color="auto"/>
              <w:left w:val="nil"/>
              <w:bottom w:val="single" w:sz="4" w:space="0" w:color="auto"/>
              <w:right w:val="single" w:sz="4" w:space="0" w:color="auto"/>
            </w:tcBorders>
          </w:tcPr>
          <w:p w14:paraId="01E3C870" w14:textId="77777777" w:rsidR="009175D9" w:rsidRDefault="000B1EE6">
            <w:pPr>
              <w:spacing w:line="400" w:lineRule="exact"/>
              <w:jc w:val="center"/>
              <w:rPr>
                <w:rFonts w:ascii="宋体" w:hAnsi="宋体" w:cs="仿宋"/>
                <w:color w:val="000000" w:themeColor="text1"/>
                <w:sz w:val="24"/>
              </w:rPr>
            </w:pPr>
            <w:r>
              <w:rPr>
                <w:rFonts w:ascii="宋体" w:hAnsi="宋体" w:cs="仿宋" w:hint="eastAsia"/>
                <w:color w:val="000000" w:themeColor="text1"/>
                <w:sz w:val="24"/>
              </w:rPr>
              <w:t>具体要求</w:t>
            </w:r>
          </w:p>
        </w:tc>
      </w:tr>
      <w:tr w:rsidR="009175D9" w14:paraId="3061A666" w14:textId="77777777" w:rsidTr="007244AF">
        <w:trPr>
          <w:jc w:val="center"/>
        </w:trPr>
        <w:tc>
          <w:tcPr>
            <w:tcW w:w="1538" w:type="dxa"/>
            <w:vMerge w:val="restart"/>
            <w:tcBorders>
              <w:top w:val="single" w:sz="4" w:space="0" w:color="auto"/>
              <w:left w:val="single" w:sz="4" w:space="0" w:color="auto"/>
              <w:right w:val="single" w:sz="4" w:space="0" w:color="auto"/>
            </w:tcBorders>
            <w:vAlign w:val="center"/>
          </w:tcPr>
          <w:p w14:paraId="363513F7" w14:textId="77777777" w:rsidR="009175D9" w:rsidRDefault="000B1EE6">
            <w:pPr>
              <w:pStyle w:val="14"/>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功能要求</w:t>
            </w:r>
          </w:p>
        </w:tc>
        <w:tc>
          <w:tcPr>
            <w:tcW w:w="6400" w:type="dxa"/>
            <w:tcBorders>
              <w:top w:val="single" w:sz="4" w:space="0" w:color="auto"/>
              <w:left w:val="nil"/>
              <w:bottom w:val="single" w:sz="4" w:space="0" w:color="auto"/>
              <w:right w:val="single" w:sz="4" w:space="0" w:color="auto"/>
            </w:tcBorders>
          </w:tcPr>
          <w:p w14:paraId="2D4BB25D" w14:textId="77777777" w:rsidR="009175D9" w:rsidRDefault="000B1EE6">
            <w:pPr>
              <w:pStyle w:val="1ffa"/>
              <w:spacing w:line="400" w:lineRule="exact"/>
              <w:ind w:firstLineChars="0" w:firstLine="0"/>
              <w:rPr>
                <w:rFonts w:ascii="宋体" w:hAnsi="宋体" w:cs="仿宋"/>
                <w:b/>
                <w:bCs/>
                <w:color w:val="000000" w:themeColor="text1"/>
                <w:sz w:val="24"/>
                <w:szCs w:val="24"/>
              </w:rPr>
            </w:pPr>
            <w:r>
              <w:rPr>
                <w:rFonts w:ascii="宋体" w:hAnsi="宋体" w:cs="仿宋" w:hint="eastAsia"/>
                <w:b/>
                <w:bCs/>
                <w:color w:val="000000" w:themeColor="text1"/>
                <w:sz w:val="24"/>
                <w:szCs w:val="24"/>
              </w:rPr>
              <w:t>患者端</w:t>
            </w:r>
          </w:p>
          <w:p w14:paraId="4C066623" w14:textId="77777777" w:rsidR="009175D9" w:rsidRDefault="000B1EE6">
            <w:pPr>
              <w:pStyle w:val="1ffa"/>
              <w:numPr>
                <w:ilvl w:val="0"/>
                <w:numId w:val="15"/>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患者认证</w:t>
            </w:r>
          </w:p>
          <w:p w14:paraId="2C892A14"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系统支持患者实名建档，绑定多个就诊人功能。</w:t>
            </w:r>
          </w:p>
          <w:p w14:paraId="2520012E" w14:textId="77777777" w:rsidR="009175D9" w:rsidRDefault="000B1EE6">
            <w:pPr>
              <w:pStyle w:val="1ffa"/>
              <w:numPr>
                <w:ilvl w:val="0"/>
                <w:numId w:val="15"/>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出诊信息查询</w:t>
            </w:r>
          </w:p>
          <w:p w14:paraId="57DA193A"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系统支持患者查询出诊医生、出诊科室的介绍。在挂号界面</w:t>
            </w:r>
            <w:proofErr w:type="gramStart"/>
            <w:r>
              <w:rPr>
                <w:rFonts w:ascii="宋体" w:hAnsi="宋体" w:cs="仿宋" w:hint="eastAsia"/>
                <w:color w:val="000000" w:themeColor="text1"/>
                <w:sz w:val="24"/>
                <w:szCs w:val="24"/>
              </w:rPr>
              <w:t>展示号源及</w:t>
            </w:r>
            <w:proofErr w:type="gramEnd"/>
            <w:r>
              <w:rPr>
                <w:rFonts w:ascii="宋体" w:hAnsi="宋体" w:cs="仿宋" w:hint="eastAsia"/>
                <w:color w:val="000000" w:themeColor="text1"/>
                <w:sz w:val="24"/>
                <w:szCs w:val="24"/>
              </w:rPr>
              <w:t>已挂号信息。</w:t>
            </w:r>
          </w:p>
          <w:p w14:paraId="6506A5E7" w14:textId="77777777" w:rsidR="009175D9" w:rsidRDefault="000B1EE6">
            <w:pPr>
              <w:pStyle w:val="1ffa"/>
              <w:numPr>
                <w:ilvl w:val="0"/>
                <w:numId w:val="15"/>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挂号</w:t>
            </w:r>
          </w:p>
          <w:p w14:paraId="4B1774F8"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系统支持患者可选择就诊日期（当日及择期）、就诊科室、就诊医生，并完成预约挂号（分时段预约）功能。系统可通过界面配置实现是否允许挂</w:t>
            </w:r>
            <w:proofErr w:type="gramStart"/>
            <w:r>
              <w:rPr>
                <w:rFonts w:ascii="宋体" w:hAnsi="宋体" w:cs="仿宋" w:hint="eastAsia"/>
                <w:color w:val="000000" w:themeColor="text1"/>
                <w:sz w:val="24"/>
                <w:szCs w:val="24"/>
              </w:rPr>
              <w:t>当日号</w:t>
            </w:r>
            <w:proofErr w:type="gramEnd"/>
            <w:r>
              <w:rPr>
                <w:rFonts w:ascii="宋体" w:hAnsi="宋体" w:cs="仿宋" w:hint="eastAsia"/>
                <w:color w:val="000000" w:themeColor="text1"/>
                <w:sz w:val="24"/>
                <w:szCs w:val="24"/>
              </w:rPr>
              <w:t>功能。</w:t>
            </w:r>
            <w:proofErr w:type="gramStart"/>
            <w:r>
              <w:rPr>
                <w:rFonts w:ascii="宋体" w:hAnsi="宋体" w:cs="仿宋" w:hint="eastAsia"/>
                <w:color w:val="000000" w:themeColor="text1"/>
                <w:sz w:val="24"/>
                <w:szCs w:val="24"/>
              </w:rPr>
              <w:t>系统支持退号功能</w:t>
            </w:r>
            <w:proofErr w:type="gramEnd"/>
          </w:p>
          <w:p w14:paraId="5DEF3711" w14:textId="77777777" w:rsidR="009175D9" w:rsidRDefault="000B1EE6">
            <w:pPr>
              <w:pStyle w:val="1ffa"/>
              <w:numPr>
                <w:ilvl w:val="0"/>
                <w:numId w:val="15"/>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缴费</w:t>
            </w:r>
          </w:p>
          <w:p w14:paraId="3D20735F"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患者完成挂号操作后，系统支持在线缴费功能及在线退费功能</w:t>
            </w:r>
          </w:p>
          <w:p w14:paraId="20F6E871" w14:textId="77777777" w:rsidR="009175D9" w:rsidRDefault="000B1EE6">
            <w:pPr>
              <w:pStyle w:val="1ffa"/>
              <w:numPr>
                <w:ilvl w:val="0"/>
                <w:numId w:val="15"/>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问诊</w:t>
            </w:r>
          </w:p>
          <w:p w14:paraId="3B40043A"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系统支持患者缴费后，填写相关调查问卷并上传病情资料功能。可根据患者性别、年龄、就诊科室等条件生成不同内容的调查问卷。</w:t>
            </w:r>
          </w:p>
          <w:p w14:paraId="21EF025C" w14:textId="77777777" w:rsidR="009175D9" w:rsidRDefault="000B1EE6">
            <w:pPr>
              <w:pStyle w:val="1ffa"/>
              <w:numPr>
                <w:ilvl w:val="0"/>
                <w:numId w:val="15"/>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取药</w:t>
            </w:r>
          </w:p>
          <w:p w14:paraId="693A3C5D"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系统支持患者在线缴费及取药功能。系统支持患者可通过线下药店取药、线下医疗机构配送、线上药品配送方式取药。若患者选择线下医疗机构配送，系统支持与第三方配送系统对接。</w:t>
            </w:r>
          </w:p>
          <w:p w14:paraId="7A2ABDC8" w14:textId="77777777" w:rsidR="009175D9" w:rsidRDefault="000B1EE6">
            <w:pPr>
              <w:pStyle w:val="1ffa"/>
              <w:numPr>
                <w:ilvl w:val="0"/>
                <w:numId w:val="15"/>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预约</w:t>
            </w:r>
          </w:p>
          <w:p w14:paraId="54BFA77A"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系统支持对接在线预约检查、检验的功能，并能够展示当前排队情况功能。</w:t>
            </w:r>
          </w:p>
          <w:p w14:paraId="5788DD0B" w14:textId="77777777" w:rsidR="009175D9" w:rsidRDefault="000B1EE6">
            <w:pPr>
              <w:pStyle w:val="1ffa"/>
              <w:numPr>
                <w:ilvl w:val="0"/>
                <w:numId w:val="15"/>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满意度评价</w:t>
            </w:r>
          </w:p>
          <w:p w14:paraId="3894D426"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系统支持患者就诊结束后，对本次就诊反馈满意度的功能。</w:t>
            </w:r>
            <w:r>
              <w:rPr>
                <w:rFonts w:ascii="宋体" w:hAnsi="宋体" w:cs="仿宋" w:hint="eastAsia"/>
                <w:color w:val="000000" w:themeColor="text1"/>
                <w:sz w:val="24"/>
                <w:szCs w:val="24"/>
              </w:rPr>
              <w:lastRenderedPageBreak/>
              <w:t>管理端需提供查询及统计满意</w:t>
            </w:r>
            <w:proofErr w:type="gramStart"/>
            <w:r>
              <w:rPr>
                <w:rFonts w:ascii="宋体" w:hAnsi="宋体" w:cs="仿宋" w:hint="eastAsia"/>
                <w:color w:val="000000" w:themeColor="text1"/>
                <w:sz w:val="24"/>
                <w:szCs w:val="24"/>
              </w:rPr>
              <w:t>度数据</w:t>
            </w:r>
            <w:proofErr w:type="gramEnd"/>
            <w:r>
              <w:rPr>
                <w:rFonts w:ascii="宋体" w:hAnsi="宋体" w:cs="仿宋" w:hint="eastAsia"/>
                <w:color w:val="000000" w:themeColor="text1"/>
                <w:sz w:val="24"/>
                <w:szCs w:val="24"/>
              </w:rPr>
              <w:t>的功能。</w:t>
            </w:r>
          </w:p>
          <w:p w14:paraId="409B97E3" w14:textId="77777777" w:rsidR="009175D9" w:rsidRDefault="000B1EE6">
            <w:pPr>
              <w:pStyle w:val="1ffa"/>
              <w:numPr>
                <w:ilvl w:val="0"/>
                <w:numId w:val="15"/>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查询及通知</w:t>
            </w:r>
          </w:p>
          <w:p w14:paraId="2C1EB064"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系统支持患者查询挂号及缴费的就诊信息、检查、检验报告信息、病历、体检报告等功能。系统支持在各个环节及时给患者推送通知等功能。</w:t>
            </w:r>
          </w:p>
        </w:tc>
      </w:tr>
      <w:tr w:rsidR="009175D9" w14:paraId="41E0B8F7" w14:textId="77777777">
        <w:trPr>
          <w:trHeight w:val="6794"/>
          <w:jc w:val="center"/>
        </w:trPr>
        <w:tc>
          <w:tcPr>
            <w:tcW w:w="1538" w:type="dxa"/>
            <w:vMerge/>
            <w:tcBorders>
              <w:left w:val="single" w:sz="4" w:space="0" w:color="auto"/>
              <w:right w:val="single" w:sz="4" w:space="0" w:color="auto"/>
            </w:tcBorders>
            <w:vAlign w:val="center"/>
          </w:tcPr>
          <w:p w14:paraId="2D396821" w14:textId="77777777" w:rsidR="009175D9" w:rsidRDefault="009175D9">
            <w:pPr>
              <w:pStyle w:val="14"/>
              <w:spacing w:line="400" w:lineRule="exact"/>
              <w:ind w:firstLineChars="0" w:firstLine="0"/>
              <w:rPr>
                <w:rFonts w:ascii="宋体" w:hAnsi="宋体" w:cs="仿宋"/>
                <w:color w:val="000000" w:themeColor="text1"/>
                <w:sz w:val="24"/>
                <w:szCs w:val="24"/>
              </w:rPr>
            </w:pPr>
          </w:p>
        </w:tc>
        <w:tc>
          <w:tcPr>
            <w:tcW w:w="6400" w:type="dxa"/>
            <w:tcBorders>
              <w:top w:val="single" w:sz="4" w:space="0" w:color="auto"/>
              <w:left w:val="nil"/>
              <w:bottom w:val="single" w:sz="4" w:space="0" w:color="auto"/>
              <w:right w:val="single" w:sz="4" w:space="0" w:color="auto"/>
            </w:tcBorders>
          </w:tcPr>
          <w:p w14:paraId="0E5C81FF" w14:textId="77777777" w:rsidR="009175D9" w:rsidRDefault="000B1EE6">
            <w:pPr>
              <w:pStyle w:val="1ffa"/>
              <w:spacing w:line="400" w:lineRule="exact"/>
              <w:ind w:firstLineChars="0" w:firstLine="0"/>
              <w:rPr>
                <w:rFonts w:ascii="宋体" w:hAnsi="宋体" w:cs="仿宋"/>
                <w:b/>
                <w:bCs/>
                <w:color w:val="000000" w:themeColor="text1"/>
                <w:sz w:val="24"/>
                <w:szCs w:val="24"/>
              </w:rPr>
            </w:pPr>
            <w:r>
              <w:rPr>
                <w:rFonts w:ascii="宋体" w:hAnsi="宋体" w:cs="仿宋" w:hint="eastAsia"/>
                <w:b/>
                <w:bCs/>
                <w:color w:val="000000" w:themeColor="text1"/>
                <w:sz w:val="24"/>
                <w:szCs w:val="24"/>
              </w:rPr>
              <w:t>医生端</w:t>
            </w:r>
          </w:p>
          <w:p w14:paraId="0DF3DC78" w14:textId="77777777" w:rsidR="009175D9" w:rsidRDefault="000B1EE6">
            <w:pPr>
              <w:pStyle w:val="1ffa"/>
              <w:numPr>
                <w:ilvl w:val="0"/>
                <w:numId w:val="16"/>
              </w:numPr>
              <w:spacing w:line="400" w:lineRule="exact"/>
              <w:ind w:left="5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医生建档排班</w:t>
            </w:r>
          </w:p>
          <w:p w14:paraId="5F5DB059" w14:textId="77777777" w:rsidR="009175D9" w:rsidRDefault="000B1EE6">
            <w:pPr>
              <w:spacing w:line="400" w:lineRule="exact"/>
              <w:rPr>
                <w:rFonts w:ascii="宋体" w:hAnsi="宋体" w:cs="仿宋"/>
                <w:color w:val="000000" w:themeColor="text1"/>
                <w:sz w:val="24"/>
              </w:rPr>
            </w:pPr>
            <w:r>
              <w:rPr>
                <w:rFonts w:ascii="宋体" w:hAnsi="宋体" w:cs="仿宋" w:hint="eastAsia"/>
                <w:color w:val="000000" w:themeColor="text1"/>
                <w:sz w:val="24"/>
              </w:rPr>
              <w:t>系统支持医生建档（医生基本信息、级别、擅长等）、出诊排班、替换班等功能</w:t>
            </w:r>
          </w:p>
          <w:p w14:paraId="28432E7C" w14:textId="77777777" w:rsidR="009175D9" w:rsidRDefault="000B1EE6">
            <w:pPr>
              <w:pStyle w:val="1ffa"/>
              <w:numPr>
                <w:ilvl w:val="0"/>
                <w:numId w:val="16"/>
              </w:numPr>
              <w:spacing w:line="400" w:lineRule="exact"/>
              <w:ind w:left="5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接诊</w:t>
            </w:r>
          </w:p>
          <w:p w14:paraId="345B10F5"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系统支持展示患者列表，并根据患者状态进行区分展示。系统支持医生查看患者提交的问卷信息及病情资料，并发起接诊的功能</w:t>
            </w:r>
          </w:p>
          <w:p w14:paraId="24A64C8A" w14:textId="77777777" w:rsidR="009175D9" w:rsidRDefault="000B1EE6">
            <w:pPr>
              <w:pStyle w:val="1ffa"/>
              <w:numPr>
                <w:ilvl w:val="0"/>
                <w:numId w:val="16"/>
              </w:numPr>
              <w:spacing w:line="400" w:lineRule="exact"/>
              <w:ind w:left="5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视频交互</w:t>
            </w:r>
          </w:p>
          <w:p w14:paraId="1AD31331"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系统支持医生与患者通过音视频进行实时沟通的功能</w:t>
            </w:r>
          </w:p>
          <w:p w14:paraId="2E93F619" w14:textId="77777777" w:rsidR="009175D9" w:rsidRDefault="000B1EE6">
            <w:pPr>
              <w:pStyle w:val="1ffa"/>
              <w:numPr>
                <w:ilvl w:val="0"/>
                <w:numId w:val="16"/>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开立医嘱</w:t>
            </w:r>
          </w:p>
          <w:p w14:paraId="7D54F8DE" w14:textId="77777777" w:rsidR="009175D9" w:rsidRDefault="000B1EE6">
            <w:pPr>
              <w:spacing w:line="400" w:lineRule="exact"/>
              <w:rPr>
                <w:rFonts w:ascii="宋体" w:hAnsi="宋体" w:cs="仿宋"/>
                <w:color w:val="000000" w:themeColor="text1"/>
                <w:sz w:val="24"/>
              </w:rPr>
            </w:pPr>
            <w:r>
              <w:rPr>
                <w:rFonts w:ascii="宋体" w:hAnsi="宋体" w:cs="仿宋" w:hint="eastAsia"/>
                <w:color w:val="000000" w:themeColor="text1"/>
                <w:sz w:val="24"/>
              </w:rPr>
              <w:t>系统支持医生方便快捷开立药</w:t>
            </w:r>
            <w:proofErr w:type="gramStart"/>
            <w:r>
              <w:rPr>
                <w:rFonts w:ascii="宋体" w:hAnsi="宋体" w:cs="仿宋" w:hint="eastAsia"/>
                <w:color w:val="000000" w:themeColor="text1"/>
                <w:sz w:val="24"/>
              </w:rPr>
              <w:t>嘱</w:t>
            </w:r>
            <w:proofErr w:type="gramEnd"/>
            <w:r>
              <w:rPr>
                <w:rFonts w:ascii="宋体" w:hAnsi="宋体" w:cs="仿宋" w:hint="eastAsia"/>
                <w:color w:val="000000" w:themeColor="text1"/>
                <w:sz w:val="24"/>
              </w:rPr>
              <w:t>、检查、检验等各类医嘱信息。支持处方分单功能（依据处方管理办法执行）。</w:t>
            </w:r>
          </w:p>
          <w:p w14:paraId="3FDC4A0B" w14:textId="77777777" w:rsidR="009175D9" w:rsidRDefault="000B1EE6">
            <w:pPr>
              <w:spacing w:line="400" w:lineRule="exact"/>
              <w:rPr>
                <w:rFonts w:ascii="宋体" w:hAnsi="宋体" w:cs="仿宋"/>
                <w:color w:val="000000" w:themeColor="text1"/>
                <w:sz w:val="24"/>
              </w:rPr>
            </w:pPr>
            <w:r>
              <w:rPr>
                <w:rFonts w:ascii="宋体" w:hAnsi="宋体" w:cs="仿宋" w:hint="eastAsia"/>
                <w:color w:val="000000" w:themeColor="text1"/>
                <w:sz w:val="24"/>
              </w:rPr>
              <w:t>系统支持开立医嘱时满足北京市互联网医院评价及我院的要求及管控（例如,不可</w:t>
            </w:r>
            <w:proofErr w:type="gramStart"/>
            <w:r>
              <w:rPr>
                <w:rFonts w:ascii="宋体" w:hAnsi="宋体" w:cs="仿宋" w:hint="eastAsia"/>
                <w:color w:val="000000" w:themeColor="text1"/>
                <w:sz w:val="24"/>
              </w:rPr>
              <w:t>开立麻精药品</w:t>
            </w:r>
            <w:proofErr w:type="gramEnd"/>
            <w:r>
              <w:rPr>
                <w:rFonts w:ascii="宋体" w:hAnsi="宋体" w:cs="仿宋" w:hint="eastAsia"/>
                <w:color w:val="000000" w:themeColor="text1"/>
                <w:sz w:val="24"/>
              </w:rPr>
              <w:t>等）</w:t>
            </w:r>
          </w:p>
          <w:p w14:paraId="01116955" w14:textId="77777777" w:rsidR="009175D9" w:rsidRDefault="000B1EE6">
            <w:pPr>
              <w:pStyle w:val="1ffa"/>
              <w:numPr>
                <w:ilvl w:val="0"/>
                <w:numId w:val="16"/>
              </w:numPr>
              <w:spacing w:line="400" w:lineRule="exact"/>
              <w:ind w:left="5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结束看诊</w:t>
            </w:r>
          </w:p>
          <w:p w14:paraId="1402937C" w14:textId="77777777" w:rsidR="009175D9" w:rsidRDefault="000B1EE6">
            <w:pPr>
              <w:spacing w:line="400" w:lineRule="exact"/>
              <w:rPr>
                <w:rFonts w:ascii="宋体" w:hAnsi="宋体" w:cs="仿宋"/>
                <w:b/>
                <w:bCs/>
                <w:color w:val="000000" w:themeColor="text1"/>
                <w:sz w:val="24"/>
              </w:rPr>
            </w:pPr>
            <w:r>
              <w:rPr>
                <w:rFonts w:ascii="宋体" w:hAnsi="宋体" w:cs="仿宋" w:hint="eastAsia"/>
                <w:color w:val="000000" w:themeColor="text1"/>
                <w:sz w:val="24"/>
              </w:rPr>
              <w:t>系统支持医生结束看</w:t>
            </w:r>
            <w:proofErr w:type="gramStart"/>
            <w:r>
              <w:rPr>
                <w:rFonts w:ascii="宋体" w:hAnsi="宋体" w:cs="仿宋" w:hint="eastAsia"/>
                <w:color w:val="000000" w:themeColor="text1"/>
                <w:sz w:val="24"/>
              </w:rPr>
              <w:t>诊功能</w:t>
            </w:r>
            <w:proofErr w:type="gramEnd"/>
          </w:p>
        </w:tc>
      </w:tr>
      <w:tr w:rsidR="009175D9" w14:paraId="1A6B6314" w14:textId="77777777" w:rsidTr="007244AF">
        <w:trPr>
          <w:jc w:val="center"/>
        </w:trPr>
        <w:tc>
          <w:tcPr>
            <w:tcW w:w="1538" w:type="dxa"/>
            <w:vMerge/>
            <w:tcBorders>
              <w:left w:val="single" w:sz="4" w:space="0" w:color="auto"/>
              <w:bottom w:val="single" w:sz="4" w:space="0" w:color="auto"/>
              <w:right w:val="single" w:sz="4" w:space="0" w:color="auto"/>
            </w:tcBorders>
            <w:vAlign w:val="center"/>
          </w:tcPr>
          <w:p w14:paraId="6524B48E" w14:textId="77777777" w:rsidR="009175D9" w:rsidRDefault="009175D9">
            <w:pPr>
              <w:pStyle w:val="14"/>
              <w:spacing w:line="400" w:lineRule="exact"/>
              <w:ind w:firstLineChars="0" w:firstLine="0"/>
              <w:rPr>
                <w:rFonts w:ascii="宋体" w:hAnsi="宋体" w:cs="仿宋"/>
                <w:color w:val="000000" w:themeColor="text1"/>
                <w:sz w:val="24"/>
                <w:szCs w:val="24"/>
              </w:rPr>
            </w:pPr>
          </w:p>
        </w:tc>
        <w:tc>
          <w:tcPr>
            <w:tcW w:w="6400" w:type="dxa"/>
            <w:tcBorders>
              <w:top w:val="single" w:sz="4" w:space="0" w:color="auto"/>
              <w:left w:val="nil"/>
              <w:bottom w:val="single" w:sz="4" w:space="0" w:color="auto"/>
              <w:right w:val="single" w:sz="4" w:space="0" w:color="auto"/>
            </w:tcBorders>
          </w:tcPr>
          <w:p w14:paraId="4C2FA56B" w14:textId="77777777" w:rsidR="009175D9" w:rsidRDefault="000B1EE6">
            <w:pPr>
              <w:pStyle w:val="1ffa"/>
              <w:spacing w:line="400" w:lineRule="exact"/>
              <w:ind w:firstLineChars="0" w:firstLine="0"/>
              <w:rPr>
                <w:rFonts w:ascii="宋体" w:hAnsi="宋体" w:cs="仿宋"/>
                <w:b/>
                <w:bCs/>
                <w:color w:val="000000" w:themeColor="text1"/>
                <w:sz w:val="24"/>
                <w:szCs w:val="24"/>
              </w:rPr>
            </w:pPr>
            <w:r>
              <w:rPr>
                <w:rFonts w:ascii="宋体" w:hAnsi="宋体" w:cs="仿宋" w:hint="eastAsia"/>
                <w:b/>
                <w:bCs/>
                <w:color w:val="000000" w:themeColor="text1"/>
                <w:sz w:val="24"/>
                <w:szCs w:val="24"/>
              </w:rPr>
              <w:t>管理端</w:t>
            </w:r>
          </w:p>
          <w:p w14:paraId="5AE9E10C" w14:textId="77777777" w:rsidR="009175D9" w:rsidRDefault="000B1EE6">
            <w:pPr>
              <w:pStyle w:val="1ffa"/>
              <w:numPr>
                <w:ilvl w:val="0"/>
                <w:numId w:val="17"/>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电子签名</w:t>
            </w:r>
          </w:p>
          <w:p w14:paraId="596B67C5" w14:textId="77777777" w:rsidR="009175D9" w:rsidRDefault="000B1EE6">
            <w:pPr>
              <w:spacing w:line="400" w:lineRule="exact"/>
              <w:rPr>
                <w:rFonts w:ascii="宋体" w:hAnsi="宋体" w:cs="仿宋"/>
                <w:color w:val="000000" w:themeColor="text1"/>
                <w:sz w:val="24"/>
              </w:rPr>
            </w:pPr>
            <w:r>
              <w:rPr>
                <w:rFonts w:ascii="宋体" w:hAnsi="宋体" w:cs="仿宋" w:hint="eastAsia"/>
                <w:color w:val="000000" w:themeColor="text1"/>
                <w:sz w:val="24"/>
              </w:rPr>
              <w:t>系统必须支持北京CA的电子签名功能</w:t>
            </w:r>
          </w:p>
          <w:p w14:paraId="0878C550" w14:textId="77777777" w:rsidR="009175D9" w:rsidRDefault="000B1EE6">
            <w:pPr>
              <w:pStyle w:val="1ffa"/>
              <w:numPr>
                <w:ilvl w:val="0"/>
                <w:numId w:val="17"/>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北京</w:t>
            </w:r>
            <w:proofErr w:type="gramStart"/>
            <w:r>
              <w:rPr>
                <w:rFonts w:ascii="宋体" w:hAnsi="宋体" w:cs="仿宋" w:hint="eastAsia"/>
                <w:color w:val="000000" w:themeColor="text1"/>
                <w:sz w:val="24"/>
                <w:szCs w:val="24"/>
              </w:rPr>
              <w:t>医</w:t>
            </w:r>
            <w:proofErr w:type="gramEnd"/>
            <w:r>
              <w:rPr>
                <w:rFonts w:ascii="宋体" w:hAnsi="宋体" w:cs="仿宋" w:hint="eastAsia"/>
                <w:color w:val="000000" w:themeColor="text1"/>
                <w:sz w:val="24"/>
                <w:szCs w:val="24"/>
              </w:rPr>
              <w:t>保</w:t>
            </w:r>
          </w:p>
          <w:p w14:paraId="1C365240"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在北京</w:t>
            </w:r>
            <w:proofErr w:type="gramStart"/>
            <w:r>
              <w:rPr>
                <w:rFonts w:ascii="宋体" w:hAnsi="宋体" w:cs="仿宋" w:hint="eastAsia"/>
                <w:color w:val="000000" w:themeColor="text1"/>
                <w:sz w:val="24"/>
                <w:szCs w:val="24"/>
              </w:rPr>
              <w:t>医保支持</w:t>
            </w:r>
            <w:proofErr w:type="gramEnd"/>
            <w:r>
              <w:rPr>
                <w:rFonts w:ascii="宋体" w:hAnsi="宋体" w:cs="仿宋" w:hint="eastAsia"/>
                <w:color w:val="000000" w:themeColor="text1"/>
                <w:sz w:val="24"/>
                <w:szCs w:val="24"/>
              </w:rPr>
              <w:t>的情况下，系统</w:t>
            </w:r>
            <w:proofErr w:type="gramStart"/>
            <w:r>
              <w:rPr>
                <w:rFonts w:ascii="宋体" w:hAnsi="宋体" w:cs="仿宋" w:hint="eastAsia"/>
                <w:color w:val="000000" w:themeColor="text1"/>
                <w:sz w:val="24"/>
                <w:szCs w:val="24"/>
              </w:rPr>
              <w:t>须实现</w:t>
            </w:r>
            <w:proofErr w:type="gramEnd"/>
            <w:r>
              <w:rPr>
                <w:rFonts w:ascii="宋体" w:hAnsi="宋体" w:cs="仿宋" w:hint="eastAsia"/>
                <w:color w:val="000000" w:themeColor="text1"/>
                <w:sz w:val="24"/>
                <w:szCs w:val="24"/>
              </w:rPr>
              <w:t>挂号、医嘱缴费的</w:t>
            </w:r>
            <w:proofErr w:type="gramStart"/>
            <w:r>
              <w:rPr>
                <w:rFonts w:ascii="宋体" w:hAnsi="宋体" w:cs="仿宋" w:hint="eastAsia"/>
                <w:color w:val="000000" w:themeColor="text1"/>
                <w:sz w:val="24"/>
                <w:szCs w:val="24"/>
              </w:rPr>
              <w:t>医</w:t>
            </w:r>
            <w:proofErr w:type="gramEnd"/>
            <w:r>
              <w:rPr>
                <w:rFonts w:ascii="宋体" w:hAnsi="宋体" w:cs="仿宋" w:hint="eastAsia"/>
                <w:color w:val="000000" w:themeColor="text1"/>
                <w:sz w:val="24"/>
                <w:szCs w:val="24"/>
              </w:rPr>
              <w:t>保实时结算功能</w:t>
            </w:r>
          </w:p>
          <w:p w14:paraId="6AFE1FF6" w14:textId="77777777" w:rsidR="009175D9" w:rsidRDefault="000B1EE6">
            <w:pPr>
              <w:pStyle w:val="1ffa"/>
              <w:numPr>
                <w:ilvl w:val="0"/>
                <w:numId w:val="17"/>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数据查询及统计报表</w:t>
            </w:r>
          </w:p>
          <w:p w14:paraId="321D21D8"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系统支持互联网医院的数据查询及统计报表的查询、下载等功能</w:t>
            </w:r>
          </w:p>
          <w:p w14:paraId="22A83084" w14:textId="77777777" w:rsidR="009175D9" w:rsidRDefault="000B1EE6">
            <w:pPr>
              <w:pStyle w:val="1ffa"/>
              <w:numPr>
                <w:ilvl w:val="0"/>
                <w:numId w:val="17"/>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问诊资料下载</w:t>
            </w:r>
          </w:p>
          <w:p w14:paraId="2959F1A6"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系统支持患者问诊资料在我院存储、查询及下载功能</w:t>
            </w:r>
          </w:p>
          <w:p w14:paraId="7A9841E5" w14:textId="77777777" w:rsidR="009175D9" w:rsidRDefault="000B1EE6">
            <w:pPr>
              <w:pStyle w:val="1ffa"/>
              <w:numPr>
                <w:ilvl w:val="0"/>
                <w:numId w:val="17"/>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监管平台对接</w:t>
            </w:r>
          </w:p>
          <w:p w14:paraId="3E24F12B" w14:textId="77777777" w:rsidR="009175D9" w:rsidRDefault="000B1EE6">
            <w:pPr>
              <w:pStyle w:val="1ffa"/>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lastRenderedPageBreak/>
              <w:t>系统提供统一的与北京市互联网医疗服务监管平台的对接及数据实时上报功能</w:t>
            </w:r>
          </w:p>
          <w:p w14:paraId="2A44C594" w14:textId="77777777" w:rsidR="009175D9" w:rsidRDefault="000B1EE6">
            <w:pPr>
              <w:pStyle w:val="1ffa"/>
              <w:numPr>
                <w:ilvl w:val="0"/>
                <w:numId w:val="17"/>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HIS对接</w:t>
            </w:r>
          </w:p>
          <w:p w14:paraId="2B5C9921" w14:textId="77777777" w:rsidR="009175D9" w:rsidRDefault="000B1EE6">
            <w:pPr>
              <w:pStyle w:val="1ffa"/>
              <w:spacing w:line="400" w:lineRule="exact"/>
              <w:ind w:firstLineChars="20" w:firstLine="48"/>
              <w:rPr>
                <w:rFonts w:ascii="宋体" w:hAnsi="宋体" w:cs="仿宋"/>
                <w:color w:val="000000" w:themeColor="text1"/>
                <w:sz w:val="24"/>
                <w:szCs w:val="24"/>
              </w:rPr>
            </w:pPr>
            <w:r>
              <w:rPr>
                <w:rFonts w:ascii="宋体" w:hAnsi="宋体" w:cs="仿宋" w:hint="eastAsia"/>
                <w:color w:val="000000" w:themeColor="text1"/>
                <w:sz w:val="24"/>
                <w:szCs w:val="24"/>
              </w:rPr>
              <w:t>系统支持与HIS进行相应功能的对接及接口</w:t>
            </w:r>
          </w:p>
        </w:tc>
      </w:tr>
      <w:tr w:rsidR="009175D9" w14:paraId="5F9925D2" w14:textId="77777777">
        <w:trPr>
          <w:jc w:val="center"/>
        </w:trPr>
        <w:tc>
          <w:tcPr>
            <w:tcW w:w="1538" w:type="dxa"/>
            <w:tcBorders>
              <w:top w:val="single" w:sz="4" w:space="0" w:color="auto"/>
              <w:left w:val="single" w:sz="4" w:space="0" w:color="auto"/>
              <w:bottom w:val="single" w:sz="4" w:space="0" w:color="auto"/>
              <w:right w:val="single" w:sz="4" w:space="0" w:color="auto"/>
            </w:tcBorders>
            <w:vAlign w:val="center"/>
          </w:tcPr>
          <w:p w14:paraId="24C4B2CF" w14:textId="77777777" w:rsidR="009175D9" w:rsidRDefault="000B1EE6">
            <w:pPr>
              <w:pStyle w:val="14"/>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lastRenderedPageBreak/>
              <w:t>网络与信息安全</w:t>
            </w:r>
          </w:p>
        </w:tc>
        <w:tc>
          <w:tcPr>
            <w:tcW w:w="6400" w:type="dxa"/>
            <w:tcBorders>
              <w:top w:val="single" w:sz="4" w:space="0" w:color="auto"/>
              <w:left w:val="nil"/>
              <w:bottom w:val="single" w:sz="4" w:space="0" w:color="auto"/>
              <w:right w:val="single" w:sz="4" w:space="0" w:color="auto"/>
            </w:tcBorders>
          </w:tcPr>
          <w:p w14:paraId="290C800C" w14:textId="77777777" w:rsidR="009175D9" w:rsidRDefault="000B1EE6">
            <w:pPr>
              <w:pStyle w:val="1ffa"/>
              <w:numPr>
                <w:ilvl w:val="0"/>
                <w:numId w:val="18"/>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系统满足</w:t>
            </w:r>
            <w:proofErr w:type="gramStart"/>
            <w:r>
              <w:rPr>
                <w:rFonts w:ascii="宋体" w:hAnsi="宋体" w:cs="仿宋" w:hint="eastAsia"/>
                <w:color w:val="000000" w:themeColor="text1"/>
                <w:sz w:val="24"/>
                <w:szCs w:val="24"/>
              </w:rPr>
              <w:t>三级等保要求</w:t>
            </w:r>
            <w:proofErr w:type="gramEnd"/>
            <w:r>
              <w:rPr>
                <w:rFonts w:ascii="宋体" w:hAnsi="宋体" w:cs="仿宋" w:hint="eastAsia"/>
                <w:color w:val="000000" w:themeColor="text1"/>
                <w:sz w:val="24"/>
                <w:szCs w:val="24"/>
              </w:rPr>
              <w:t>，并可按照整改意见进行整改</w:t>
            </w:r>
          </w:p>
        </w:tc>
      </w:tr>
      <w:tr w:rsidR="009175D9" w14:paraId="55DC77B0" w14:textId="77777777">
        <w:trPr>
          <w:jc w:val="center"/>
        </w:trPr>
        <w:tc>
          <w:tcPr>
            <w:tcW w:w="1538" w:type="dxa"/>
            <w:tcBorders>
              <w:top w:val="single" w:sz="4" w:space="0" w:color="auto"/>
              <w:left w:val="single" w:sz="4" w:space="0" w:color="auto"/>
              <w:bottom w:val="single" w:sz="4" w:space="0" w:color="auto"/>
              <w:right w:val="single" w:sz="4" w:space="0" w:color="auto"/>
            </w:tcBorders>
            <w:vAlign w:val="center"/>
          </w:tcPr>
          <w:p w14:paraId="114CE4D9" w14:textId="77777777" w:rsidR="009175D9" w:rsidRDefault="000B1EE6">
            <w:pPr>
              <w:pStyle w:val="14"/>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系统运维</w:t>
            </w:r>
          </w:p>
        </w:tc>
        <w:tc>
          <w:tcPr>
            <w:tcW w:w="6400" w:type="dxa"/>
            <w:tcBorders>
              <w:top w:val="single" w:sz="4" w:space="0" w:color="auto"/>
              <w:left w:val="nil"/>
              <w:bottom w:val="single" w:sz="4" w:space="0" w:color="auto"/>
              <w:right w:val="single" w:sz="4" w:space="0" w:color="auto"/>
            </w:tcBorders>
          </w:tcPr>
          <w:p w14:paraId="4DF42077" w14:textId="77777777" w:rsidR="009175D9" w:rsidRDefault="000B1EE6">
            <w:pPr>
              <w:pStyle w:val="1ffa"/>
              <w:numPr>
                <w:ilvl w:val="0"/>
                <w:numId w:val="19"/>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系统需有完备的数据备份方案，确保在软硬件故障或其它原因产生数据异常时，保证数据可恢复、不丢失。</w:t>
            </w:r>
          </w:p>
          <w:p w14:paraId="298E4196" w14:textId="77777777" w:rsidR="009175D9" w:rsidRDefault="000B1EE6">
            <w:pPr>
              <w:pStyle w:val="1ffa"/>
              <w:numPr>
                <w:ilvl w:val="0"/>
                <w:numId w:val="19"/>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配合本项目实施需在服务器安装的其他软件，厂商需保证正版授权。</w:t>
            </w:r>
          </w:p>
          <w:p w14:paraId="5176CE7D" w14:textId="77777777" w:rsidR="009175D9" w:rsidRDefault="000B1EE6">
            <w:pPr>
              <w:pStyle w:val="1ffa"/>
              <w:numPr>
                <w:ilvl w:val="0"/>
                <w:numId w:val="19"/>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厂商需提供系统设计规范、用户手册等技术文档</w:t>
            </w:r>
          </w:p>
        </w:tc>
      </w:tr>
      <w:tr w:rsidR="009175D9" w14:paraId="2D321B23" w14:textId="77777777">
        <w:trPr>
          <w:jc w:val="center"/>
        </w:trPr>
        <w:tc>
          <w:tcPr>
            <w:tcW w:w="1538" w:type="dxa"/>
            <w:tcBorders>
              <w:top w:val="single" w:sz="4" w:space="0" w:color="auto"/>
              <w:left w:val="single" w:sz="4" w:space="0" w:color="auto"/>
              <w:bottom w:val="single" w:sz="4" w:space="0" w:color="auto"/>
              <w:right w:val="single" w:sz="4" w:space="0" w:color="auto"/>
            </w:tcBorders>
            <w:vAlign w:val="center"/>
          </w:tcPr>
          <w:p w14:paraId="05E87275" w14:textId="77777777" w:rsidR="009175D9" w:rsidRDefault="000B1EE6">
            <w:pPr>
              <w:pStyle w:val="14"/>
              <w:spacing w:line="400" w:lineRule="exact"/>
              <w:ind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现场运维</w:t>
            </w:r>
          </w:p>
        </w:tc>
        <w:tc>
          <w:tcPr>
            <w:tcW w:w="6400" w:type="dxa"/>
            <w:tcBorders>
              <w:top w:val="single" w:sz="4" w:space="0" w:color="auto"/>
              <w:left w:val="nil"/>
              <w:bottom w:val="single" w:sz="4" w:space="0" w:color="auto"/>
              <w:right w:val="single" w:sz="4" w:space="0" w:color="auto"/>
            </w:tcBorders>
          </w:tcPr>
          <w:p w14:paraId="417BABF9" w14:textId="77777777" w:rsidR="009175D9" w:rsidRDefault="000B1EE6">
            <w:pPr>
              <w:pStyle w:val="1ffa"/>
              <w:numPr>
                <w:ilvl w:val="0"/>
                <w:numId w:val="20"/>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若系统出现异常，则需按院方要求时效解决问题：</w:t>
            </w:r>
          </w:p>
          <w:p w14:paraId="40815582" w14:textId="77777777" w:rsidR="009175D9" w:rsidRDefault="000B1EE6" w:rsidP="002558A0">
            <w:pPr>
              <w:pStyle w:val="1ffa"/>
              <w:numPr>
                <w:ilvl w:val="1"/>
                <w:numId w:val="20"/>
              </w:numPr>
              <w:spacing w:line="400" w:lineRule="exact"/>
              <w:ind w:leftChars="224" w:left="47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紧急事件半小时内处理。</w:t>
            </w:r>
          </w:p>
          <w:p w14:paraId="3CBA4534" w14:textId="77777777" w:rsidR="009175D9" w:rsidRDefault="000B1EE6" w:rsidP="002558A0">
            <w:pPr>
              <w:pStyle w:val="1ffa"/>
              <w:numPr>
                <w:ilvl w:val="1"/>
                <w:numId w:val="20"/>
              </w:numPr>
              <w:spacing w:line="400" w:lineRule="exact"/>
              <w:ind w:leftChars="224" w:left="47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非紧急事件24小时内处理。</w:t>
            </w:r>
          </w:p>
          <w:p w14:paraId="50FDA1B9" w14:textId="77777777" w:rsidR="009175D9" w:rsidRDefault="000B1EE6">
            <w:pPr>
              <w:pStyle w:val="1ffa"/>
              <w:numPr>
                <w:ilvl w:val="0"/>
                <w:numId w:val="20"/>
              </w:numPr>
              <w:spacing w:line="400" w:lineRule="exact"/>
              <w:ind w:left="0" w:firstLineChars="0" w:firstLine="0"/>
              <w:rPr>
                <w:rFonts w:ascii="宋体" w:hAnsi="宋体" w:cs="仿宋"/>
                <w:color w:val="000000" w:themeColor="text1"/>
                <w:sz w:val="24"/>
                <w:szCs w:val="24"/>
              </w:rPr>
            </w:pPr>
            <w:r>
              <w:rPr>
                <w:rFonts w:ascii="宋体" w:hAnsi="宋体" w:cs="仿宋" w:hint="eastAsia"/>
                <w:color w:val="000000" w:themeColor="text1"/>
                <w:sz w:val="24"/>
                <w:szCs w:val="24"/>
              </w:rPr>
              <w:t>提供软件</w:t>
            </w:r>
            <w:r>
              <w:rPr>
                <w:rFonts w:ascii="宋体" w:hAnsi="宋体" w:cs="仿宋" w:hint="eastAsia"/>
                <w:b/>
                <w:color w:val="000000" w:themeColor="text1"/>
                <w:sz w:val="24"/>
                <w:szCs w:val="24"/>
              </w:rPr>
              <w:t>五</w:t>
            </w:r>
            <w:r>
              <w:rPr>
                <w:rFonts w:ascii="宋体" w:hAnsi="宋体" w:cs="仿宋" w:hint="eastAsia"/>
                <w:color w:val="000000" w:themeColor="text1"/>
                <w:sz w:val="24"/>
                <w:szCs w:val="24"/>
              </w:rPr>
              <w:t>年内的免费维护。免维护期后，系统运维费每年不得超过合同总金额的5%。</w:t>
            </w:r>
          </w:p>
        </w:tc>
      </w:tr>
    </w:tbl>
    <w:p w14:paraId="3DA53A1D" w14:textId="77777777" w:rsidR="009175D9" w:rsidRPr="00FD0803" w:rsidRDefault="000B1EE6" w:rsidP="00FD0803">
      <w:pPr>
        <w:pStyle w:val="2"/>
        <w:spacing w:line="360" w:lineRule="auto"/>
        <w:jc w:val="left"/>
        <w:rPr>
          <w:rFonts w:ascii="宋体" w:hAnsi="宋体"/>
          <w:sz w:val="24"/>
          <w:szCs w:val="24"/>
        </w:rPr>
      </w:pPr>
      <w:bookmarkStart w:id="98" w:name="_Toc90629289"/>
      <w:r w:rsidRPr="00FD0803">
        <w:rPr>
          <w:rFonts w:ascii="宋体" w:hAnsi="宋体" w:hint="eastAsia"/>
          <w:sz w:val="24"/>
          <w:szCs w:val="24"/>
        </w:rPr>
        <w:t>五、商务要求</w:t>
      </w:r>
      <w:bookmarkEnd w:id="98"/>
    </w:p>
    <w:p w14:paraId="06B349EC" w14:textId="77777777" w:rsidR="009175D9" w:rsidRPr="00FD0803" w:rsidRDefault="000B1EE6" w:rsidP="00FD0803">
      <w:pPr>
        <w:widowControl/>
        <w:spacing w:line="360" w:lineRule="auto"/>
        <w:jc w:val="left"/>
        <w:rPr>
          <w:rFonts w:ascii="宋体" w:hAnsi="宋体"/>
          <w:sz w:val="24"/>
        </w:rPr>
      </w:pPr>
      <w:r w:rsidRPr="00FD0803">
        <w:rPr>
          <w:rFonts w:ascii="宋体" w:hAnsi="宋体" w:hint="eastAsia"/>
          <w:sz w:val="24"/>
        </w:rPr>
        <w:t>1</w:t>
      </w:r>
      <w:r w:rsidRPr="00FD0803">
        <w:rPr>
          <w:rFonts w:ascii="宋体" w:hAnsi="宋体"/>
          <w:sz w:val="24"/>
        </w:rPr>
        <w:t>.</w:t>
      </w:r>
      <w:r w:rsidRPr="00FD0803">
        <w:rPr>
          <w:rFonts w:ascii="宋体" w:hAnsi="宋体" w:hint="eastAsia"/>
          <w:sz w:val="24"/>
        </w:rPr>
        <w:t>交付时间：合同签订后2个月完成交付</w:t>
      </w:r>
    </w:p>
    <w:p w14:paraId="27279EFB" w14:textId="77777777" w:rsidR="009175D9" w:rsidRPr="00FD0803" w:rsidRDefault="000B1EE6" w:rsidP="00FD0803">
      <w:pPr>
        <w:widowControl/>
        <w:spacing w:line="360" w:lineRule="auto"/>
        <w:jc w:val="left"/>
        <w:rPr>
          <w:rFonts w:ascii="宋体" w:hAnsi="宋体"/>
          <w:sz w:val="24"/>
        </w:rPr>
      </w:pPr>
      <w:r w:rsidRPr="00FD0803">
        <w:rPr>
          <w:rFonts w:ascii="宋体" w:hAnsi="宋体" w:hint="eastAsia"/>
          <w:sz w:val="24"/>
        </w:rPr>
        <w:t>2</w:t>
      </w:r>
      <w:r w:rsidRPr="00FD0803">
        <w:rPr>
          <w:rFonts w:ascii="宋体" w:hAnsi="宋体"/>
          <w:sz w:val="24"/>
        </w:rPr>
        <w:t>.</w:t>
      </w:r>
      <w:r w:rsidRPr="00FD0803">
        <w:rPr>
          <w:rFonts w:ascii="宋体" w:hAnsi="宋体" w:hint="eastAsia"/>
          <w:sz w:val="24"/>
        </w:rPr>
        <w:t>付款条件：</w:t>
      </w:r>
    </w:p>
    <w:p w14:paraId="43466467" w14:textId="77777777" w:rsidR="004C1066" w:rsidRDefault="004C1066" w:rsidP="004C1066">
      <w:pPr>
        <w:widowControl/>
        <w:spacing w:line="360" w:lineRule="auto"/>
        <w:ind w:firstLineChars="182" w:firstLine="437"/>
        <w:rPr>
          <w:rFonts w:ascii="宋体" w:hAnsi="宋体"/>
          <w:sz w:val="24"/>
        </w:rPr>
      </w:pPr>
      <w:r w:rsidRPr="006110D0">
        <w:rPr>
          <w:rFonts w:ascii="宋体" w:hAnsi="宋体" w:hint="eastAsia"/>
          <w:sz w:val="24"/>
        </w:rPr>
        <w:t>合同生效后，经甲方确认软件产品到货安装、完成调试验收，并且甲方收到发票30日内支付30%合同价款</w:t>
      </w:r>
      <w:r>
        <w:rPr>
          <w:rFonts w:ascii="宋体" w:hAnsi="宋体" w:hint="eastAsia"/>
          <w:sz w:val="24"/>
        </w:rPr>
        <w:t>；</w:t>
      </w:r>
    </w:p>
    <w:p w14:paraId="7E868F77" w14:textId="77777777" w:rsidR="004C1066" w:rsidRDefault="004C1066" w:rsidP="004C1066">
      <w:pPr>
        <w:widowControl/>
        <w:spacing w:line="360" w:lineRule="auto"/>
        <w:ind w:firstLineChars="182" w:firstLine="437"/>
        <w:rPr>
          <w:rFonts w:ascii="宋体" w:hAnsi="宋体"/>
          <w:sz w:val="24"/>
        </w:rPr>
      </w:pPr>
      <w:r w:rsidRPr="006110D0">
        <w:rPr>
          <w:rFonts w:ascii="宋体" w:hAnsi="宋体" w:hint="eastAsia"/>
          <w:sz w:val="24"/>
        </w:rPr>
        <w:t>软件产品完成测试、部署且验收合格后，并且甲方收到发票30日内支付60%合同价款</w:t>
      </w:r>
      <w:r>
        <w:rPr>
          <w:rFonts w:ascii="宋体" w:hAnsi="宋体" w:hint="eastAsia"/>
          <w:sz w:val="24"/>
        </w:rPr>
        <w:t>；</w:t>
      </w:r>
    </w:p>
    <w:p w14:paraId="27B2479E" w14:textId="77777777" w:rsidR="004C1066" w:rsidRDefault="004C1066" w:rsidP="004C1066">
      <w:pPr>
        <w:widowControl/>
        <w:spacing w:line="360" w:lineRule="auto"/>
        <w:jc w:val="left"/>
        <w:rPr>
          <w:rFonts w:ascii="宋体" w:hAnsi="宋体"/>
          <w:sz w:val="24"/>
        </w:rPr>
      </w:pPr>
      <w:r w:rsidRPr="006110D0">
        <w:rPr>
          <w:rFonts w:ascii="宋体" w:hAnsi="宋体" w:hint="eastAsia"/>
          <w:sz w:val="24"/>
        </w:rPr>
        <w:t>剩余10%货款作为履约保证金，正式上线一年后如无质量问题且乙方不存在本合同约定的其他违约条款，经甲方书面确认并且收到发票30日内支付</w:t>
      </w:r>
      <w:proofErr w:type="gramStart"/>
      <w:r w:rsidRPr="006110D0">
        <w:rPr>
          <w:rFonts w:ascii="宋体" w:hAnsi="宋体" w:hint="eastAsia"/>
          <w:sz w:val="24"/>
        </w:rPr>
        <w:t>乙方总</w:t>
      </w:r>
      <w:proofErr w:type="gramEnd"/>
      <w:r w:rsidRPr="006110D0">
        <w:rPr>
          <w:rFonts w:ascii="宋体" w:hAnsi="宋体" w:hint="eastAsia"/>
          <w:sz w:val="24"/>
        </w:rPr>
        <w:t>货款10%的履约保证金</w:t>
      </w:r>
    </w:p>
    <w:p w14:paraId="5A17906D" w14:textId="77777777" w:rsidR="007B1625" w:rsidRDefault="000B1EE6" w:rsidP="007B1625">
      <w:pPr>
        <w:widowControl/>
        <w:spacing w:line="360" w:lineRule="auto"/>
        <w:jc w:val="left"/>
        <w:rPr>
          <w:rFonts w:ascii="宋体" w:hAnsi="宋体"/>
          <w:sz w:val="24"/>
        </w:rPr>
      </w:pPr>
      <w:r w:rsidRPr="00FD0803">
        <w:rPr>
          <w:rFonts w:ascii="宋体" w:hAnsi="宋体" w:hint="eastAsia"/>
          <w:sz w:val="24"/>
        </w:rPr>
        <w:t>3</w:t>
      </w:r>
      <w:r w:rsidRPr="00FD0803">
        <w:rPr>
          <w:rFonts w:ascii="宋体" w:hAnsi="宋体"/>
          <w:sz w:val="24"/>
        </w:rPr>
        <w:t>.</w:t>
      </w:r>
      <w:r w:rsidRPr="00FD0803">
        <w:rPr>
          <w:rFonts w:ascii="宋体" w:hAnsi="宋体" w:hint="eastAsia"/>
          <w:sz w:val="24"/>
        </w:rPr>
        <w:t>售后服务要求：7*24小时运维响应，异常情况按照院方要求：a)紧急事件半小时内处理。b)非紧急事件24小时内处理。如远程未能解决，应院方要求24小时内派技术团队进行现场解决问题。</w:t>
      </w:r>
    </w:p>
    <w:p w14:paraId="7E5818F4" w14:textId="294BC028" w:rsidR="007244AF" w:rsidRPr="00FD0803" w:rsidRDefault="000B1EE6" w:rsidP="007B1625">
      <w:pPr>
        <w:widowControl/>
        <w:spacing w:line="360" w:lineRule="auto"/>
        <w:jc w:val="left"/>
        <w:rPr>
          <w:rFonts w:ascii="宋体" w:hAnsi="宋体"/>
          <w:sz w:val="24"/>
        </w:rPr>
      </w:pPr>
      <w:r w:rsidRPr="00FD0803">
        <w:rPr>
          <w:rFonts w:ascii="宋体" w:hAnsi="宋体" w:hint="eastAsia"/>
          <w:sz w:val="24"/>
        </w:rPr>
        <w:t>4</w:t>
      </w:r>
      <w:r w:rsidRPr="00FD0803">
        <w:rPr>
          <w:rFonts w:ascii="宋体" w:hAnsi="宋体"/>
          <w:sz w:val="24"/>
        </w:rPr>
        <w:t>.</w:t>
      </w:r>
      <w:r w:rsidRPr="00FD0803">
        <w:rPr>
          <w:rFonts w:ascii="宋体" w:hAnsi="宋体" w:hint="eastAsia"/>
          <w:sz w:val="24"/>
        </w:rPr>
        <w:t>培训要求：系统上线前向相关使用人员进行使用培训。系统上线后的操作及运维等相关培训，能及时解答使用人提出的问题，保证院方使用人员顺畅使用。</w:t>
      </w:r>
    </w:p>
    <w:p w14:paraId="14C2410E" w14:textId="77777777" w:rsidR="009175D9" w:rsidRDefault="000B1EE6">
      <w:pPr>
        <w:pStyle w:val="10"/>
        <w:spacing w:line="360" w:lineRule="auto"/>
        <w:rPr>
          <w:rFonts w:ascii="宋体" w:hAnsi="宋体"/>
          <w:sz w:val="30"/>
          <w:szCs w:val="30"/>
        </w:rPr>
      </w:pPr>
      <w:bookmarkStart w:id="99" w:name="_Toc90629290"/>
      <w:bookmarkEnd w:id="73"/>
      <w:r>
        <w:rPr>
          <w:rFonts w:ascii="宋体" w:hAnsi="宋体" w:hint="eastAsia"/>
          <w:sz w:val="30"/>
          <w:szCs w:val="30"/>
        </w:rPr>
        <w:lastRenderedPageBreak/>
        <w:t>第五章 评标办法及评分标准</w:t>
      </w:r>
      <w:bookmarkEnd w:id="71"/>
      <w:bookmarkEnd w:id="72"/>
      <w:bookmarkEnd w:id="99"/>
    </w:p>
    <w:p w14:paraId="7B4665AA" w14:textId="77777777" w:rsidR="009175D9" w:rsidRDefault="000B1EE6">
      <w:pPr>
        <w:pStyle w:val="2"/>
        <w:rPr>
          <w:rFonts w:ascii="宋体" w:hAnsi="宋体"/>
        </w:rPr>
      </w:pPr>
      <w:bookmarkStart w:id="100" w:name="_Toc90629291"/>
      <w:r>
        <w:rPr>
          <w:rFonts w:ascii="宋体" w:hAnsi="宋体" w:hint="eastAsia"/>
        </w:rPr>
        <w:t>一、有关说明</w:t>
      </w:r>
      <w:bookmarkEnd w:id="100"/>
    </w:p>
    <w:p w14:paraId="56B711B5" w14:textId="77777777" w:rsidR="009175D9" w:rsidRDefault="000B1EE6">
      <w:pPr>
        <w:spacing w:line="360" w:lineRule="auto"/>
        <w:rPr>
          <w:rFonts w:ascii="宋体" w:hAnsi="宋体"/>
          <w:b/>
          <w:bCs/>
          <w:sz w:val="24"/>
        </w:rPr>
      </w:pPr>
      <w:r>
        <w:rPr>
          <w:rFonts w:ascii="宋体" w:hAnsi="宋体" w:hint="eastAsia"/>
          <w:b/>
          <w:bCs/>
          <w:sz w:val="24"/>
        </w:rPr>
        <w:t>（一）价格扣除及加分项</w:t>
      </w:r>
    </w:p>
    <w:p w14:paraId="482F3CC6" w14:textId="77777777" w:rsidR="009175D9" w:rsidRDefault="000B1EE6">
      <w:pPr>
        <w:spacing w:line="360" w:lineRule="auto"/>
        <w:rPr>
          <w:rFonts w:ascii="宋体" w:hAnsi="宋体"/>
          <w:sz w:val="24"/>
        </w:rPr>
      </w:pPr>
      <w:r>
        <w:rPr>
          <w:rFonts w:ascii="宋体" w:hAnsi="宋体"/>
          <w:sz w:val="24"/>
        </w:rPr>
        <w:t>1、关于</w:t>
      </w:r>
      <w:r>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573B409C" w14:textId="77777777" w:rsidR="009175D9" w:rsidRDefault="000B1EE6">
      <w:pPr>
        <w:spacing w:line="360" w:lineRule="auto"/>
        <w:ind w:firstLineChars="200" w:firstLine="480"/>
        <w:rPr>
          <w:rFonts w:ascii="宋体" w:hAnsi="宋体"/>
          <w:sz w:val="24"/>
        </w:rPr>
      </w:pPr>
      <w:r>
        <w:rPr>
          <w:rFonts w:ascii="宋体" w:hAnsi="宋体" w:hint="eastAsia"/>
          <w:sz w:val="24"/>
        </w:rPr>
        <w:t>政府采购活动中，供应商提供的货物、工程或者服务符合下列情形的，享受《政府采购促进中小企业发展管理办法》规定的中小企业扶持政策：</w:t>
      </w:r>
    </w:p>
    <w:p w14:paraId="172A81DB" w14:textId="77777777" w:rsidR="009175D9" w:rsidRDefault="000B1EE6">
      <w:pPr>
        <w:spacing w:line="360" w:lineRule="auto"/>
        <w:rPr>
          <w:rFonts w:ascii="宋体" w:hAnsi="宋体"/>
          <w:sz w:val="24"/>
        </w:rPr>
      </w:pPr>
      <w:r>
        <w:rPr>
          <w:rFonts w:ascii="宋体" w:hAnsi="宋体" w:hint="eastAsia"/>
          <w:sz w:val="24"/>
        </w:rPr>
        <w:t>（1）在货物采购项目中，全部货物由中小企业制造，即全部货物由中小企业生产且使用该中小企业商号或者注册商标；</w:t>
      </w:r>
    </w:p>
    <w:p w14:paraId="54C47896" w14:textId="77777777" w:rsidR="009175D9" w:rsidRDefault="000B1EE6">
      <w:pPr>
        <w:spacing w:line="360" w:lineRule="auto"/>
        <w:rPr>
          <w:rFonts w:ascii="宋体" w:hAnsi="宋体"/>
          <w:sz w:val="24"/>
        </w:rPr>
      </w:pPr>
      <w:r>
        <w:rPr>
          <w:rFonts w:ascii="宋体" w:hAnsi="宋体" w:hint="eastAsia"/>
          <w:sz w:val="24"/>
        </w:rPr>
        <w:t>（2）在工程采购项目中，全部工程由中小企业承建，即工程施工单位为中小企业；</w:t>
      </w:r>
    </w:p>
    <w:p w14:paraId="1052FE04" w14:textId="77777777" w:rsidR="009175D9" w:rsidRDefault="000B1EE6">
      <w:pPr>
        <w:spacing w:line="360" w:lineRule="auto"/>
        <w:rPr>
          <w:rFonts w:ascii="宋体" w:hAnsi="宋体"/>
          <w:sz w:val="24"/>
        </w:rPr>
      </w:pPr>
      <w:r>
        <w:rPr>
          <w:rFonts w:ascii="宋体" w:hAnsi="宋体" w:hint="eastAsia"/>
          <w:sz w:val="24"/>
        </w:rPr>
        <w:t>（3）在服务采购项目中，全部服务由中小企业承接，即提供服务的人员为中小企业依照《中华人民共和国劳动合同法》订立劳动合同的从业人员。</w:t>
      </w:r>
    </w:p>
    <w:p w14:paraId="5AE7AC07" w14:textId="77777777" w:rsidR="009175D9" w:rsidRDefault="000B1EE6">
      <w:pPr>
        <w:spacing w:line="360" w:lineRule="auto"/>
        <w:ind w:firstLineChars="177" w:firstLine="425"/>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04BF7AD0" w14:textId="77777777" w:rsidR="009175D9" w:rsidRDefault="000B1EE6">
      <w:pPr>
        <w:spacing w:line="360" w:lineRule="auto"/>
        <w:ind w:firstLineChars="177" w:firstLine="425"/>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40D7311D" w14:textId="77777777" w:rsidR="009175D9" w:rsidRDefault="000B1EE6">
      <w:pPr>
        <w:spacing w:line="360" w:lineRule="auto"/>
        <w:rPr>
          <w:rFonts w:ascii="宋体" w:hAnsi="宋体"/>
          <w:sz w:val="24"/>
        </w:rPr>
      </w:pPr>
      <w:r>
        <w:rPr>
          <w:rFonts w:ascii="宋体" w:hAnsi="宋体"/>
          <w:sz w:val="24"/>
        </w:rPr>
        <w:t>2、关于监狱企业：视同小微企业。须提供由省级以上监狱管理局、戒毒管理局（含新疆生产建设兵团）出具的属于监狱企业的证明文件复印件，否则不考虑价格扣除。</w:t>
      </w:r>
    </w:p>
    <w:p w14:paraId="1A83FE2E" w14:textId="77777777" w:rsidR="009175D9" w:rsidRDefault="000B1EE6">
      <w:pPr>
        <w:spacing w:line="360" w:lineRule="auto"/>
        <w:rPr>
          <w:rFonts w:ascii="宋体" w:hAnsi="宋体"/>
          <w:sz w:val="24"/>
        </w:rPr>
      </w:pPr>
      <w:r>
        <w:rPr>
          <w:rFonts w:ascii="宋体" w:hAnsi="宋体"/>
          <w:sz w:val="24"/>
        </w:rPr>
        <w:t>3、关于残疾人福利性单位：视同小微企业。须提供完整的“残疾人福利性单位声明函”。残疾人福利性单位属于小型、微型企业的，不重复享受政策。</w:t>
      </w:r>
    </w:p>
    <w:p w14:paraId="54BAD99D" w14:textId="77777777" w:rsidR="009175D9" w:rsidRDefault="000B1EE6">
      <w:pPr>
        <w:spacing w:line="360" w:lineRule="auto"/>
        <w:rPr>
          <w:rFonts w:ascii="宋体" w:hAnsi="宋体"/>
          <w:sz w:val="24"/>
        </w:rPr>
      </w:pPr>
      <w:r>
        <w:rPr>
          <w:rFonts w:ascii="宋体" w:hAnsi="宋体"/>
          <w:sz w:val="24"/>
        </w:rPr>
        <w:t>4、关于节能产品、环境标志产品：按规定加分。</w:t>
      </w:r>
    </w:p>
    <w:p w14:paraId="1F3B5100" w14:textId="77777777" w:rsidR="009175D9" w:rsidRDefault="000B1EE6">
      <w:pPr>
        <w:spacing w:line="360" w:lineRule="auto"/>
        <w:rPr>
          <w:rFonts w:ascii="宋体" w:hAnsi="宋体"/>
          <w:sz w:val="24"/>
        </w:rPr>
      </w:pPr>
      <w:r>
        <w:rPr>
          <w:rFonts w:ascii="宋体" w:hAnsi="宋体"/>
          <w:sz w:val="24"/>
        </w:rPr>
        <w:t>5、以上具体内容详见本章</w:t>
      </w:r>
      <w:r>
        <w:rPr>
          <w:rFonts w:ascii="宋体" w:hAnsi="宋体" w:hint="eastAsia"/>
          <w:sz w:val="24"/>
        </w:rPr>
        <w:t>评分办法附注</w:t>
      </w:r>
      <w:r>
        <w:rPr>
          <w:rFonts w:ascii="宋体" w:hAnsi="宋体"/>
          <w:sz w:val="24"/>
        </w:rPr>
        <w:t>。</w:t>
      </w:r>
    </w:p>
    <w:p w14:paraId="419F353B" w14:textId="77777777" w:rsidR="009175D9" w:rsidRDefault="000B1EE6">
      <w:pPr>
        <w:spacing w:line="360" w:lineRule="auto"/>
        <w:rPr>
          <w:rFonts w:ascii="宋体" w:hAnsi="宋体"/>
          <w:b/>
          <w:bCs/>
          <w:sz w:val="24"/>
        </w:rPr>
      </w:pPr>
      <w:r>
        <w:rPr>
          <w:rFonts w:ascii="宋体" w:hAnsi="宋体" w:hint="eastAsia"/>
          <w:b/>
          <w:bCs/>
          <w:sz w:val="24"/>
        </w:rPr>
        <w:t>（二）有关同品牌产品投标情况处理</w:t>
      </w:r>
    </w:p>
    <w:p w14:paraId="13C9F62C" w14:textId="77777777" w:rsidR="009175D9" w:rsidRDefault="000B1EE6">
      <w:pPr>
        <w:spacing w:line="360" w:lineRule="auto"/>
        <w:rPr>
          <w:rFonts w:ascii="宋体" w:hAnsi="宋体"/>
          <w:sz w:val="24"/>
        </w:rPr>
      </w:pPr>
      <w:r>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w:t>
      </w:r>
      <w:r>
        <w:rPr>
          <w:rFonts w:ascii="宋体" w:hAnsi="宋体"/>
          <w:sz w:val="24"/>
        </w:rPr>
        <w:lastRenderedPageBreak/>
        <w:t>标价还相同的，由技术部分得分最高的投标人获得中标人推荐资格。其他同品牌投标人不作为中标候选人。</w:t>
      </w:r>
    </w:p>
    <w:p w14:paraId="45F5B260" w14:textId="77777777" w:rsidR="009175D9" w:rsidRDefault="000B1EE6">
      <w:pPr>
        <w:spacing w:line="360" w:lineRule="auto"/>
        <w:rPr>
          <w:rFonts w:ascii="宋体" w:hAnsi="宋体"/>
          <w:sz w:val="24"/>
        </w:rPr>
      </w:pPr>
      <w:r>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7DC8F625" w14:textId="77777777" w:rsidR="009175D9" w:rsidRDefault="000B1EE6">
      <w:pPr>
        <w:spacing w:line="360" w:lineRule="auto"/>
        <w:rPr>
          <w:rFonts w:ascii="宋体" w:hAnsi="宋体"/>
          <w:b/>
          <w:bCs/>
          <w:sz w:val="24"/>
        </w:rPr>
      </w:pPr>
      <w:r>
        <w:rPr>
          <w:rFonts w:ascii="宋体" w:hAnsi="宋体" w:hint="eastAsia"/>
          <w:b/>
          <w:bCs/>
          <w:sz w:val="24"/>
        </w:rPr>
        <w:t>（三）评标报告</w:t>
      </w:r>
    </w:p>
    <w:p w14:paraId="2197F183" w14:textId="77777777" w:rsidR="009175D9" w:rsidRDefault="000B1EE6">
      <w:pPr>
        <w:spacing w:line="360" w:lineRule="auto"/>
        <w:ind w:firstLineChars="200" w:firstLine="48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5D190308" w14:textId="77777777" w:rsidR="009175D9" w:rsidRDefault="000B1EE6">
      <w:pPr>
        <w:spacing w:line="360" w:lineRule="auto"/>
        <w:rPr>
          <w:rFonts w:ascii="宋体" w:hAnsi="宋体"/>
          <w:b/>
          <w:bCs/>
          <w:sz w:val="24"/>
        </w:rPr>
      </w:pPr>
      <w:r>
        <w:rPr>
          <w:rFonts w:ascii="宋体" w:hAnsi="宋体" w:hint="eastAsia"/>
          <w:b/>
          <w:bCs/>
          <w:sz w:val="24"/>
        </w:rPr>
        <w:t>（四）评标结果的修改</w:t>
      </w:r>
    </w:p>
    <w:p w14:paraId="23963EF2" w14:textId="77777777" w:rsidR="009175D9" w:rsidRDefault="000B1EE6">
      <w:pPr>
        <w:spacing w:line="360" w:lineRule="auto"/>
        <w:rPr>
          <w:rFonts w:ascii="宋体" w:hAnsi="宋体"/>
          <w:sz w:val="24"/>
        </w:rPr>
      </w:pPr>
      <w:r>
        <w:rPr>
          <w:rFonts w:ascii="宋体" w:hAnsi="宋体" w:hint="eastAsia"/>
          <w:sz w:val="24"/>
        </w:rPr>
        <w:t>评标结果汇总完成后，除下列情形外，任何人不得修改评标结果：</w:t>
      </w:r>
    </w:p>
    <w:p w14:paraId="55F9991D"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6373C726" w14:textId="77777777" w:rsidR="009175D9" w:rsidRDefault="000B1EE6">
      <w:pPr>
        <w:spacing w:line="360" w:lineRule="auto"/>
        <w:ind w:firstLineChars="200" w:firstLine="480"/>
        <w:rPr>
          <w:rFonts w:ascii="宋体" w:hAnsi="宋体"/>
          <w:sz w:val="24"/>
        </w:rPr>
      </w:pPr>
      <w:r>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BABDFEF" w14:textId="77777777" w:rsidR="009175D9" w:rsidRDefault="000B1EE6">
      <w:pPr>
        <w:pStyle w:val="2"/>
        <w:rPr>
          <w:rFonts w:ascii="宋体" w:hAnsi="宋体"/>
        </w:rPr>
      </w:pPr>
      <w:bookmarkStart w:id="101" w:name="_Toc90629292"/>
      <w:r>
        <w:rPr>
          <w:rFonts w:ascii="宋体" w:hAnsi="宋体" w:hint="eastAsia"/>
        </w:rPr>
        <w:t>二、评分办法</w:t>
      </w:r>
      <w:bookmarkEnd w:id="101"/>
    </w:p>
    <w:p w14:paraId="3BBAB994" w14:textId="77777777" w:rsidR="009175D9" w:rsidRDefault="000B1EE6">
      <w:pPr>
        <w:spacing w:line="360" w:lineRule="auto"/>
        <w:ind w:firstLineChars="200" w:firstLine="480"/>
        <w:rPr>
          <w:rFonts w:ascii="宋体" w:hAnsi="宋体"/>
          <w:sz w:val="24"/>
        </w:rPr>
      </w:pPr>
      <w:r>
        <w:rPr>
          <w:rFonts w:ascii="宋体" w:hAnsi="宋体" w:hint="eastAsia"/>
          <w:kern w:val="0"/>
          <w:sz w:val="24"/>
        </w:rPr>
        <w:t>本项目采用综合评分法，每个评委</w:t>
      </w:r>
      <w:proofErr w:type="gramStart"/>
      <w:r>
        <w:rPr>
          <w:rFonts w:ascii="宋体" w:hAnsi="宋体" w:hint="eastAsia"/>
          <w:kern w:val="0"/>
          <w:sz w:val="24"/>
        </w:rPr>
        <w:t>按包分别</w:t>
      </w:r>
      <w:proofErr w:type="gramEnd"/>
      <w:r>
        <w:rPr>
          <w:rFonts w:ascii="宋体" w:hAnsi="宋体" w:hint="eastAsia"/>
          <w:kern w:val="0"/>
          <w:sz w:val="24"/>
        </w:rPr>
        <w:t>对每个通过资格审查和符合性审查的投标人进行独立打分，所有评委对同一投标人同一</w:t>
      </w:r>
      <w:proofErr w:type="gramStart"/>
      <w:r>
        <w:rPr>
          <w:rFonts w:ascii="宋体" w:hAnsi="宋体" w:hint="eastAsia"/>
          <w:kern w:val="0"/>
          <w:sz w:val="24"/>
        </w:rPr>
        <w:t>包号打分</w:t>
      </w:r>
      <w:proofErr w:type="gramEnd"/>
      <w:r>
        <w:rPr>
          <w:rFonts w:ascii="宋体" w:hAnsi="宋体" w:hint="eastAsia"/>
          <w:kern w:val="0"/>
          <w:sz w:val="24"/>
        </w:rPr>
        <w:t>的算术平均值为该投标人该包的最终得分。计算结果保留到</w:t>
      </w:r>
      <w:r>
        <w:rPr>
          <w:rFonts w:ascii="宋体" w:hAnsi="宋体"/>
          <w:kern w:val="0"/>
          <w:sz w:val="24"/>
        </w:rPr>
        <w:t>2</w:t>
      </w:r>
      <w:r>
        <w:rPr>
          <w:rFonts w:ascii="宋体" w:hAnsi="宋体" w:hint="eastAsia"/>
          <w:kern w:val="0"/>
          <w:sz w:val="24"/>
        </w:rPr>
        <w:t>位小数，第</w:t>
      </w:r>
      <w:r>
        <w:rPr>
          <w:rFonts w:ascii="宋体" w:hAnsi="宋体"/>
          <w:kern w:val="0"/>
          <w:sz w:val="24"/>
        </w:rPr>
        <w:t>3</w:t>
      </w:r>
      <w:r>
        <w:rPr>
          <w:rFonts w:ascii="宋体" w:hAnsi="宋体" w:hint="eastAsia"/>
          <w:kern w:val="0"/>
          <w:sz w:val="24"/>
        </w:rPr>
        <w:t>位四舍五入。</w:t>
      </w:r>
      <w:r>
        <w:rPr>
          <w:rFonts w:ascii="宋体" w:hAnsi="宋体" w:hint="eastAsia"/>
          <w:sz w:val="24"/>
        </w:rPr>
        <w:t>具体评审因素及标准、权重具体如下：</w:t>
      </w:r>
      <w:r>
        <w:rPr>
          <w:rFonts w:ascii="宋体" w:hAnsi="宋体"/>
          <w:sz w:val="24"/>
        </w:rPr>
        <w:t xml:space="preserve">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5699"/>
      </w:tblGrid>
      <w:tr w:rsidR="009175D9" w14:paraId="1E59E0A4" w14:textId="77777777" w:rsidTr="0019165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056E3005" w14:textId="77777777" w:rsidR="009175D9" w:rsidRDefault="000B1EE6" w:rsidP="00191657">
            <w:pPr>
              <w:spacing w:line="360" w:lineRule="auto"/>
              <w:jc w:val="center"/>
              <w:rPr>
                <w:rFonts w:ascii="宋体" w:hAnsi="宋体"/>
                <w:sz w:val="24"/>
              </w:rPr>
            </w:pPr>
            <w:r>
              <w:rPr>
                <w:rFonts w:ascii="宋体" w:hAnsi="宋体" w:hint="eastAsia"/>
                <w:sz w:val="24"/>
              </w:rPr>
              <w:t>评分因素</w:t>
            </w:r>
          </w:p>
        </w:tc>
        <w:tc>
          <w:tcPr>
            <w:tcW w:w="992" w:type="dxa"/>
            <w:tcBorders>
              <w:top w:val="single" w:sz="4" w:space="0" w:color="auto"/>
              <w:left w:val="single" w:sz="4" w:space="0" w:color="auto"/>
              <w:bottom w:val="single" w:sz="4" w:space="0" w:color="auto"/>
              <w:right w:val="single" w:sz="4" w:space="0" w:color="auto"/>
            </w:tcBorders>
            <w:vAlign w:val="center"/>
          </w:tcPr>
          <w:p w14:paraId="6F34EDB4" w14:textId="77777777" w:rsidR="009175D9" w:rsidRDefault="000B1EE6" w:rsidP="00E62619">
            <w:pPr>
              <w:spacing w:line="360" w:lineRule="auto"/>
              <w:jc w:val="center"/>
              <w:rPr>
                <w:rFonts w:ascii="宋体" w:hAnsi="宋体"/>
                <w:sz w:val="24"/>
              </w:rPr>
            </w:pPr>
            <w:r>
              <w:rPr>
                <w:rFonts w:ascii="宋体" w:hAnsi="宋体" w:hint="eastAsia"/>
                <w:sz w:val="24"/>
              </w:rPr>
              <w:t>分数</w:t>
            </w:r>
          </w:p>
        </w:tc>
        <w:tc>
          <w:tcPr>
            <w:tcW w:w="5699" w:type="dxa"/>
            <w:tcBorders>
              <w:top w:val="single" w:sz="4" w:space="0" w:color="auto"/>
              <w:left w:val="single" w:sz="4" w:space="0" w:color="auto"/>
              <w:bottom w:val="single" w:sz="4" w:space="0" w:color="auto"/>
              <w:right w:val="single" w:sz="4" w:space="0" w:color="auto"/>
            </w:tcBorders>
            <w:vAlign w:val="center"/>
          </w:tcPr>
          <w:p w14:paraId="5C9013F1" w14:textId="77777777" w:rsidR="009175D9" w:rsidRDefault="000B1EE6" w:rsidP="00191657">
            <w:pPr>
              <w:spacing w:line="360" w:lineRule="auto"/>
              <w:jc w:val="center"/>
              <w:rPr>
                <w:rFonts w:ascii="宋体" w:hAnsi="宋体"/>
                <w:sz w:val="24"/>
              </w:rPr>
            </w:pPr>
            <w:r>
              <w:rPr>
                <w:rFonts w:ascii="宋体" w:hAnsi="宋体" w:hint="eastAsia"/>
                <w:sz w:val="24"/>
              </w:rPr>
              <w:t>评分标准</w:t>
            </w:r>
          </w:p>
        </w:tc>
      </w:tr>
      <w:tr w:rsidR="009175D9" w14:paraId="50F9EBDA" w14:textId="77777777" w:rsidTr="0019165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790BB01E" w14:textId="77777777" w:rsidR="009175D9" w:rsidRDefault="000B1EE6" w:rsidP="00191657">
            <w:pPr>
              <w:autoSpaceDE w:val="0"/>
              <w:autoSpaceDN w:val="0"/>
              <w:adjustRightInd w:val="0"/>
              <w:spacing w:line="360" w:lineRule="auto"/>
              <w:jc w:val="center"/>
              <w:rPr>
                <w:rFonts w:ascii="宋体" w:hAnsi="宋体" w:cs="仿宋"/>
                <w:sz w:val="24"/>
                <w:lang w:val="zh-CN"/>
              </w:rPr>
            </w:pPr>
            <w:r>
              <w:rPr>
                <w:rFonts w:ascii="宋体" w:hAnsi="宋体" w:cs="仿宋" w:hint="eastAsia"/>
                <w:sz w:val="24"/>
                <w:lang w:val="zh-CN"/>
              </w:rPr>
              <w:t>价格</w:t>
            </w:r>
          </w:p>
        </w:tc>
        <w:tc>
          <w:tcPr>
            <w:tcW w:w="992" w:type="dxa"/>
            <w:tcBorders>
              <w:top w:val="single" w:sz="4" w:space="0" w:color="auto"/>
              <w:left w:val="single" w:sz="4" w:space="0" w:color="auto"/>
              <w:bottom w:val="single" w:sz="4" w:space="0" w:color="auto"/>
              <w:right w:val="single" w:sz="4" w:space="0" w:color="auto"/>
            </w:tcBorders>
            <w:vAlign w:val="center"/>
          </w:tcPr>
          <w:p w14:paraId="5070661C" w14:textId="77777777" w:rsidR="009175D9" w:rsidRDefault="000B1EE6" w:rsidP="00E62619">
            <w:pPr>
              <w:autoSpaceDE w:val="0"/>
              <w:autoSpaceDN w:val="0"/>
              <w:adjustRightInd w:val="0"/>
              <w:spacing w:line="360" w:lineRule="auto"/>
              <w:jc w:val="center"/>
              <w:rPr>
                <w:rFonts w:ascii="宋体" w:hAnsi="宋体" w:cs="仿宋"/>
                <w:sz w:val="24"/>
                <w:lang w:val="zh-CN"/>
              </w:rPr>
            </w:pPr>
            <w:r>
              <w:rPr>
                <w:rFonts w:ascii="宋体" w:hAnsi="宋体" w:cs="仿宋" w:hint="eastAsia"/>
                <w:sz w:val="24"/>
              </w:rPr>
              <w:t>10</w:t>
            </w:r>
            <w:r>
              <w:rPr>
                <w:rFonts w:ascii="宋体" w:hAnsi="宋体" w:cs="仿宋" w:hint="eastAsia"/>
                <w:sz w:val="24"/>
                <w:lang w:val="zh-CN"/>
              </w:rPr>
              <w:t>分</w:t>
            </w:r>
          </w:p>
        </w:tc>
        <w:tc>
          <w:tcPr>
            <w:tcW w:w="5699" w:type="dxa"/>
            <w:tcBorders>
              <w:top w:val="single" w:sz="4" w:space="0" w:color="auto"/>
              <w:left w:val="single" w:sz="4" w:space="0" w:color="auto"/>
              <w:bottom w:val="single" w:sz="4" w:space="0" w:color="auto"/>
              <w:right w:val="single" w:sz="4" w:space="0" w:color="auto"/>
            </w:tcBorders>
            <w:vAlign w:val="center"/>
          </w:tcPr>
          <w:p w14:paraId="030A19B7" w14:textId="77777777" w:rsidR="009175D9" w:rsidRDefault="000B1EE6" w:rsidP="00191657">
            <w:pPr>
              <w:widowControl/>
              <w:spacing w:line="360" w:lineRule="auto"/>
              <w:jc w:val="left"/>
              <w:rPr>
                <w:rFonts w:ascii="宋体" w:hAnsi="宋体"/>
                <w:kern w:val="0"/>
                <w:sz w:val="24"/>
              </w:rPr>
            </w:pPr>
            <w:r>
              <w:rPr>
                <w:rFonts w:ascii="宋体" w:hAnsi="宋体"/>
                <w:kern w:val="0"/>
                <w:sz w:val="24"/>
              </w:rPr>
              <w:t>投标报价得分=</w:t>
            </w:r>
            <w:r>
              <w:rPr>
                <w:rFonts w:ascii="宋体" w:hAnsi="宋体" w:hint="eastAsia"/>
                <w:kern w:val="0"/>
                <w:sz w:val="24"/>
              </w:rPr>
              <w:t>（</w:t>
            </w:r>
            <w:r>
              <w:rPr>
                <w:rFonts w:ascii="宋体" w:hAnsi="宋体"/>
                <w:kern w:val="0"/>
                <w:sz w:val="24"/>
              </w:rPr>
              <w:t>评标基准价／投标报价</w:t>
            </w:r>
            <w:r>
              <w:rPr>
                <w:rFonts w:ascii="宋体" w:hAnsi="宋体" w:hint="eastAsia"/>
                <w:kern w:val="0"/>
                <w:sz w:val="24"/>
              </w:rPr>
              <w:t>）</w:t>
            </w:r>
            <w:r>
              <w:rPr>
                <w:rFonts w:ascii="宋体" w:hAnsi="宋体"/>
                <w:kern w:val="0"/>
                <w:sz w:val="24"/>
              </w:rPr>
              <w:t>×10</w:t>
            </w:r>
            <w:r>
              <w:rPr>
                <w:rFonts w:ascii="宋体" w:hAnsi="宋体" w:hint="eastAsia"/>
                <w:kern w:val="0"/>
                <w:sz w:val="24"/>
              </w:rPr>
              <w:t>。</w:t>
            </w:r>
          </w:p>
          <w:p w14:paraId="35893748" w14:textId="77777777" w:rsidR="009175D9" w:rsidRDefault="000B1EE6" w:rsidP="00191657">
            <w:pPr>
              <w:widowControl/>
              <w:spacing w:line="360" w:lineRule="auto"/>
              <w:jc w:val="left"/>
              <w:rPr>
                <w:rFonts w:ascii="宋体" w:hAnsi="宋体"/>
                <w:kern w:val="0"/>
                <w:sz w:val="24"/>
              </w:rPr>
            </w:pPr>
            <w:r>
              <w:rPr>
                <w:rFonts w:ascii="宋体" w:hAnsi="宋体"/>
                <w:kern w:val="0"/>
                <w:sz w:val="24"/>
              </w:rPr>
              <w:t>实质性满足招标文件要求且投标价格最低的投标报价为评标基准价，其价格分为满分。</w:t>
            </w:r>
          </w:p>
          <w:p w14:paraId="6C1A88AB" w14:textId="77777777" w:rsidR="009175D9" w:rsidRDefault="000B1EE6" w:rsidP="00191657">
            <w:pPr>
              <w:autoSpaceDE w:val="0"/>
              <w:autoSpaceDN w:val="0"/>
              <w:adjustRightInd w:val="0"/>
              <w:spacing w:line="360" w:lineRule="auto"/>
              <w:ind w:firstLine="480"/>
              <w:rPr>
                <w:rFonts w:ascii="宋体" w:hAnsi="宋体"/>
                <w:sz w:val="24"/>
                <w:lang w:val="zh-CN"/>
              </w:rPr>
            </w:pPr>
            <w:r>
              <w:rPr>
                <w:rFonts w:ascii="宋体" w:hAnsi="宋体" w:hint="eastAsia"/>
                <w:kern w:val="0"/>
                <w:sz w:val="24"/>
              </w:rPr>
              <w:t>评标价的有关规定详见附注1</w:t>
            </w:r>
          </w:p>
        </w:tc>
      </w:tr>
      <w:tr w:rsidR="009175D9" w14:paraId="3D3224C4" w14:textId="77777777" w:rsidTr="0019165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1ED9DB0C" w14:textId="77777777" w:rsidR="009175D9" w:rsidRDefault="000B1EE6" w:rsidP="00191657">
            <w:pPr>
              <w:autoSpaceDE w:val="0"/>
              <w:autoSpaceDN w:val="0"/>
              <w:adjustRightInd w:val="0"/>
              <w:spacing w:line="360" w:lineRule="auto"/>
              <w:jc w:val="center"/>
              <w:rPr>
                <w:rFonts w:ascii="宋体" w:hAnsi="宋体" w:cs="仿宋"/>
                <w:sz w:val="24"/>
                <w:lang w:val="zh-CN"/>
              </w:rPr>
            </w:pPr>
            <w:r>
              <w:rPr>
                <w:rFonts w:ascii="宋体" w:hAnsi="宋体" w:cs="仿宋" w:hint="eastAsia"/>
                <w:sz w:val="24"/>
                <w:lang w:val="zh-CN"/>
              </w:rPr>
              <w:t>企业业绩</w:t>
            </w:r>
          </w:p>
        </w:tc>
        <w:tc>
          <w:tcPr>
            <w:tcW w:w="992" w:type="dxa"/>
            <w:tcBorders>
              <w:top w:val="single" w:sz="4" w:space="0" w:color="auto"/>
              <w:left w:val="single" w:sz="4" w:space="0" w:color="auto"/>
              <w:bottom w:val="single" w:sz="4" w:space="0" w:color="auto"/>
              <w:right w:val="single" w:sz="4" w:space="0" w:color="auto"/>
            </w:tcBorders>
            <w:vAlign w:val="center"/>
          </w:tcPr>
          <w:p w14:paraId="26B50E76" w14:textId="77777777" w:rsidR="009175D9" w:rsidRDefault="000B1EE6" w:rsidP="00E62619">
            <w:pPr>
              <w:autoSpaceDE w:val="0"/>
              <w:autoSpaceDN w:val="0"/>
              <w:adjustRightInd w:val="0"/>
              <w:spacing w:line="360" w:lineRule="auto"/>
              <w:jc w:val="center"/>
              <w:rPr>
                <w:rFonts w:ascii="宋体" w:hAnsi="宋体" w:cs="仿宋"/>
                <w:sz w:val="24"/>
                <w:lang w:val="zh-CN"/>
              </w:rPr>
            </w:pPr>
            <w:r>
              <w:rPr>
                <w:rFonts w:ascii="宋体" w:hAnsi="宋体" w:cs="仿宋" w:hint="eastAsia"/>
                <w:sz w:val="24"/>
              </w:rPr>
              <w:t>10</w:t>
            </w:r>
            <w:r>
              <w:rPr>
                <w:rFonts w:ascii="宋体" w:hAnsi="宋体" w:cs="仿宋" w:hint="eastAsia"/>
                <w:sz w:val="24"/>
                <w:lang w:val="zh-CN"/>
              </w:rPr>
              <w:t>分</w:t>
            </w:r>
          </w:p>
        </w:tc>
        <w:tc>
          <w:tcPr>
            <w:tcW w:w="5699" w:type="dxa"/>
            <w:tcBorders>
              <w:top w:val="single" w:sz="4" w:space="0" w:color="auto"/>
              <w:left w:val="single" w:sz="4" w:space="0" w:color="auto"/>
              <w:bottom w:val="single" w:sz="4" w:space="0" w:color="auto"/>
              <w:right w:val="single" w:sz="4" w:space="0" w:color="auto"/>
            </w:tcBorders>
            <w:vAlign w:val="center"/>
          </w:tcPr>
          <w:p w14:paraId="0AF89A10" w14:textId="77777777" w:rsidR="009175D9" w:rsidRDefault="000B1EE6" w:rsidP="00191657">
            <w:pPr>
              <w:spacing w:line="360" w:lineRule="auto"/>
              <w:ind w:firstLineChars="200" w:firstLine="480"/>
              <w:rPr>
                <w:rFonts w:ascii="宋体" w:hAnsi="宋体" w:cs="仿宋"/>
                <w:sz w:val="24"/>
                <w:lang w:val="zh-CN"/>
              </w:rPr>
            </w:pPr>
            <w:r>
              <w:rPr>
                <w:rFonts w:ascii="宋体" w:hAnsi="宋体" w:cs="仿宋" w:hint="eastAsia"/>
                <w:sz w:val="24"/>
                <w:lang w:val="zh-CN"/>
              </w:rPr>
              <w:t>供应商自2018年1月1日至今已承担的同类项</w:t>
            </w:r>
            <w:r>
              <w:rPr>
                <w:rFonts w:ascii="宋体" w:hAnsi="宋体" w:cs="仿宋" w:hint="eastAsia"/>
                <w:sz w:val="24"/>
                <w:lang w:val="zh-CN"/>
              </w:rPr>
              <w:lastRenderedPageBreak/>
              <w:t>目业绩，每提供一份得</w:t>
            </w:r>
            <w:r>
              <w:rPr>
                <w:rFonts w:ascii="宋体" w:hAnsi="宋体" w:cs="仿宋" w:hint="eastAsia"/>
                <w:sz w:val="24"/>
              </w:rPr>
              <w:t>5</w:t>
            </w:r>
            <w:r>
              <w:rPr>
                <w:rFonts w:ascii="宋体" w:hAnsi="宋体" w:cs="仿宋" w:hint="eastAsia"/>
                <w:sz w:val="24"/>
                <w:lang w:val="zh-CN"/>
              </w:rPr>
              <w:t>分，满分</w:t>
            </w:r>
            <w:r>
              <w:rPr>
                <w:rFonts w:ascii="宋体" w:hAnsi="宋体" w:cs="仿宋" w:hint="eastAsia"/>
                <w:sz w:val="24"/>
              </w:rPr>
              <w:t>10</w:t>
            </w:r>
            <w:r>
              <w:rPr>
                <w:rFonts w:ascii="宋体" w:hAnsi="宋体" w:cs="仿宋" w:hint="eastAsia"/>
                <w:sz w:val="24"/>
                <w:lang w:val="zh-CN"/>
              </w:rPr>
              <w:t>分。</w:t>
            </w:r>
          </w:p>
          <w:p w14:paraId="7E3B1F71" w14:textId="77777777" w:rsidR="009175D9" w:rsidRDefault="000B1EE6" w:rsidP="00191657">
            <w:pPr>
              <w:widowControl/>
              <w:autoSpaceDE w:val="0"/>
              <w:autoSpaceDN w:val="0"/>
              <w:adjustRightInd w:val="0"/>
              <w:spacing w:line="360" w:lineRule="auto"/>
              <w:ind w:firstLine="480"/>
              <w:jc w:val="left"/>
              <w:rPr>
                <w:rFonts w:ascii="宋体" w:hAnsi="宋体"/>
                <w:kern w:val="1"/>
                <w:sz w:val="24"/>
              </w:rPr>
            </w:pPr>
            <w:r>
              <w:rPr>
                <w:rStyle w:val="affffff9"/>
                <w:rFonts w:ascii="宋体" w:eastAsia="宋体" w:hAnsi="宋体" w:hint="eastAsia"/>
                <w:sz w:val="24"/>
              </w:rPr>
              <w:t>供应商</w:t>
            </w:r>
            <w:r>
              <w:rPr>
                <w:rStyle w:val="affffff9"/>
                <w:rFonts w:ascii="宋体" w:eastAsia="宋体" w:hAnsi="宋体"/>
                <w:sz w:val="24"/>
              </w:rPr>
              <w:t>须提供</w:t>
            </w:r>
            <w:r>
              <w:rPr>
                <w:rFonts w:ascii="宋体" w:hAnsi="宋体" w:cs="宋体" w:hint="eastAsia"/>
                <w:color w:val="000000"/>
                <w:kern w:val="0"/>
                <w:sz w:val="24"/>
              </w:rPr>
              <w:t>合同复印件（合同首页、主要内容页及双方签字盖章页）</w:t>
            </w:r>
            <w:r>
              <w:rPr>
                <w:rFonts w:ascii="宋体" w:hAnsi="宋体" w:cs="仿宋" w:hint="eastAsia"/>
                <w:sz w:val="24"/>
                <w:lang w:val="zh-CN"/>
              </w:rPr>
              <w:t>加盖公章</w:t>
            </w:r>
            <w:r>
              <w:rPr>
                <w:rStyle w:val="affffff9"/>
                <w:rFonts w:ascii="宋体" w:eastAsia="宋体" w:hAnsi="宋体" w:hint="eastAsia"/>
                <w:sz w:val="24"/>
              </w:rPr>
              <w:t>，</w:t>
            </w:r>
            <w:r>
              <w:rPr>
                <w:rStyle w:val="affffff9"/>
                <w:rFonts w:ascii="宋体" w:eastAsia="宋体" w:hAnsi="宋体"/>
                <w:sz w:val="24"/>
              </w:rPr>
              <w:t>未提供的</w:t>
            </w:r>
            <w:r>
              <w:rPr>
                <w:rStyle w:val="affffff9"/>
                <w:rFonts w:ascii="宋体" w:eastAsia="宋体" w:hAnsi="宋体" w:hint="eastAsia"/>
                <w:sz w:val="24"/>
              </w:rPr>
              <w:t>不得分</w:t>
            </w:r>
            <w:r>
              <w:rPr>
                <w:rStyle w:val="affffff9"/>
                <w:rFonts w:ascii="宋体" w:eastAsia="宋体" w:hAnsi="宋体"/>
                <w:sz w:val="24"/>
              </w:rPr>
              <w:t>。</w:t>
            </w:r>
          </w:p>
        </w:tc>
      </w:tr>
      <w:tr w:rsidR="009175D9" w14:paraId="465A509E" w14:textId="77777777" w:rsidTr="0019165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47B950A3" w14:textId="77777777" w:rsidR="009175D9" w:rsidRDefault="000B1EE6" w:rsidP="00191657">
            <w:pPr>
              <w:spacing w:line="360" w:lineRule="auto"/>
              <w:rPr>
                <w:rFonts w:ascii="宋体" w:hAnsi="宋体"/>
                <w:sz w:val="24"/>
              </w:rPr>
            </w:pPr>
            <w:r>
              <w:rPr>
                <w:rFonts w:ascii="宋体" w:hAnsi="宋体"/>
                <w:sz w:val="24"/>
              </w:rPr>
              <w:lastRenderedPageBreak/>
              <w:t>企业认证</w:t>
            </w:r>
          </w:p>
        </w:tc>
        <w:tc>
          <w:tcPr>
            <w:tcW w:w="992" w:type="dxa"/>
            <w:tcBorders>
              <w:top w:val="single" w:sz="4" w:space="0" w:color="auto"/>
              <w:left w:val="single" w:sz="4" w:space="0" w:color="auto"/>
              <w:bottom w:val="single" w:sz="4" w:space="0" w:color="auto"/>
              <w:right w:val="single" w:sz="4" w:space="0" w:color="auto"/>
            </w:tcBorders>
            <w:vAlign w:val="center"/>
          </w:tcPr>
          <w:p w14:paraId="2B576A76" w14:textId="77777777" w:rsidR="009175D9" w:rsidRDefault="000B1EE6" w:rsidP="00E62619">
            <w:pPr>
              <w:spacing w:line="360" w:lineRule="auto"/>
              <w:jc w:val="center"/>
              <w:rPr>
                <w:rFonts w:ascii="宋体" w:hAnsi="宋体"/>
                <w:sz w:val="24"/>
              </w:rPr>
            </w:pPr>
            <w:r>
              <w:rPr>
                <w:rFonts w:ascii="宋体" w:hAnsi="宋体"/>
                <w:sz w:val="24"/>
              </w:rPr>
              <w:t>8</w:t>
            </w:r>
            <w:r>
              <w:rPr>
                <w:rFonts w:ascii="宋体" w:hAnsi="宋体" w:hint="eastAsia"/>
                <w:sz w:val="24"/>
              </w:rPr>
              <w:t>分</w:t>
            </w:r>
          </w:p>
        </w:tc>
        <w:tc>
          <w:tcPr>
            <w:tcW w:w="5699" w:type="dxa"/>
            <w:tcBorders>
              <w:top w:val="single" w:sz="4" w:space="0" w:color="auto"/>
              <w:left w:val="single" w:sz="4" w:space="0" w:color="auto"/>
              <w:bottom w:val="single" w:sz="4" w:space="0" w:color="auto"/>
              <w:right w:val="single" w:sz="4" w:space="0" w:color="auto"/>
            </w:tcBorders>
          </w:tcPr>
          <w:p w14:paraId="539C0443" w14:textId="77777777" w:rsidR="009175D9" w:rsidRDefault="000B1EE6" w:rsidP="00191657">
            <w:pPr>
              <w:spacing w:line="360" w:lineRule="auto"/>
              <w:ind w:firstLineChars="200" w:firstLine="480"/>
              <w:rPr>
                <w:rFonts w:ascii="宋体" w:hAnsi="宋体"/>
                <w:sz w:val="24"/>
              </w:rPr>
            </w:pPr>
            <w:r>
              <w:rPr>
                <w:rFonts w:ascii="宋体" w:hAnsi="宋体" w:hint="eastAsia"/>
                <w:sz w:val="24"/>
              </w:rPr>
              <w:t>1、供应商具有有效的ISO9001质量管理体系认证得</w:t>
            </w:r>
            <w:r>
              <w:rPr>
                <w:rFonts w:ascii="宋体" w:hAnsi="宋体"/>
                <w:sz w:val="24"/>
              </w:rPr>
              <w:t>2</w:t>
            </w:r>
            <w:r>
              <w:rPr>
                <w:rFonts w:ascii="宋体" w:hAnsi="宋体" w:hint="eastAsia"/>
                <w:sz w:val="24"/>
              </w:rPr>
              <w:t>分，未提供不得分；</w:t>
            </w:r>
          </w:p>
          <w:p w14:paraId="235C5E8D" w14:textId="77777777" w:rsidR="009175D9" w:rsidRDefault="000B1EE6" w:rsidP="00191657">
            <w:pPr>
              <w:spacing w:line="360" w:lineRule="auto"/>
              <w:ind w:firstLineChars="200" w:firstLine="480"/>
              <w:rPr>
                <w:rFonts w:ascii="宋体" w:hAnsi="宋体"/>
                <w:sz w:val="24"/>
              </w:rPr>
            </w:pPr>
            <w:r>
              <w:rPr>
                <w:rFonts w:ascii="宋体" w:hAnsi="宋体" w:hint="eastAsia"/>
                <w:sz w:val="24"/>
              </w:rPr>
              <w:t>2、供应商具有有效的ISO20000 IT服务管理体系认证得</w:t>
            </w:r>
            <w:r>
              <w:rPr>
                <w:rFonts w:ascii="宋体" w:hAnsi="宋体"/>
                <w:sz w:val="24"/>
              </w:rPr>
              <w:t>2</w:t>
            </w:r>
            <w:r>
              <w:rPr>
                <w:rFonts w:ascii="宋体" w:hAnsi="宋体" w:hint="eastAsia"/>
                <w:sz w:val="24"/>
              </w:rPr>
              <w:t>分，未提供不得分；</w:t>
            </w:r>
          </w:p>
          <w:p w14:paraId="29A40364" w14:textId="77777777" w:rsidR="009175D9" w:rsidRDefault="000B1EE6" w:rsidP="00191657">
            <w:pPr>
              <w:pStyle w:val="26"/>
              <w:spacing w:line="360" w:lineRule="auto"/>
              <w:ind w:leftChars="0" w:left="0" w:firstLineChars="203" w:firstLine="487"/>
              <w:rPr>
                <w:rFonts w:ascii="宋体" w:hAnsi="宋体"/>
                <w:sz w:val="24"/>
              </w:rPr>
            </w:pPr>
            <w:r>
              <w:rPr>
                <w:rFonts w:ascii="宋体" w:hAnsi="宋体" w:hint="eastAsia"/>
                <w:sz w:val="24"/>
              </w:rPr>
              <w:t>3、供应商具有有效的ISO27001信息安全管理体系认证得</w:t>
            </w:r>
            <w:r>
              <w:rPr>
                <w:rFonts w:ascii="宋体" w:hAnsi="宋体"/>
                <w:sz w:val="24"/>
              </w:rPr>
              <w:t>2</w:t>
            </w:r>
            <w:r>
              <w:rPr>
                <w:rFonts w:ascii="宋体" w:hAnsi="宋体" w:hint="eastAsia"/>
                <w:sz w:val="24"/>
              </w:rPr>
              <w:t>分，未提供不得分；</w:t>
            </w:r>
          </w:p>
          <w:p w14:paraId="1422E7B3" w14:textId="77777777" w:rsidR="009175D9" w:rsidRDefault="000B1EE6" w:rsidP="00191657">
            <w:pPr>
              <w:pStyle w:val="26"/>
              <w:spacing w:line="360" w:lineRule="auto"/>
              <w:ind w:leftChars="0" w:left="0" w:firstLineChars="203" w:firstLine="487"/>
              <w:rPr>
                <w:rStyle w:val="affffff9"/>
                <w:rFonts w:ascii="宋体" w:eastAsia="宋体" w:hAnsi="宋体"/>
                <w:sz w:val="24"/>
              </w:rPr>
            </w:pPr>
            <w:r>
              <w:rPr>
                <w:rFonts w:ascii="宋体" w:hAnsi="宋体" w:hint="eastAsia"/>
                <w:sz w:val="24"/>
              </w:rPr>
              <w:t>4. 供应商具有有效的信息技术服务运行维护标准体系认证ITSS</w:t>
            </w:r>
            <w:r>
              <w:rPr>
                <w:rFonts w:ascii="宋体" w:hAnsi="宋体"/>
                <w:sz w:val="24"/>
              </w:rPr>
              <w:t>(二</w:t>
            </w:r>
            <w:r>
              <w:rPr>
                <w:rFonts w:ascii="宋体" w:hAnsi="宋体" w:hint="eastAsia"/>
                <w:sz w:val="24"/>
              </w:rPr>
              <w:t>级)及以上得2分</w:t>
            </w:r>
            <w:r>
              <w:rPr>
                <w:rStyle w:val="affffff9"/>
                <w:rFonts w:ascii="宋体" w:eastAsia="宋体" w:hAnsi="宋体" w:hint="eastAsia"/>
                <w:sz w:val="24"/>
              </w:rPr>
              <w:t>，未提供不得分。</w:t>
            </w:r>
          </w:p>
          <w:p w14:paraId="1A1F85BD" w14:textId="77777777" w:rsidR="009175D9" w:rsidRDefault="000B1EE6" w:rsidP="00191657">
            <w:pPr>
              <w:pStyle w:val="26"/>
              <w:spacing w:line="360" w:lineRule="auto"/>
              <w:ind w:firstLine="480"/>
              <w:rPr>
                <w:rFonts w:ascii="宋体" w:hAnsi="宋体"/>
                <w:sz w:val="24"/>
              </w:rPr>
            </w:pPr>
            <w:r>
              <w:rPr>
                <w:rFonts w:ascii="宋体" w:hAnsi="宋体" w:hint="eastAsia"/>
                <w:sz w:val="24"/>
                <w:u w:val="single"/>
              </w:rPr>
              <w:t>需提供相关证书的复印件并加盖公章</w:t>
            </w:r>
          </w:p>
        </w:tc>
      </w:tr>
      <w:tr w:rsidR="009175D9" w14:paraId="2DB5AC2C" w14:textId="77777777" w:rsidTr="0019165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11D396A4" w14:textId="77777777" w:rsidR="009175D9" w:rsidRDefault="000B1EE6" w:rsidP="00191657">
            <w:pPr>
              <w:spacing w:line="360" w:lineRule="auto"/>
              <w:rPr>
                <w:rFonts w:ascii="宋体" w:hAnsi="宋体"/>
                <w:sz w:val="24"/>
              </w:rPr>
            </w:pPr>
            <w:r>
              <w:rPr>
                <w:rFonts w:ascii="宋体" w:hAnsi="宋体" w:hint="eastAsia"/>
                <w:sz w:val="24"/>
              </w:rPr>
              <w:t>技术响应</w:t>
            </w:r>
          </w:p>
        </w:tc>
        <w:tc>
          <w:tcPr>
            <w:tcW w:w="992" w:type="dxa"/>
            <w:tcBorders>
              <w:top w:val="single" w:sz="4" w:space="0" w:color="auto"/>
              <w:left w:val="single" w:sz="4" w:space="0" w:color="auto"/>
              <w:bottom w:val="single" w:sz="4" w:space="0" w:color="auto"/>
              <w:right w:val="single" w:sz="4" w:space="0" w:color="auto"/>
            </w:tcBorders>
            <w:vAlign w:val="center"/>
          </w:tcPr>
          <w:p w14:paraId="7D46D1DD" w14:textId="77777777" w:rsidR="009175D9" w:rsidRDefault="000B1EE6" w:rsidP="00E62619">
            <w:pPr>
              <w:spacing w:line="360" w:lineRule="auto"/>
              <w:jc w:val="center"/>
              <w:rPr>
                <w:rFonts w:ascii="宋体" w:hAnsi="宋体"/>
                <w:sz w:val="24"/>
              </w:rPr>
            </w:pPr>
            <w:r>
              <w:rPr>
                <w:rFonts w:ascii="宋体" w:hAnsi="宋体"/>
                <w:sz w:val="24"/>
              </w:rPr>
              <w:t>3</w:t>
            </w:r>
            <w:r>
              <w:rPr>
                <w:rFonts w:ascii="宋体" w:hAnsi="宋体" w:hint="eastAsia"/>
                <w:sz w:val="24"/>
              </w:rPr>
              <w:t>8</w:t>
            </w:r>
            <w:r>
              <w:rPr>
                <w:rFonts w:ascii="宋体" w:hAnsi="宋体"/>
                <w:sz w:val="24"/>
              </w:rPr>
              <w:t>分</w:t>
            </w:r>
          </w:p>
        </w:tc>
        <w:tc>
          <w:tcPr>
            <w:tcW w:w="5699" w:type="dxa"/>
            <w:tcBorders>
              <w:top w:val="single" w:sz="4" w:space="0" w:color="auto"/>
              <w:left w:val="single" w:sz="4" w:space="0" w:color="auto"/>
              <w:bottom w:val="single" w:sz="4" w:space="0" w:color="auto"/>
              <w:right w:val="single" w:sz="4" w:space="0" w:color="auto"/>
            </w:tcBorders>
            <w:vAlign w:val="center"/>
          </w:tcPr>
          <w:p w14:paraId="20EE05A5" w14:textId="77777777" w:rsidR="009175D9" w:rsidRDefault="000B1EE6" w:rsidP="00191657">
            <w:pPr>
              <w:widowControl/>
              <w:spacing w:line="360" w:lineRule="auto"/>
              <w:jc w:val="left"/>
              <w:rPr>
                <w:rFonts w:ascii="宋体" w:hAnsi="宋体" w:cstheme="minorEastAsia"/>
                <w:sz w:val="24"/>
              </w:rPr>
            </w:pPr>
            <w:r>
              <w:rPr>
                <w:rFonts w:ascii="宋体" w:hAnsi="宋体" w:cstheme="minorEastAsia" w:hint="eastAsia"/>
                <w:sz w:val="24"/>
              </w:rPr>
              <w:t>投标文件对招标文件第四</w:t>
            </w:r>
            <w:proofErr w:type="gramStart"/>
            <w:r>
              <w:rPr>
                <w:rFonts w:ascii="宋体" w:hAnsi="宋体" w:cstheme="minorEastAsia" w:hint="eastAsia"/>
                <w:sz w:val="24"/>
              </w:rPr>
              <w:t>章项目</w:t>
            </w:r>
            <w:proofErr w:type="gramEnd"/>
            <w:r>
              <w:rPr>
                <w:rFonts w:ascii="宋体" w:hAnsi="宋体" w:cstheme="minorEastAsia" w:hint="eastAsia"/>
                <w:sz w:val="24"/>
              </w:rPr>
              <w:t>需求的响应程度。</w:t>
            </w:r>
          </w:p>
          <w:p w14:paraId="665B563E" w14:textId="6A02ECA1" w:rsidR="009175D9" w:rsidRDefault="000B1EE6" w:rsidP="00191657">
            <w:pPr>
              <w:widowControl/>
              <w:spacing w:line="360" w:lineRule="auto"/>
              <w:jc w:val="left"/>
              <w:rPr>
                <w:rFonts w:ascii="宋体" w:hAnsi="宋体" w:cstheme="minorEastAsia"/>
                <w:sz w:val="24"/>
              </w:rPr>
            </w:pPr>
            <w:r>
              <w:rPr>
                <w:rFonts w:ascii="宋体" w:hAnsi="宋体" w:cstheme="minorEastAsia"/>
                <w:sz w:val="24"/>
              </w:rPr>
              <w:t>1）</w:t>
            </w:r>
            <w:r>
              <w:rPr>
                <w:rFonts w:ascii="宋体" w:hAnsi="宋体" w:cstheme="minorEastAsia" w:hint="eastAsia"/>
                <w:sz w:val="24"/>
              </w:rPr>
              <w:t>完全满足</w:t>
            </w:r>
            <w:r>
              <w:rPr>
                <w:rFonts w:ascii="宋体" w:hAnsi="宋体" w:cstheme="minorEastAsia"/>
                <w:sz w:val="24"/>
              </w:rPr>
              <w:t>得</w:t>
            </w:r>
            <w:r>
              <w:rPr>
                <w:rFonts w:ascii="宋体" w:hAnsi="宋体" w:cstheme="minorEastAsia" w:hint="eastAsia"/>
                <w:sz w:val="24"/>
              </w:rPr>
              <w:t>基本分</w:t>
            </w:r>
            <w:r>
              <w:rPr>
                <w:rFonts w:ascii="宋体" w:hAnsi="宋体" w:cstheme="minorEastAsia"/>
                <w:sz w:val="24"/>
              </w:rPr>
              <w:t>3</w:t>
            </w:r>
            <w:r w:rsidR="00191657">
              <w:rPr>
                <w:rFonts w:ascii="宋体" w:hAnsi="宋体" w:cstheme="minorEastAsia"/>
                <w:sz w:val="24"/>
              </w:rPr>
              <w:t>8</w:t>
            </w:r>
            <w:r>
              <w:rPr>
                <w:rFonts w:ascii="宋体" w:hAnsi="宋体" w:cstheme="minorEastAsia" w:hint="eastAsia"/>
                <w:sz w:val="24"/>
              </w:rPr>
              <w:t>分；</w:t>
            </w:r>
          </w:p>
          <w:p w14:paraId="5908776B" w14:textId="77777777" w:rsidR="009175D9" w:rsidRDefault="000B1EE6" w:rsidP="00191657">
            <w:pPr>
              <w:autoSpaceDN w:val="0"/>
              <w:spacing w:line="360" w:lineRule="auto"/>
              <w:textAlignment w:val="center"/>
              <w:rPr>
                <w:rFonts w:ascii="宋体" w:hAnsi="宋体" w:cstheme="minorEastAsia"/>
                <w:sz w:val="24"/>
              </w:rPr>
            </w:pPr>
            <w:r>
              <w:rPr>
                <w:rFonts w:ascii="宋体" w:hAnsi="宋体" w:cstheme="minorEastAsia"/>
                <w:sz w:val="24"/>
              </w:rPr>
              <w:t>2）</w:t>
            </w:r>
            <w:r>
              <w:rPr>
                <w:rFonts w:ascii="宋体" w:hAnsi="宋体" w:cs="仿宋" w:hint="eastAsia"/>
                <w:bCs/>
                <w:sz w:val="24"/>
              </w:rPr>
              <w:t>正偏离、无偏离：不扣分。每有一条指标负偏离扣2分</w:t>
            </w:r>
            <w:r>
              <w:rPr>
                <w:rFonts w:ascii="宋体" w:hAnsi="宋体" w:hint="eastAsia"/>
                <w:sz w:val="24"/>
              </w:rPr>
              <w:t>。</w:t>
            </w:r>
          </w:p>
          <w:p w14:paraId="34DA171E" w14:textId="77777777" w:rsidR="009175D9" w:rsidRDefault="000B1EE6" w:rsidP="00191657">
            <w:pPr>
              <w:spacing w:line="360" w:lineRule="auto"/>
              <w:rPr>
                <w:rFonts w:ascii="宋体" w:hAnsi="宋体"/>
                <w:sz w:val="24"/>
              </w:rPr>
            </w:pPr>
            <w:r>
              <w:rPr>
                <w:rFonts w:ascii="宋体" w:hAnsi="宋体" w:cstheme="minorEastAsia" w:hint="eastAsia"/>
                <w:sz w:val="24"/>
              </w:rPr>
              <w:t>注：投标人需在技术规格偏离表中对第四</w:t>
            </w:r>
            <w:proofErr w:type="gramStart"/>
            <w:r>
              <w:rPr>
                <w:rFonts w:ascii="宋体" w:hAnsi="宋体" w:cstheme="minorEastAsia" w:hint="eastAsia"/>
                <w:sz w:val="24"/>
              </w:rPr>
              <w:t>章项目</w:t>
            </w:r>
            <w:proofErr w:type="gramEnd"/>
            <w:r>
              <w:rPr>
                <w:rFonts w:ascii="宋体" w:hAnsi="宋体" w:cstheme="minorEastAsia" w:hint="eastAsia"/>
                <w:sz w:val="24"/>
              </w:rPr>
              <w:t>需求的所有内容进行点对点应答，应在引用本招标文件的基础上</w:t>
            </w:r>
            <w:r>
              <w:rPr>
                <w:rFonts w:ascii="宋体" w:hAnsi="宋体" w:cstheme="minorEastAsia"/>
                <w:sz w:val="24"/>
              </w:rPr>
              <w:t>,进行逐条逐项答复、说明</w:t>
            </w:r>
            <w:r>
              <w:rPr>
                <w:rFonts w:ascii="宋体" w:hAnsi="宋体" w:cstheme="minorEastAsia" w:hint="eastAsia"/>
                <w:sz w:val="24"/>
              </w:rPr>
              <w:t>或</w:t>
            </w:r>
            <w:r>
              <w:rPr>
                <w:rFonts w:ascii="宋体" w:hAnsi="宋体" w:cstheme="minorEastAsia"/>
                <w:sz w:val="24"/>
              </w:rPr>
              <w:t>解释。</w:t>
            </w:r>
          </w:p>
        </w:tc>
      </w:tr>
      <w:tr w:rsidR="009175D9" w14:paraId="7DA81EBA" w14:textId="77777777" w:rsidTr="00191657">
        <w:trPr>
          <w:trHeight w:val="1255"/>
          <w:jc w:val="center"/>
        </w:trPr>
        <w:tc>
          <w:tcPr>
            <w:tcW w:w="1526" w:type="dxa"/>
            <w:vMerge w:val="restart"/>
            <w:tcBorders>
              <w:top w:val="single" w:sz="4" w:space="0" w:color="auto"/>
              <w:left w:val="single" w:sz="4" w:space="0" w:color="auto"/>
              <w:right w:val="single" w:sz="4" w:space="0" w:color="auto"/>
            </w:tcBorders>
            <w:vAlign w:val="center"/>
          </w:tcPr>
          <w:p w14:paraId="2D9AD865" w14:textId="77777777" w:rsidR="009175D9" w:rsidRDefault="000B1EE6" w:rsidP="00191657">
            <w:pPr>
              <w:spacing w:line="360" w:lineRule="auto"/>
              <w:rPr>
                <w:rFonts w:ascii="宋体" w:hAnsi="宋体"/>
                <w:sz w:val="24"/>
              </w:rPr>
            </w:pPr>
            <w:r>
              <w:rPr>
                <w:rFonts w:ascii="宋体" w:hAnsi="宋体" w:hint="eastAsia"/>
                <w:sz w:val="24"/>
              </w:rPr>
              <w:t>重点、难点分析及解决方案</w:t>
            </w:r>
          </w:p>
        </w:tc>
        <w:tc>
          <w:tcPr>
            <w:tcW w:w="992" w:type="dxa"/>
            <w:vMerge w:val="restart"/>
            <w:tcBorders>
              <w:top w:val="single" w:sz="4" w:space="0" w:color="auto"/>
              <w:left w:val="single" w:sz="4" w:space="0" w:color="auto"/>
              <w:right w:val="single" w:sz="4" w:space="0" w:color="auto"/>
            </w:tcBorders>
            <w:vAlign w:val="center"/>
          </w:tcPr>
          <w:p w14:paraId="286C6E50" w14:textId="77777777" w:rsidR="009175D9" w:rsidRDefault="000B1EE6" w:rsidP="00E62619">
            <w:pPr>
              <w:spacing w:line="360" w:lineRule="auto"/>
              <w:jc w:val="center"/>
              <w:rPr>
                <w:rFonts w:ascii="宋体" w:hAnsi="宋体"/>
                <w:sz w:val="24"/>
              </w:rPr>
            </w:pPr>
            <w:r>
              <w:rPr>
                <w:rFonts w:ascii="宋体" w:hAnsi="宋体" w:hint="eastAsia"/>
                <w:sz w:val="24"/>
              </w:rPr>
              <w:t>6</w:t>
            </w:r>
            <w:r>
              <w:rPr>
                <w:rFonts w:ascii="宋体" w:hAnsi="宋体"/>
                <w:sz w:val="24"/>
              </w:rPr>
              <w:t>分</w:t>
            </w:r>
          </w:p>
        </w:tc>
        <w:tc>
          <w:tcPr>
            <w:tcW w:w="5699" w:type="dxa"/>
            <w:tcBorders>
              <w:top w:val="single" w:sz="4" w:space="0" w:color="auto"/>
              <w:left w:val="single" w:sz="4" w:space="0" w:color="auto"/>
              <w:bottom w:val="single" w:sz="4" w:space="0" w:color="auto"/>
              <w:right w:val="single" w:sz="4" w:space="0" w:color="auto"/>
            </w:tcBorders>
          </w:tcPr>
          <w:p w14:paraId="62D0C1CF" w14:textId="77777777" w:rsidR="009175D9" w:rsidRDefault="000B1EE6" w:rsidP="00191657">
            <w:pPr>
              <w:spacing w:line="360" w:lineRule="auto"/>
              <w:rPr>
                <w:rFonts w:ascii="宋体" w:hAnsi="宋体"/>
                <w:sz w:val="24"/>
              </w:rPr>
            </w:pPr>
            <w:r>
              <w:rPr>
                <w:rFonts w:ascii="宋体" w:hAnsi="宋体" w:hint="eastAsia"/>
                <w:sz w:val="24"/>
              </w:rPr>
              <w:t>基于采购人现有的状况，充分考虑本项目的具体情况，反映了采购人的实际业务需求。</w:t>
            </w:r>
            <w:r>
              <w:rPr>
                <w:rFonts w:ascii="宋体" w:hAnsi="宋体" w:hint="eastAsia"/>
                <w:sz w:val="24"/>
              </w:rPr>
              <w:br/>
              <w:t>1.对项目实施重点、难点分析透彻、准确，得3分；</w:t>
            </w:r>
            <w:r>
              <w:rPr>
                <w:rFonts w:ascii="宋体" w:hAnsi="宋体" w:hint="eastAsia"/>
                <w:sz w:val="24"/>
              </w:rPr>
              <w:br/>
              <w:t>2.对项目实施重点、难点分析基本透彻、基本准确，得1分；</w:t>
            </w:r>
            <w:r>
              <w:rPr>
                <w:rFonts w:ascii="宋体" w:hAnsi="宋体" w:hint="eastAsia"/>
                <w:sz w:val="24"/>
              </w:rPr>
              <w:br/>
              <w:t>3.对项目实施重点、难点分析不透彻、不准确或未提供相关内容的，不得分。</w:t>
            </w:r>
          </w:p>
        </w:tc>
      </w:tr>
      <w:tr w:rsidR="009175D9" w14:paraId="785D241A" w14:textId="77777777" w:rsidTr="00191657">
        <w:trPr>
          <w:trHeight w:val="1255"/>
          <w:jc w:val="center"/>
        </w:trPr>
        <w:tc>
          <w:tcPr>
            <w:tcW w:w="1526" w:type="dxa"/>
            <w:vMerge/>
            <w:tcBorders>
              <w:left w:val="single" w:sz="4" w:space="0" w:color="auto"/>
              <w:bottom w:val="single" w:sz="4" w:space="0" w:color="auto"/>
              <w:right w:val="single" w:sz="4" w:space="0" w:color="auto"/>
            </w:tcBorders>
            <w:vAlign w:val="center"/>
          </w:tcPr>
          <w:p w14:paraId="35AFC16E" w14:textId="77777777" w:rsidR="009175D9" w:rsidRDefault="009175D9" w:rsidP="00191657">
            <w:pPr>
              <w:spacing w:line="360" w:lineRule="auto"/>
            </w:pPr>
          </w:p>
        </w:tc>
        <w:tc>
          <w:tcPr>
            <w:tcW w:w="992" w:type="dxa"/>
            <w:vMerge/>
            <w:tcBorders>
              <w:left w:val="single" w:sz="4" w:space="0" w:color="auto"/>
              <w:bottom w:val="single" w:sz="4" w:space="0" w:color="auto"/>
              <w:right w:val="single" w:sz="4" w:space="0" w:color="auto"/>
            </w:tcBorders>
            <w:vAlign w:val="center"/>
          </w:tcPr>
          <w:p w14:paraId="329C562E" w14:textId="77777777" w:rsidR="009175D9" w:rsidRDefault="009175D9" w:rsidP="00E62619">
            <w:pPr>
              <w:spacing w:line="360" w:lineRule="auto"/>
              <w:jc w:val="center"/>
            </w:pPr>
          </w:p>
        </w:tc>
        <w:tc>
          <w:tcPr>
            <w:tcW w:w="5699" w:type="dxa"/>
            <w:tcBorders>
              <w:top w:val="single" w:sz="4" w:space="0" w:color="auto"/>
              <w:left w:val="single" w:sz="4" w:space="0" w:color="auto"/>
              <w:bottom w:val="single" w:sz="4" w:space="0" w:color="auto"/>
              <w:right w:val="single" w:sz="4" w:space="0" w:color="auto"/>
            </w:tcBorders>
          </w:tcPr>
          <w:p w14:paraId="32A2E58C" w14:textId="77777777" w:rsidR="009175D9" w:rsidRDefault="000B1EE6" w:rsidP="00191657">
            <w:pPr>
              <w:numPr>
                <w:ilvl w:val="0"/>
                <w:numId w:val="21"/>
              </w:numPr>
              <w:spacing w:line="360" w:lineRule="auto"/>
              <w:rPr>
                <w:rFonts w:ascii="宋体" w:hAnsi="宋体"/>
                <w:sz w:val="24"/>
              </w:rPr>
            </w:pPr>
            <w:r>
              <w:rPr>
                <w:rFonts w:ascii="宋体" w:hAnsi="宋体" w:hint="eastAsia"/>
                <w:sz w:val="24"/>
              </w:rPr>
              <w:t>针对上述分析内容提供的解决方案可操作性强的得3分；</w:t>
            </w:r>
          </w:p>
          <w:p w14:paraId="2E4D0699" w14:textId="77777777" w:rsidR="009175D9" w:rsidRDefault="000B1EE6" w:rsidP="00191657">
            <w:pPr>
              <w:numPr>
                <w:ilvl w:val="0"/>
                <w:numId w:val="21"/>
              </w:numPr>
              <w:spacing w:line="360" w:lineRule="auto"/>
              <w:rPr>
                <w:rFonts w:ascii="宋体" w:hAnsi="宋体"/>
                <w:sz w:val="24"/>
              </w:rPr>
            </w:pPr>
            <w:r>
              <w:rPr>
                <w:rFonts w:ascii="宋体" w:hAnsi="宋体" w:hint="eastAsia"/>
                <w:sz w:val="24"/>
              </w:rPr>
              <w:t>针对上述分析内容提供的解决方案可操作性一般的得1分；</w:t>
            </w:r>
          </w:p>
          <w:p w14:paraId="5C02F425" w14:textId="77777777" w:rsidR="009175D9" w:rsidRDefault="000B1EE6" w:rsidP="00191657">
            <w:pPr>
              <w:numPr>
                <w:ilvl w:val="0"/>
                <w:numId w:val="21"/>
              </w:numPr>
              <w:spacing w:line="360" w:lineRule="auto"/>
              <w:rPr>
                <w:rFonts w:ascii="宋体" w:hAnsi="宋体"/>
                <w:sz w:val="24"/>
              </w:rPr>
            </w:pPr>
            <w:r>
              <w:rPr>
                <w:rFonts w:ascii="宋体" w:hAnsi="宋体" w:hint="eastAsia"/>
                <w:sz w:val="24"/>
              </w:rPr>
              <w:t>针对上述分析内容提供的解决方案不可行或未提供相关内容的，不得分。</w:t>
            </w:r>
          </w:p>
        </w:tc>
      </w:tr>
      <w:tr w:rsidR="009175D9" w14:paraId="62CA7280" w14:textId="77777777" w:rsidTr="0019165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283EF288" w14:textId="77777777" w:rsidR="009175D9" w:rsidRDefault="000B1EE6" w:rsidP="00191657">
            <w:pPr>
              <w:spacing w:line="360" w:lineRule="auto"/>
              <w:rPr>
                <w:rFonts w:ascii="宋体" w:hAnsi="宋体"/>
                <w:sz w:val="24"/>
              </w:rPr>
            </w:pPr>
            <w:r>
              <w:rPr>
                <w:rFonts w:ascii="宋体" w:hAnsi="宋体"/>
                <w:sz w:val="24"/>
              </w:rPr>
              <w:t>项目实施及部署方案</w:t>
            </w:r>
          </w:p>
        </w:tc>
        <w:tc>
          <w:tcPr>
            <w:tcW w:w="992" w:type="dxa"/>
            <w:tcBorders>
              <w:top w:val="single" w:sz="4" w:space="0" w:color="auto"/>
              <w:left w:val="single" w:sz="4" w:space="0" w:color="auto"/>
              <w:bottom w:val="single" w:sz="4" w:space="0" w:color="auto"/>
              <w:right w:val="single" w:sz="4" w:space="0" w:color="auto"/>
            </w:tcBorders>
            <w:vAlign w:val="center"/>
          </w:tcPr>
          <w:p w14:paraId="11EB1344" w14:textId="77777777" w:rsidR="009175D9" w:rsidRDefault="000B1EE6" w:rsidP="00E62619">
            <w:pPr>
              <w:spacing w:line="360" w:lineRule="auto"/>
              <w:jc w:val="center"/>
              <w:rPr>
                <w:rFonts w:ascii="宋体" w:hAnsi="宋体"/>
                <w:sz w:val="24"/>
              </w:rPr>
            </w:pPr>
            <w:r>
              <w:rPr>
                <w:rFonts w:ascii="宋体" w:hAnsi="宋体" w:hint="eastAsia"/>
                <w:sz w:val="24"/>
              </w:rPr>
              <w:t>6</w:t>
            </w:r>
            <w:r>
              <w:rPr>
                <w:rFonts w:ascii="宋体" w:hAnsi="宋体"/>
                <w:sz w:val="24"/>
              </w:rPr>
              <w:t>分</w:t>
            </w:r>
          </w:p>
        </w:tc>
        <w:tc>
          <w:tcPr>
            <w:tcW w:w="5699" w:type="dxa"/>
            <w:tcBorders>
              <w:top w:val="single" w:sz="4" w:space="0" w:color="auto"/>
              <w:left w:val="single" w:sz="4" w:space="0" w:color="auto"/>
              <w:bottom w:val="single" w:sz="4" w:space="0" w:color="auto"/>
              <w:right w:val="single" w:sz="4" w:space="0" w:color="auto"/>
            </w:tcBorders>
          </w:tcPr>
          <w:p w14:paraId="024ED29A" w14:textId="77777777" w:rsidR="009175D9" w:rsidRDefault="000B1EE6" w:rsidP="00191657">
            <w:pPr>
              <w:spacing w:line="360" w:lineRule="auto"/>
              <w:jc w:val="left"/>
              <w:rPr>
                <w:rFonts w:ascii="宋体" w:hAnsi="宋体" w:cstheme="minorEastAsia"/>
                <w:sz w:val="24"/>
              </w:rPr>
            </w:pPr>
            <w:r>
              <w:rPr>
                <w:rFonts w:ascii="宋体" w:hAnsi="宋体" w:cstheme="minorEastAsia" w:hint="eastAsia"/>
                <w:sz w:val="24"/>
              </w:rPr>
              <w:t>供应商有科学的项目实施进度计划及其保证措施、质量保证计划及保证措施以及项目管理、项目验收、系统测试方案；</w:t>
            </w:r>
          </w:p>
          <w:p w14:paraId="24F20895" w14:textId="77777777" w:rsidR="009175D9" w:rsidRDefault="000B1EE6" w:rsidP="00191657">
            <w:pPr>
              <w:spacing w:line="360" w:lineRule="auto"/>
              <w:jc w:val="left"/>
              <w:rPr>
                <w:rFonts w:ascii="宋体" w:hAnsi="宋体" w:cstheme="minorEastAsia"/>
                <w:sz w:val="24"/>
              </w:rPr>
            </w:pPr>
            <w:r>
              <w:rPr>
                <w:rFonts w:ascii="宋体" w:hAnsi="宋体" w:cstheme="minorEastAsia" w:hint="eastAsia"/>
                <w:sz w:val="24"/>
              </w:rPr>
              <w:t>实施进度计划完全能满足要求、保证措施得力，实施方案科学、有效，项目管理、验收、测试方案合理、周全、得当、有效的得</w:t>
            </w:r>
            <w:r>
              <w:rPr>
                <w:rFonts w:ascii="宋体" w:hAnsi="宋体" w:cstheme="minorEastAsia"/>
                <w:sz w:val="24"/>
              </w:rPr>
              <w:t>6</w:t>
            </w:r>
            <w:r>
              <w:rPr>
                <w:rFonts w:ascii="宋体" w:hAnsi="宋体" w:cstheme="minorEastAsia" w:hint="eastAsia"/>
                <w:sz w:val="24"/>
              </w:rPr>
              <w:t>分；</w:t>
            </w:r>
          </w:p>
          <w:p w14:paraId="743FFD2B" w14:textId="77777777" w:rsidR="009175D9" w:rsidRDefault="000B1EE6" w:rsidP="00191657">
            <w:pPr>
              <w:spacing w:line="360" w:lineRule="auto"/>
              <w:jc w:val="left"/>
              <w:rPr>
                <w:rFonts w:ascii="宋体" w:hAnsi="宋体" w:cstheme="minorEastAsia"/>
                <w:sz w:val="24"/>
              </w:rPr>
            </w:pPr>
            <w:r>
              <w:rPr>
                <w:rFonts w:ascii="宋体" w:hAnsi="宋体" w:cstheme="minorEastAsia" w:hint="eastAsia"/>
                <w:sz w:val="24"/>
              </w:rPr>
              <w:t>实施进度计划基本满足要求、保证措施较为得力，实施方案较为有效，具有项目管理、验收、测试方案的得</w:t>
            </w:r>
            <w:r>
              <w:rPr>
                <w:rFonts w:ascii="宋体" w:hAnsi="宋体" w:cstheme="minorEastAsia"/>
                <w:sz w:val="24"/>
              </w:rPr>
              <w:t>3</w:t>
            </w:r>
            <w:r>
              <w:rPr>
                <w:rFonts w:ascii="宋体" w:hAnsi="宋体" w:cstheme="minorEastAsia" w:hint="eastAsia"/>
                <w:sz w:val="24"/>
              </w:rPr>
              <w:t>分；</w:t>
            </w:r>
          </w:p>
          <w:p w14:paraId="55E03E93" w14:textId="77777777" w:rsidR="009175D9" w:rsidRDefault="000B1EE6" w:rsidP="00191657">
            <w:pPr>
              <w:spacing w:line="360" w:lineRule="auto"/>
              <w:jc w:val="left"/>
              <w:rPr>
                <w:rFonts w:ascii="宋体" w:hAnsi="宋体" w:cstheme="minorEastAsia"/>
                <w:sz w:val="24"/>
              </w:rPr>
            </w:pPr>
            <w:r>
              <w:rPr>
                <w:rFonts w:ascii="宋体" w:hAnsi="宋体" w:cstheme="minorEastAsia" w:hint="eastAsia"/>
                <w:sz w:val="24"/>
              </w:rPr>
              <w:t>实施进度计划勉强满足要求、保证措施相对合理，实施方案、项目管理、验收、测试方案太过简单的得</w:t>
            </w:r>
            <w:r>
              <w:rPr>
                <w:rFonts w:ascii="宋体" w:hAnsi="宋体" w:cstheme="minorEastAsia"/>
                <w:sz w:val="24"/>
              </w:rPr>
              <w:t>1</w:t>
            </w:r>
            <w:r>
              <w:rPr>
                <w:rFonts w:ascii="宋体" w:hAnsi="宋体" w:cstheme="minorEastAsia" w:hint="eastAsia"/>
                <w:sz w:val="24"/>
              </w:rPr>
              <w:t>分；</w:t>
            </w:r>
          </w:p>
          <w:p w14:paraId="16CD733C" w14:textId="77777777" w:rsidR="009175D9" w:rsidRDefault="000B1EE6" w:rsidP="00191657">
            <w:pPr>
              <w:spacing w:line="360" w:lineRule="auto"/>
              <w:rPr>
                <w:rFonts w:ascii="宋体" w:hAnsi="宋体"/>
                <w:sz w:val="24"/>
              </w:rPr>
            </w:pPr>
            <w:r>
              <w:rPr>
                <w:rFonts w:ascii="宋体" w:hAnsi="宋体" w:cstheme="minorEastAsia" w:hint="eastAsia"/>
                <w:sz w:val="24"/>
              </w:rPr>
              <w:t>实施进度计划不能满足要求、保证措施不合理，没有实施方案、项目管理、验收、测试方案的不得分。</w:t>
            </w:r>
          </w:p>
        </w:tc>
      </w:tr>
      <w:tr w:rsidR="009175D9" w14:paraId="52166E73" w14:textId="77777777" w:rsidTr="0019165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0B979110" w14:textId="77777777" w:rsidR="009175D9" w:rsidRDefault="000B1EE6" w:rsidP="00191657">
            <w:pPr>
              <w:spacing w:line="360" w:lineRule="auto"/>
              <w:rPr>
                <w:rFonts w:ascii="宋体" w:hAnsi="宋体"/>
                <w:sz w:val="24"/>
              </w:rPr>
            </w:pPr>
            <w:r>
              <w:rPr>
                <w:rFonts w:ascii="宋体" w:hAnsi="宋体"/>
                <w:sz w:val="24"/>
              </w:rPr>
              <w:t>团队人员及技术实力</w:t>
            </w:r>
          </w:p>
        </w:tc>
        <w:tc>
          <w:tcPr>
            <w:tcW w:w="992" w:type="dxa"/>
            <w:tcBorders>
              <w:top w:val="single" w:sz="4" w:space="0" w:color="auto"/>
              <w:left w:val="single" w:sz="4" w:space="0" w:color="auto"/>
              <w:bottom w:val="single" w:sz="4" w:space="0" w:color="auto"/>
              <w:right w:val="single" w:sz="4" w:space="0" w:color="auto"/>
            </w:tcBorders>
            <w:vAlign w:val="center"/>
          </w:tcPr>
          <w:p w14:paraId="50A4D041" w14:textId="77777777" w:rsidR="009175D9" w:rsidRDefault="000B1EE6" w:rsidP="00E62619">
            <w:pPr>
              <w:spacing w:line="360" w:lineRule="auto"/>
              <w:jc w:val="center"/>
              <w:rPr>
                <w:rStyle w:val="affffff9"/>
                <w:rFonts w:ascii="宋体" w:eastAsia="宋体" w:hAnsi="宋体"/>
                <w:kern w:val="2"/>
                <w:sz w:val="24"/>
              </w:rPr>
            </w:pPr>
            <w:r>
              <w:rPr>
                <w:rFonts w:ascii="宋体" w:hAnsi="宋体" w:hint="eastAsia"/>
                <w:sz w:val="24"/>
              </w:rPr>
              <w:t>10分</w:t>
            </w:r>
          </w:p>
        </w:tc>
        <w:tc>
          <w:tcPr>
            <w:tcW w:w="5699" w:type="dxa"/>
            <w:tcBorders>
              <w:top w:val="single" w:sz="4" w:space="0" w:color="auto"/>
              <w:left w:val="single" w:sz="4" w:space="0" w:color="auto"/>
              <w:bottom w:val="single" w:sz="4" w:space="0" w:color="auto"/>
              <w:right w:val="single" w:sz="4" w:space="0" w:color="auto"/>
            </w:tcBorders>
          </w:tcPr>
          <w:p w14:paraId="5DD6255A" w14:textId="77777777" w:rsidR="009175D9" w:rsidRDefault="000B1EE6" w:rsidP="00191657">
            <w:pPr>
              <w:spacing w:line="360" w:lineRule="auto"/>
              <w:ind w:firstLineChars="200" w:firstLine="480"/>
              <w:rPr>
                <w:rFonts w:ascii="宋体" w:hAnsi="宋体"/>
                <w:sz w:val="24"/>
              </w:rPr>
            </w:pPr>
            <w:r>
              <w:rPr>
                <w:rFonts w:ascii="宋体" w:hAnsi="宋体" w:hint="eastAsia"/>
                <w:sz w:val="24"/>
              </w:rPr>
              <w:t>1、项目经理需具有高级项目经理或PMP认证证书，并能提供复印件及近6个月的社保记录得4分，未提供不得分；</w:t>
            </w:r>
          </w:p>
          <w:p w14:paraId="7B63E26E" w14:textId="77777777" w:rsidR="009175D9" w:rsidRDefault="000B1EE6" w:rsidP="00191657">
            <w:pPr>
              <w:spacing w:line="360" w:lineRule="auto"/>
              <w:ind w:firstLineChars="200" w:firstLine="480"/>
              <w:rPr>
                <w:rFonts w:ascii="宋体" w:hAnsi="宋体"/>
                <w:sz w:val="24"/>
              </w:rPr>
            </w:pPr>
            <w:r>
              <w:rPr>
                <w:rFonts w:ascii="宋体" w:hAnsi="宋体" w:hint="eastAsia"/>
                <w:sz w:val="24"/>
              </w:rPr>
              <w:t>2、根据投标人拟投入本项目的服务人员构成情况及稳定性，综合考虑人员素质、技术能力、人员结构及相关经验、资质等内容进行综合评分。</w:t>
            </w:r>
          </w:p>
          <w:p w14:paraId="41F29603" w14:textId="77777777" w:rsidR="009175D9" w:rsidRDefault="000B1EE6" w:rsidP="00191657">
            <w:pPr>
              <w:spacing w:line="360" w:lineRule="auto"/>
              <w:ind w:firstLineChars="200" w:firstLine="480"/>
              <w:rPr>
                <w:rFonts w:ascii="宋体" w:hAnsi="宋体"/>
                <w:sz w:val="24"/>
              </w:rPr>
            </w:pPr>
            <w:r>
              <w:rPr>
                <w:rFonts w:ascii="宋体" w:hAnsi="宋体" w:hint="eastAsia"/>
                <w:sz w:val="24"/>
              </w:rPr>
              <w:t>人员配备完善、综合服务能力强、且可保证服务期内项目成员稳定性得6分；</w:t>
            </w:r>
          </w:p>
          <w:p w14:paraId="1271DB44" w14:textId="77777777" w:rsidR="009175D9" w:rsidRDefault="000B1EE6" w:rsidP="00191657">
            <w:pPr>
              <w:spacing w:line="360" w:lineRule="auto"/>
              <w:ind w:firstLineChars="200" w:firstLine="480"/>
              <w:rPr>
                <w:rFonts w:ascii="宋体" w:hAnsi="宋体"/>
                <w:sz w:val="24"/>
              </w:rPr>
            </w:pPr>
            <w:r>
              <w:rPr>
                <w:rFonts w:ascii="宋体" w:hAnsi="宋体" w:hint="eastAsia"/>
                <w:sz w:val="24"/>
              </w:rPr>
              <w:t>人员配备较完善、综合服务能力较强、且可保证</w:t>
            </w:r>
            <w:r>
              <w:rPr>
                <w:rFonts w:ascii="宋体" w:hAnsi="宋体" w:hint="eastAsia"/>
                <w:sz w:val="24"/>
              </w:rPr>
              <w:lastRenderedPageBreak/>
              <w:t>服务期内项目成员较为稳定、得3分；</w:t>
            </w:r>
          </w:p>
          <w:p w14:paraId="34F581F1" w14:textId="77777777" w:rsidR="009175D9" w:rsidRDefault="000B1EE6" w:rsidP="00191657">
            <w:pPr>
              <w:spacing w:line="360" w:lineRule="auto"/>
              <w:ind w:firstLineChars="200" w:firstLine="480"/>
              <w:rPr>
                <w:rFonts w:ascii="宋体" w:hAnsi="宋体"/>
                <w:sz w:val="24"/>
              </w:rPr>
            </w:pPr>
            <w:r>
              <w:rPr>
                <w:rFonts w:ascii="宋体" w:hAnsi="宋体" w:hint="eastAsia"/>
                <w:sz w:val="24"/>
              </w:rPr>
              <w:t>人员配备不足、综合服务能力差、无法保证服务期内项目成员稳定性、得1分；</w:t>
            </w:r>
          </w:p>
          <w:p w14:paraId="4986C3E8" w14:textId="77777777" w:rsidR="009175D9" w:rsidRDefault="000B1EE6" w:rsidP="00191657">
            <w:pPr>
              <w:spacing w:line="360" w:lineRule="auto"/>
              <w:ind w:firstLineChars="200" w:firstLine="480"/>
              <w:rPr>
                <w:rFonts w:ascii="宋体" w:hAnsi="宋体"/>
                <w:sz w:val="24"/>
              </w:rPr>
            </w:pPr>
            <w:r>
              <w:rPr>
                <w:rFonts w:ascii="宋体" w:hAnsi="宋体" w:hint="eastAsia"/>
                <w:sz w:val="24"/>
              </w:rPr>
              <w:t>所有服务人员需提供近6个月的社保记录，未提供，本项不得分。</w:t>
            </w:r>
          </w:p>
        </w:tc>
      </w:tr>
      <w:tr w:rsidR="009175D9" w14:paraId="71FC1BA9" w14:textId="77777777" w:rsidTr="00191657">
        <w:trPr>
          <w:trHeight w:val="2940"/>
          <w:jc w:val="center"/>
        </w:trPr>
        <w:tc>
          <w:tcPr>
            <w:tcW w:w="1526" w:type="dxa"/>
            <w:vMerge w:val="restart"/>
            <w:tcBorders>
              <w:top w:val="single" w:sz="4" w:space="0" w:color="auto"/>
              <w:left w:val="single" w:sz="4" w:space="0" w:color="auto"/>
              <w:right w:val="single" w:sz="4" w:space="0" w:color="auto"/>
            </w:tcBorders>
            <w:vAlign w:val="center"/>
          </w:tcPr>
          <w:p w14:paraId="41982372" w14:textId="77777777" w:rsidR="009175D9" w:rsidRDefault="000B1EE6" w:rsidP="00191657">
            <w:pPr>
              <w:spacing w:line="360" w:lineRule="auto"/>
              <w:rPr>
                <w:rFonts w:ascii="宋体" w:hAnsi="宋体"/>
                <w:sz w:val="24"/>
              </w:rPr>
            </w:pPr>
            <w:r>
              <w:rPr>
                <w:rFonts w:ascii="宋体" w:hAnsi="宋体" w:hint="eastAsia"/>
                <w:sz w:val="24"/>
              </w:rPr>
              <w:lastRenderedPageBreak/>
              <w:t>服务保证措施及售后、培训方案</w:t>
            </w:r>
          </w:p>
        </w:tc>
        <w:tc>
          <w:tcPr>
            <w:tcW w:w="992" w:type="dxa"/>
            <w:vMerge w:val="restart"/>
            <w:tcBorders>
              <w:top w:val="single" w:sz="4" w:space="0" w:color="auto"/>
              <w:left w:val="single" w:sz="4" w:space="0" w:color="auto"/>
              <w:right w:val="single" w:sz="4" w:space="0" w:color="auto"/>
            </w:tcBorders>
            <w:vAlign w:val="center"/>
          </w:tcPr>
          <w:p w14:paraId="049494F3" w14:textId="77777777" w:rsidR="009175D9" w:rsidRDefault="000B1EE6" w:rsidP="00E62619">
            <w:pPr>
              <w:spacing w:line="360" w:lineRule="auto"/>
              <w:jc w:val="center"/>
              <w:rPr>
                <w:rFonts w:ascii="宋体" w:hAnsi="宋体"/>
                <w:sz w:val="24"/>
              </w:rPr>
            </w:pPr>
            <w:r>
              <w:rPr>
                <w:rFonts w:ascii="宋体" w:hAnsi="宋体" w:hint="eastAsia"/>
                <w:sz w:val="24"/>
              </w:rPr>
              <w:t>12分</w:t>
            </w:r>
          </w:p>
        </w:tc>
        <w:tc>
          <w:tcPr>
            <w:tcW w:w="5699" w:type="dxa"/>
            <w:tcBorders>
              <w:top w:val="single" w:sz="4" w:space="0" w:color="auto"/>
              <w:left w:val="single" w:sz="4" w:space="0" w:color="auto"/>
              <w:bottom w:val="single" w:sz="4" w:space="0" w:color="auto"/>
              <w:right w:val="single" w:sz="4" w:space="0" w:color="auto"/>
            </w:tcBorders>
          </w:tcPr>
          <w:p w14:paraId="5322DB29" w14:textId="77777777" w:rsidR="009175D9" w:rsidRDefault="000B1EE6" w:rsidP="00191657">
            <w:pPr>
              <w:spacing w:line="360" w:lineRule="auto"/>
              <w:rPr>
                <w:rFonts w:ascii="宋体" w:hAnsi="宋体"/>
                <w:sz w:val="24"/>
              </w:rPr>
            </w:pPr>
            <w:r>
              <w:rPr>
                <w:rFonts w:ascii="宋体" w:hAnsi="宋体" w:hint="eastAsia"/>
                <w:sz w:val="24"/>
              </w:rPr>
              <w:t>供应商针对本项目验收完成后运行过程中可能出现的问题提供应急保障方案，并进行综合比较。</w:t>
            </w:r>
          </w:p>
          <w:p w14:paraId="7B3E862A" w14:textId="77777777" w:rsidR="009175D9" w:rsidRDefault="000B1EE6" w:rsidP="00191657">
            <w:pPr>
              <w:spacing w:line="360" w:lineRule="auto"/>
              <w:rPr>
                <w:rFonts w:ascii="宋体" w:hAnsi="宋体"/>
                <w:sz w:val="24"/>
              </w:rPr>
            </w:pPr>
            <w:r>
              <w:rPr>
                <w:rFonts w:ascii="宋体" w:hAnsi="宋体" w:hint="eastAsia"/>
                <w:sz w:val="24"/>
              </w:rPr>
              <w:t>1.供应商提供的应急保障方案详细可行，有明确详细的故障等级划分和完善的对应应急服务承诺的得6分；</w:t>
            </w:r>
            <w:r>
              <w:rPr>
                <w:rFonts w:ascii="宋体" w:hAnsi="宋体" w:hint="eastAsia"/>
                <w:sz w:val="24"/>
              </w:rPr>
              <w:br/>
              <w:t>2.供应商提供的应急保障方案比较详细可行，具有比较详细的故障等级划分和完善的对应应急服务承诺的得4分；</w:t>
            </w:r>
          </w:p>
          <w:p w14:paraId="28ADE408" w14:textId="77777777" w:rsidR="009175D9" w:rsidRDefault="000B1EE6" w:rsidP="00191657">
            <w:pPr>
              <w:spacing w:line="360" w:lineRule="auto"/>
              <w:rPr>
                <w:rFonts w:ascii="宋体" w:hAnsi="宋体"/>
                <w:sz w:val="24"/>
              </w:rPr>
            </w:pPr>
            <w:r>
              <w:rPr>
                <w:rFonts w:ascii="宋体" w:hAnsi="宋体" w:hint="eastAsia"/>
                <w:sz w:val="24"/>
              </w:rPr>
              <w:t>3.供应商提供的应急保障方案一般，故障等级划分和应急服务承诺一般的得2分；</w:t>
            </w:r>
          </w:p>
          <w:p w14:paraId="3211DA9A" w14:textId="77777777" w:rsidR="009175D9" w:rsidRDefault="000B1EE6" w:rsidP="00191657">
            <w:pPr>
              <w:spacing w:line="360" w:lineRule="auto"/>
              <w:rPr>
                <w:rFonts w:ascii="宋体" w:hAnsi="宋体"/>
                <w:sz w:val="24"/>
              </w:rPr>
            </w:pPr>
            <w:r>
              <w:rPr>
                <w:rFonts w:ascii="宋体" w:hAnsi="宋体" w:hint="eastAsia"/>
                <w:sz w:val="24"/>
              </w:rPr>
              <w:t>4.供应商提供的应急保障方案、故障等级划分和应急服务承诺不够完善，故障等级划分不具体的得1分；</w:t>
            </w:r>
            <w:r>
              <w:rPr>
                <w:rFonts w:ascii="宋体" w:hAnsi="宋体" w:hint="eastAsia"/>
                <w:sz w:val="24"/>
              </w:rPr>
              <w:br/>
              <w:t>5.未描述不得分。</w:t>
            </w:r>
          </w:p>
        </w:tc>
      </w:tr>
      <w:tr w:rsidR="009175D9" w14:paraId="5F6ECB06" w14:textId="77777777" w:rsidTr="00191657">
        <w:trPr>
          <w:trHeight w:val="2940"/>
          <w:jc w:val="center"/>
        </w:trPr>
        <w:tc>
          <w:tcPr>
            <w:tcW w:w="1526" w:type="dxa"/>
            <w:vMerge/>
            <w:tcBorders>
              <w:left w:val="single" w:sz="4" w:space="0" w:color="auto"/>
              <w:bottom w:val="single" w:sz="4" w:space="0" w:color="auto"/>
              <w:right w:val="single" w:sz="4" w:space="0" w:color="auto"/>
            </w:tcBorders>
            <w:vAlign w:val="center"/>
          </w:tcPr>
          <w:p w14:paraId="6FBE1ACD" w14:textId="77777777" w:rsidR="009175D9" w:rsidRDefault="009175D9" w:rsidP="00191657">
            <w:pPr>
              <w:spacing w:line="360" w:lineRule="auto"/>
              <w:ind w:firstLineChars="200" w:firstLine="420"/>
            </w:pPr>
          </w:p>
        </w:tc>
        <w:tc>
          <w:tcPr>
            <w:tcW w:w="992" w:type="dxa"/>
            <w:vMerge/>
            <w:tcBorders>
              <w:left w:val="single" w:sz="4" w:space="0" w:color="auto"/>
              <w:bottom w:val="single" w:sz="4" w:space="0" w:color="auto"/>
              <w:right w:val="single" w:sz="4" w:space="0" w:color="auto"/>
            </w:tcBorders>
            <w:vAlign w:val="center"/>
          </w:tcPr>
          <w:p w14:paraId="6B1726C7" w14:textId="77777777" w:rsidR="009175D9" w:rsidRDefault="009175D9" w:rsidP="00E62619">
            <w:pPr>
              <w:spacing w:line="360" w:lineRule="auto"/>
              <w:ind w:firstLineChars="200" w:firstLine="420"/>
              <w:jc w:val="center"/>
            </w:pPr>
          </w:p>
        </w:tc>
        <w:tc>
          <w:tcPr>
            <w:tcW w:w="5699" w:type="dxa"/>
            <w:tcBorders>
              <w:top w:val="single" w:sz="4" w:space="0" w:color="auto"/>
              <w:left w:val="single" w:sz="4" w:space="0" w:color="auto"/>
              <w:bottom w:val="single" w:sz="4" w:space="0" w:color="auto"/>
              <w:right w:val="single" w:sz="4" w:space="0" w:color="auto"/>
            </w:tcBorders>
          </w:tcPr>
          <w:p w14:paraId="72378751" w14:textId="77777777" w:rsidR="009175D9" w:rsidRDefault="000B1EE6" w:rsidP="00191657">
            <w:pPr>
              <w:spacing w:line="360" w:lineRule="auto"/>
              <w:rPr>
                <w:rFonts w:ascii="宋体" w:hAnsi="宋体"/>
                <w:sz w:val="24"/>
              </w:rPr>
            </w:pPr>
            <w:r>
              <w:rPr>
                <w:rFonts w:ascii="宋体" w:hAnsi="宋体" w:hint="eastAsia"/>
                <w:sz w:val="24"/>
              </w:rPr>
              <w:t>供应商针对本项目售后服务质量保证措施、保密措施、培训方案进行综合比较。</w:t>
            </w:r>
          </w:p>
          <w:p w14:paraId="574F2556" w14:textId="77777777" w:rsidR="009175D9" w:rsidRDefault="000B1EE6" w:rsidP="00191657">
            <w:pPr>
              <w:numPr>
                <w:ilvl w:val="0"/>
                <w:numId w:val="22"/>
              </w:numPr>
              <w:spacing w:line="360" w:lineRule="auto"/>
              <w:rPr>
                <w:rFonts w:ascii="宋体" w:hAnsi="宋体"/>
                <w:sz w:val="24"/>
              </w:rPr>
            </w:pPr>
            <w:r>
              <w:rPr>
                <w:rFonts w:ascii="宋体" w:hAnsi="宋体" w:hint="eastAsia"/>
                <w:sz w:val="24"/>
              </w:rPr>
              <w:t>售后服务质量保证措施、保密措施、培训方案内容全面，详细可行得6分；</w:t>
            </w:r>
          </w:p>
          <w:p w14:paraId="12583846" w14:textId="77777777" w:rsidR="009175D9" w:rsidRDefault="000B1EE6" w:rsidP="00191657">
            <w:pPr>
              <w:numPr>
                <w:ilvl w:val="0"/>
                <w:numId w:val="22"/>
              </w:numPr>
              <w:spacing w:line="360" w:lineRule="auto"/>
              <w:rPr>
                <w:rFonts w:ascii="宋体" w:hAnsi="宋体"/>
                <w:sz w:val="24"/>
              </w:rPr>
            </w:pPr>
            <w:r>
              <w:rPr>
                <w:rFonts w:ascii="宋体" w:hAnsi="宋体" w:hint="eastAsia"/>
                <w:sz w:val="24"/>
              </w:rPr>
              <w:t>售后服务质量保证措施、保密措施、培训方案内容较全面，较详细可行得4分；</w:t>
            </w:r>
          </w:p>
          <w:p w14:paraId="5D739BB6" w14:textId="77777777" w:rsidR="009175D9" w:rsidRDefault="000B1EE6" w:rsidP="00191657">
            <w:pPr>
              <w:numPr>
                <w:ilvl w:val="0"/>
                <w:numId w:val="22"/>
              </w:numPr>
              <w:spacing w:line="360" w:lineRule="auto"/>
              <w:rPr>
                <w:rFonts w:ascii="宋体" w:hAnsi="宋体"/>
                <w:sz w:val="24"/>
              </w:rPr>
            </w:pPr>
            <w:r>
              <w:rPr>
                <w:rFonts w:ascii="宋体" w:hAnsi="宋体" w:hint="eastAsia"/>
                <w:sz w:val="24"/>
              </w:rPr>
              <w:t>售后服务质量保证措施、保密措施、培训方案需优化后才能满足项目需求得2分；</w:t>
            </w:r>
          </w:p>
          <w:p w14:paraId="37297D7E" w14:textId="77777777" w:rsidR="009175D9" w:rsidRDefault="000B1EE6" w:rsidP="00191657">
            <w:pPr>
              <w:numPr>
                <w:ilvl w:val="0"/>
                <w:numId w:val="22"/>
              </w:numPr>
              <w:spacing w:line="360" w:lineRule="auto"/>
              <w:rPr>
                <w:rFonts w:ascii="宋体" w:hAnsi="宋体"/>
                <w:sz w:val="24"/>
              </w:rPr>
            </w:pPr>
            <w:r>
              <w:rPr>
                <w:rFonts w:ascii="宋体" w:hAnsi="宋体" w:hint="eastAsia"/>
                <w:sz w:val="24"/>
              </w:rPr>
              <w:t>售后服务质量保证措施、保密措施、培训方案描述存在不清晰不合理的得1分；</w:t>
            </w:r>
          </w:p>
          <w:p w14:paraId="4DC02596" w14:textId="77777777" w:rsidR="009175D9" w:rsidRDefault="000B1EE6" w:rsidP="00191657">
            <w:pPr>
              <w:numPr>
                <w:ilvl w:val="0"/>
                <w:numId w:val="22"/>
              </w:numPr>
              <w:spacing w:line="360" w:lineRule="auto"/>
              <w:rPr>
                <w:rFonts w:ascii="宋体" w:hAnsi="宋体"/>
                <w:sz w:val="24"/>
              </w:rPr>
            </w:pPr>
            <w:r>
              <w:rPr>
                <w:rFonts w:ascii="宋体" w:hAnsi="宋体" w:hint="eastAsia"/>
                <w:sz w:val="24"/>
              </w:rPr>
              <w:t>未描述不得分。</w:t>
            </w:r>
          </w:p>
        </w:tc>
      </w:tr>
    </w:tbl>
    <w:p w14:paraId="386F95B9" w14:textId="77777777" w:rsidR="009175D9" w:rsidRDefault="000B1EE6">
      <w:pPr>
        <w:widowControl/>
        <w:spacing w:line="360" w:lineRule="auto"/>
        <w:jc w:val="left"/>
        <w:rPr>
          <w:rFonts w:ascii="宋体" w:hAnsi="宋体"/>
          <w:b/>
          <w:sz w:val="24"/>
        </w:rPr>
      </w:pPr>
      <w:r>
        <w:rPr>
          <w:rFonts w:ascii="宋体" w:hAnsi="宋体" w:hint="eastAsia"/>
          <w:b/>
          <w:sz w:val="24"/>
        </w:rPr>
        <w:t>附注：</w:t>
      </w:r>
    </w:p>
    <w:p w14:paraId="2BCFAD4E" w14:textId="77777777" w:rsidR="009175D9" w:rsidRDefault="000B1EE6">
      <w:pPr>
        <w:widowControl/>
        <w:spacing w:line="360" w:lineRule="auto"/>
        <w:jc w:val="left"/>
        <w:rPr>
          <w:rFonts w:ascii="宋体" w:hAnsi="宋体" w:cs="Tahoma"/>
          <w:kern w:val="0"/>
          <w:sz w:val="24"/>
        </w:rPr>
      </w:pPr>
      <w:r>
        <w:rPr>
          <w:rFonts w:ascii="宋体" w:hAnsi="宋体"/>
          <w:b/>
          <w:sz w:val="24"/>
        </w:rPr>
        <w:lastRenderedPageBreak/>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w:t>
      </w:r>
      <w:proofErr w:type="gramStart"/>
      <w:r>
        <w:rPr>
          <w:rFonts w:ascii="宋体" w:hAnsi="宋体" w:cs="Tahoma" w:hint="eastAsia"/>
          <w:kern w:val="0"/>
          <w:sz w:val="24"/>
        </w:rPr>
        <w:t>微企业</w:t>
      </w:r>
      <w:proofErr w:type="gramEnd"/>
      <w:r>
        <w:rPr>
          <w:rFonts w:ascii="宋体" w:hAnsi="宋体" w:cs="Tahoma"/>
          <w:kern w:val="0"/>
          <w:sz w:val="24"/>
        </w:rPr>
        <w:t>报价给予6%</w:t>
      </w:r>
      <w:r>
        <w:rPr>
          <w:rFonts w:ascii="宋体" w:hAnsi="宋体" w:cs="Tahoma" w:hint="eastAsia"/>
          <w:kern w:val="0"/>
          <w:sz w:val="24"/>
        </w:rPr>
        <w:t>（工程项目为3%）</w:t>
      </w:r>
      <w:r>
        <w:rPr>
          <w:rFonts w:ascii="宋体" w:hAnsi="宋体" w:cs="Tahoma"/>
          <w:kern w:val="0"/>
          <w:sz w:val="24"/>
        </w:rPr>
        <w:t>的扣除</w:t>
      </w:r>
      <w:r>
        <w:rPr>
          <w:rFonts w:ascii="宋体" w:hAnsi="宋体" w:cs="Tahoma" w:hint="eastAsia"/>
          <w:kern w:val="0"/>
          <w:sz w:val="24"/>
        </w:rPr>
        <w:t>，用扣除后价格</w:t>
      </w:r>
      <w:r>
        <w:rPr>
          <w:rFonts w:ascii="宋体" w:hAnsi="宋体" w:cs="Tahoma"/>
          <w:kern w:val="0"/>
          <w:sz w:val="24"/>
        </w:rPr>
        <w:t>作为评标</w:t>
      </w:r>
      <w:proofErr w:type="gramStart"/>
      <w:r>
        <w:rPr>
          <w:rFonts w:ascii="宋体" w:hAnsi="宋体" w:cs="Tahoma"/>
          <w:kern w:val="0"/>
          <w:sz w:val="24"/>
        </w:rPr>
        <w:t>价</w:t>
      </w:r>
      <w:r>
        <w:rPr>
          <w:rFonts w:ascii="宋体" w:hAnsi="宋体" w:cs="Tahoma" w:hint="eastAsia"/>
          <w:kern w:val="0"/>
          <w:sz w:val="24"/>
        </w:rPr>
        <w:t>参加</w:t>
      </w:r>
      <w:proofErr w:type="gramEnd"/>
      <w:r>
        <w:rPr>
          <w:rFonts w:ascii="宋体" w:hAnsi="宋体" w:cs="Tahoma" w:hint="eastAsia"/>
          <w:kern w:val="0"/>
          <w:sz w:val="24"/>
        </w:rPr>
        <w:t>评审</w:t>
      </w:r>
      <w:r>
        <w:rPr>
          <w:rFonts w:ascii="宋体" w:hAnsi="宋体" w:cs="Tahoma"/>
          <w:kern w:val="0"/>
          <w:sz w:val="24"/>
        </w:rPr>
        <w:t>。其它形式下，投标人的投标报价即为其评标价。小型和微型企业须</w:t>
      </w:r>
      <w:r>
        <w:rPr>
          <w:rFonts w:ascii="宋体" w:hAnsi="宋体" w:cs="Tahoma" w:hint="eastAsia"/>
          <w:kern w:val="0"/>
          <w:sz w:val="24"/>
        </w:rPr>
        <w:t>按项目性质</w:t>
      </w:r>
      <w:r>
        <w:rPr>
          <w:rFonts w:ascii="宋体" w:hAnsi="宋体" w:cs="Tahoma"/>
          <w:kern w:val="0"/>
          <w:sz w:val="24"/>
        </w:rPr>
        <w:t>填写招标文件</w:t>
      </w:r>
      <w:r>
        <w:rPr>
          <w:rFonts w:ascii="宋体" w:hAnsi="宋体" w:cs="Tahoma" w:hint="eastAsia"/>
          <w:kern w:val="0"/>
          <w:sz w:val="24"/>
        </w:rPr>
        <w:t>第七章中规定的“中小企业声明函”，否则不考虑价格扣除。</w:t>
      </w:r>
    </w:p>
    <w:p w14:paraId="59384DAB" w14:textId="77777777" w:rsidR="009175D9" w:rsidRDefault="000B1EE6">
      <w:pPr>
        <w:tabs>
          <w:tab w:val="left" w:pos="1275"/>
          <w:tab w:val="left" w:pos="1440"/>
          <w:tab w:val="left" w:pos="1620"/>
        </w:tabs>
        <w:spacing w:line="360" w:lineRule="auto"/>
        <w:ind w:leftChars="135" w:left="283"/>
        <w:rPr>
          <w:rFonts w:ascii="宋体" w:hAnsi="宋体"/>
          <w:sz w:val="24"/>
        </w:rPr>
      </w:pPr>
      <w:r>
        <w:rPr>
          <w:rFonts w:ascii="宋体" w:hAnsi="宋体" w:hint="eastAsia"/>
          <w:sz w:val="24"/>
        </w:rPr>
        <w:t>（</w:t>
      </w:r>
      <w:r>
        <w:rPr>
          <w:rFonts w:ascii="宋体" w:hAnsi="宋体"/>
          <w:sz w:val="24"/>
        </w:rPr>
        <w:t>1）监狱企业投标视同小型、微型企业，须</w:t>
      </w:r>
      <w:r>
        <w:rPr>
          <w:rFonts w:ascii="宋体" w:hAnsi="宋体" w:cs="Tahoma" w:hint="eastAsia"/>
          <w:kern w:val="0"/>
          <w:sz w:val="24"/>
        </w:rPr>
        <w:t>填写招标文件第七章规定的“中小企业声明函”并提供由省级以上</w:t>
      </w:r>
      <w:r>
        <w:rPr>
          <w:rFonts w:ascii="宋体" w:hAnsi="宋体" w:hint="eastAsia"/>
          <w:sz w:val="24"/>
        </w:rPr>
        <w:t>监狱管理局、戒毒管理局（含新疆生产建设兵团）出具的属于监狱企业的证明文件复印件</w:t>
      </w:r>
      <w:r>
        <w:rPr>
          <w:rFonts w:ascii="宋体" w:hAnsi="宋体" w:cs="Tahoma" w:hint="eastAsia"/>
          <w:kern w:val="0"/>
          <w:sz w:val="24"/>
        </w:rPr>
        <w:t>，否则不考虑价格扣除</w:t>
      </w:r>
      <w:r>
        <w:rPr>
          <w:rFonts w:ascii="宋体" w:hAnsi="宋体" w:hint="eastAsia"/>
          <w:sz w:val="24"/>
        </w:rPr>
        <w:t>。</w:t>
      </w:r>
    </w:p>
    <w:p w14:paraId="60088C22" w14:textId="77777777" w:rsidR="009175D9" w:rsidRDefault="000B1EE6">
      <w:pPr>
        <w:tabs>
          <w:tab w:val="left" w:pos="1275"/>
          <w:tab w:val="left" w:pos="1440"/>
          <w:tab w:val="left" w:pos="1620"/>
        </w:tabs>
        <w:spacing w:line="360" w:lineRule="auto"/>
        <w:ind w:leftChars="135" w:left="283"/>
        <w:rPr>
          <w:rFonts w:ascii="宋体" w:hAnsi="宋体"/>
          <w:sz w:val="24"/>
        </w:rPr>
      </w:pPr>
      <w:r>
        <w:rPr>
          <w:rFonts w:ascii="宋体" w:hAnsi="宋体" w:cs="Tahoma" w:hint="eastAsia"/>
          <w:kern w:val="0"/>
          <w:sz w:val="24"/>
        </w:rPr>
        <w:t>（</w:t>
      </w:r>
      <w:r>
        <w:rPr>
          <w:rFonts w:ascii="宋体" w:hAnsi="宋体" w:cs="Tahoma"/>
          <w:kern w:val="0"/>
          <w:sz w:val="24"/>
        </w:rPr>
        <w:t>2）残疾人福利性单位</w:t>
      </w:r>
      <w:r>
        <w:rPr>
          <w:rFonts w:ascii="宋体" w:hAnsi="宋体" w:cs="Tahoma" w:hint="eastAsia"/>
          <w:kern w:val="0"/>
          <w:sz w:val="24"/>
        </w:rPr>
        <w:t>投标</w:t>
      </w:r>
      <w:r>
        <w:rPr>
          <w:rFonts w:ascii="宋体" w:hAnsi="宋体" w:cs="Tahoma"/>
          <w:kern w:val="0"/>
          <w:sz w:val="24"/>
        </w:rPr>
        <w:t>视同小型、微型企业</w:t>
      </w:r>
      <w:r>
        <w:rPr>
          <w:rFonts w:ascii="宋体" w:hAnsi="宋体" w:cs="Tahoma" w:hint="eastAsia"/>
          <w:kern w:val="0"/>
          <w:sz w:val="24"/>
        </w:rPr>
        <w:t>，须填写招标文件第七章</w:t>
      </w:r>
      <w:r>
        <w:rPr>
          <w:rFonts w:ascii="宋体" w:hAnsi="宋体" w:cs="Tahoma"/>
          <w:kern w:val="0"/>
          <w:sz w:val="24"/>
        </w:rPr>
        <w:t>规定的“残疾人福利性单位声明函</w:t>
      </w:r>
      <w:r>
        <w:rPr>
          <w:rFonts w:ascii="宋体" w:hAnsi="宋体" w:cs="Tahoma" w:hint="eastAsia"/>
          <w:kern w:val="0"/>
          <w:sz w:val="24"/>
        </w:rPr>
        <w:t>”，否则不考虑价格扣除。</w:t>
      </w:r>
      <w:r>
        <w:rPr>
          <w:rFonts w:ascii="宋体" w:hAnsi="宋体"/>
          <w:b/>
          <w:sz w:val="24"/>
        </w:rPr>
        <w:t>残疾人福利性单位</w:t>
      </w:r>
      <w:r>
        <w:rPr>
          <w:rFonts w:ascii="宋体" w:hAnsi="宋体"/>
          <w:sz w:val="24"/>
        </w:rPr>
        <w:t>属于小型、微型企业的，不重复享受政策。</w:t>
      </w:r>
    </w:p>
    <w:p w14:paraId="42F4ED96" w14:textId="77777777" w:rsidR="009175D9" w:rsidRDefault="000B1EE6">
      <w:pPr>
        <w:tabs>
          <w:tab w:val="left" w:pos="1275"/>
          <w:tab w:val="left" w:pos="1440"/>
          <w:tab w:val="left" w:pos="1620"/>
        </w:tabs>
        <w:spacing w:line="360" w:lineRule="auto"/>
        <w:ind w:leftChars="135" w:left="283"/>
        <w:rPr>
          <w:rFonts w:ascii="宋体" w:hAnsi="宋体"/>
          <w:sz w:val="24"/>
        </w:rPr>
      </w:pPr>
      <w:r>
        <w:rPr>
          <w:rFonts w:ascii="宋体" w:hAnsi="宋体" w:hint="eastAsia"/>
          <w:sz w:val="24"/>
        </w:rPr>
        <w:t>（3）</w:t>
      </w:r>
      <w:proofErr w:type="gramStart"/>
      <w:r>
        <w:rPr>
          <w:rFonts w:ascii="宋体" w:hAnsi="宋体" w:hint="eastAsia"/>
          <w:sz w:val="24"/>
        </w:rPr>
        <w:t>本包对应</w:t>
      </w:r>
      <w:proofErr w:type="gramEnd"/>
      <w:r>
        <w:rPr>
          <w:rFonts w:ascii="宋体" w:hAnsi="宋体" w:hint="eastAsia"/>
          <w:sz w:val="24"/>
        </w:rPr>
        <w:t>的中小企业划分标准所属行业为：软件和信息技术服务业。《工业和信息化部、国家统计局、国家发展和改革委员会、财政部关于印发中小企业划型标准规定的通知》规定：从业人员</w:t>
      </w:r>
      <w:r>
        <w:rPr>
          <w:rFonts w:ascii="宋体" w:hAnsi="宋体"/>
          <w:sz w:val="24"/>
        </w:rPr>
        <w:t>300</w:t>
      </w:r>
      <w:r>
        <w:rPr>
          <w:rFonts w:ascii="宋体" w:hAnsi="宋体" w:hint="eastAsia"/>
          <w:sz w:val="24"/>
        </w:rPr>
        <w:t>人以下或营业收入</w:t>
      </w:r>
      <w:r>
        <w:rPr>
          <w:rFonts w:ascii="宋体" w:hAnsi="宋体"/>
          <w:sz w:val="24"/>
        </w:rPr>
        <w:t>10000</w:t>
      </w:r>
      <w:r>
        <w:rPr>
          <w:rFonts w:ascii="宋体" w:hAnsi="宋体" w:hint="eastAsia"/>
          <w:sz w:val="24"/>
        </w:rPr>
        <w:t>万元以下的为中小微型企业。其中，从业人员</w:t>
      </w:r>
      <w:r>
        <w:rPr>
          <w:rFonts w:ascii="宋体" w:hAnsi="宋体"/>
          <w:sz w:val="24"/>
        </w:rPr>
        <w:t>100</w:t>
      </w:r>
      <w:r>
        <w:rPr>
          <w:rFonts w:ascii="宋体" w:hAnsi="宋体" w:hint="eastAsia"/>
          <w:sz w:val="24"/>
        </w:rPr>
        <w:t>人及以上，且营业收入</w:t>
      </w:r>
      <w:r>
        <w:rPr>
          <w:rFonts w:ascii="宋体" w:hAnsi="宋体"/>
          <w:sz w:val="24"/>
        </w:rPr>
        <w:t>1000</w:t>
      </w:r>
      <w:r>
        <w:rPr>
          <w:rFonts w:ascii="宋体" w:hAnsi="宋体" w:hint="eastAsia"/>
          <w:sz w:val="24"/>
        </w:rPr>
        <w:t>万元及以上的为中型企业；从业人员</w:t>
      </w:r>
      <w:r>
        <w:rPr>
          <w:rFonts w:ascii="宋体" w:hAnsi="宋体"/>
          <w:sz w:val="24"/>
        </w:rPr>
        <w:t>10</w:t>
      </w:r>
      <w:r>
        <w:rPr>
          <w:rFonts w:ascii="宋体" w:hAnsi="宋体" w:hint="eastAsia"/>
          <w:sz w:val="24"/>
        </w:rPr>
        <w:t>人及以上，且营业收入</w:t>
      </w:r>
      <w:r>
        <w:rPr>
          <w:rFonts w:ascii="宋体" w:hAnsi="宋体"/>
          <w:sz w:val="24"/>
        </w:rPr>
        <w:t>50</w:t>
      </w:r>
      <w:r>
        <w:rPr>
          <w:rFonts w:ascii="宋体" w:hAnsi="宋体" w:hint="eastAsia"/>
          <w:sz w:val="24"/>
        </w:rPr>
        <w:t>万元及以上的为小型企业；从业人员</w:t>
      </w:r>
      <w:r>
        <w:rPr>
          <w:rFonts w:ascii="宋体" w:hAnsi="宋体"/>
          <w:sz w:val="24"/>
        </w:rPr>
        <w:t>10</w:t>
      </w:r>
      <w:r>
        <w:rPr>
          <w:rFonts w:ascii="宋体" w:hAnsi="宋体" w:hint="eastAsia"/>
          <w:sz w:val="24"/>
        </w:rPr>
        <w:t>人以下或营业收入</w:t>
      </w:r>
      <w:r>
        <w:rPr>
          <w:rFonts w:ascii="宋体" w:hAnsi="宋体"/>
          <w:sz w:val="24"/>
        </w:rPr>
        <w:t>50</w:t>
      </w:r>
      <w:r>
        <w:rPr>
          <w:rFonts w:ascii="宋体" w:hAnsi="宋体" w:hint="eastAsia"/>
          <w:sz w:val="24"/>
        </w:rPr>
        <w:t>万元以下的为微型企业。</w:t>
      </w:r>
    </w:p>
    <w:p w14:paraId="494B6949" w14:textId="77777777" w:rsidR="009175D9" w:rsidRDefault="000B1EE6">
      <w:pPr>
        <w:tabs>
          <w:tab w:val="left" w:pos="1275"/>
          <w:tab w:val="left" w:pos="1440"/>
          <w:tab w:val="left" w:pos="1620"/>
        </w:tabs>
        <w:spacing w:line="360" w:lineRule="auto"/>
        <w:ind w:leftChars="135" w:left="283"/>
        <w:rPr>
          <w:rFonts w:ascii="宋体" w:hAnsi="宋体"/>
          <w:bCs/>
          <w:sz w:val="24"/>
        </w:rPr>
      </w:pPr>
      <w:r>
        <w:rPr>
          <w:rFonts w:ascii="宋体" w:hAnsi="宋体" w:hint="eastAsia"/>
          <w:bCs/>
          <w:sz w:val="24"/>
        </w:rPr>
        <w:t>（4）享受中小企业扶持政策获得政府采购合同的，小</w:t>
      </w:r>
      <w:proofErr w:type="gramStart"/>
      <w:r>
        <w:rPr>
          <w:rFonts w:ascii="宋体" w:hAnsi="宋体" w:hint="eastAsia"/>
          <w:bCs/>
          <w:sz w:val="24"/>
        </w:rPr>
        <w:t>微企业</w:t>
      </w:r>
      <w:proofErr w:type="gramEnd"/>
      <w:r>
        <w:rPr>
          <w:rFonts w:ascii="宋体" w:hAnsi="宋体" w:hint="eastAsia"/>
          <w:bCs/>
          <w:sz w:val="24"/>
        </w:rPr>
        <w:t>不得将合同分包给大中型企业，中型企业不得将合同分包给大型企业。</w:t>
      </w:r>
    </w:p>
    <w:p w14:paraId="6D12EE88" w14:textId="77777777" w:rsidR="009175D9" w:rsidRDefault="000B1EE6">
      <w:pPr>
        <w:tabs>
          <w:tab w:val="left" w:pos="1275"/>
          <w:tab w:val="left" w:pos="1440"/>
          <w:tab w:val="left" w:pos="1620"/>
        </w:tabs>
        <w:spacing w:line="360" w:lineRule="auto"/>
        <w:ind w:leftChars="135" w:left="283"/>
        <w:rPr>
          <w:rFonts w:ascii="宋体" w:hAnsi="宋体" w:cs="Tahoma"/>
          <w:b/>
          <w:kern w:val="0"/>
          <w:sz w:val="24"/>
        </w:rPr>
      </w:pPr>
      <w:r>
        <w:rPr>
          <w:rFonts w:ascii="宋体" w:hAnsi="宋体" w:hint="eastAsia"/>
          <w:b/>
          <w:sz w:val="24"/>
        </w:rPr>
        <w:t>（5）供应商提供的《中小企业声明函》内容不实的，属于提供虚假材料谋取中标、成交，依照《中华人民共和国政府采购法》等国家有关规定追究相应责任。</w:t>
      </w:r>
    </w:p>
    <w:p w14:paraId="0A55CF85" w14:textId="77777777" w:rsidR="009175D9" w:rsidRDefault="000B1EE6">
      <w:pPr>
        <w:widowControl/>
        <w:spacing w:line="360" w:lineRule="auto"/>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r>
        <w:rPr>
          <w:rFonts w:ascii="宋体" w:hAnsi="宋体" w:hint="eastAsia"/>
          <w:bCs/>
          <w:sz w:val="24"/>
        </w:rPr>
        <w:t>（本项目不涉及）</w:t>
      </w:r>
    </w:p>
    <w:p w14:paraId="1906DB63" w14:textId="77777777" w:rsidR="009175D9" w:rsidRDefault="000B1EE6">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如采购人所采购的设备涉及政府强制采购节能产品，投标人提供的产品必须具有</w:t>
      </w:r>
      <w:r>
        <w:rPr>
          <w:rFonts w:ascii="宋体" w:hAnsi="宋体" w:cs="Tahoma" w:hint="eastAsia"/>
          <w:b/>
          <w:bCs/>
          <w:kern w:val="0"/>
          <w:sz w:val="24"/>
        </w:rPr>
        <w:lastRenderedPageBreak/>
        <w:t>国家确定的认证机构出具的、处于有效期之内的节能产品产品认证证书复印件，否则视为无效投标。</w:t>
      </w:r>
    </w:p>
    <w:p w14:paraId="371B360A" w14:textId="77777777" w:rsidR="009175D9" w:rsidRDefault="000B1EE6">
      <w:pPr>
        <w:widowControl/>
        <w:spacing w:line="360" w:lineRule="auto"/>
        <w:ind w:firstLineChars="200" w:firstLine="480"/>
        <w:jc w:val="left"/>
        <w:rPr>
          <w:rFonts w:ascii="宋体" w:hAnsi="宋体" w:cs="Tahoma"/>
          <w:kern w:val="0"/>
          <w:sz w:val="24"/>
        </w:rPr>
      </w:pPr>
      <w:r>
        <w:rPr>
          <w:rFonts w:ascii="宋体" w:hAnsi="宋体" w:cs="Tahoma" w:hint="eastAsia"/>
          <w:kern w:val="0"/>
          <w:sz w:val="24"/>
        </w:rPr>
        <w:t>如采购人所采购的设备不涉及政府强制采购节能产品的，属于节能产品</w:t>
      </w:r>
      <w:r>
        <w:rPr>
          <w:rFonts w:ascii="宋体" w:hAnsi="宋体" w:cs="Tahoma"/>
          <w:kern w:val="0"/>
          <w:sz w:val="24"/>
        </w:rPr>
        <w:t>/环境标志产品政府采购品目清单</w:t>
      </w:r>
      <w:r>
        <w:rPr>
          <w:rFonts w:ascii="宋体" w:hAnsi="宋体" w:cs="Tahoma" w:hint="eastAsia"/>
          <w:kern w:val="0"/>
          <w:sz w:val="24"/>
        </w:rPr>
        <w:t>中优先采购的，所投产</w:t>
      </w:r>
      <w:proofErr w:type="gramStart"/>
      <w:r>
        <w:rPr>
          <w:rFonts w:ascii="宋体" w:hAnsi="宋体" w:cs="Tahoma" w:hint="eastAsia"/>
          <w:kern w:val="0"/>
          <w:sz w:val="24"/>
        </w:rPr>
        <w:t>品提供</w:t>
      </w:r>
      <w:proofErr w:type="gramEnd"/>
      <w:r>
        <w:rPr>
          <w:rFonts w:ascii="宋体" w:hAnsi="宋体" w:cs="Tahoma" w:hint="eastAsia"/>
          <w:kern w:val="0"/>
          <w:sz w:val="24"/>
        </w:rPr>
        <w:t>了国家确定的认证机构出具的、处于有效期之内的节能产品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环境标志产品认证证书复印件的，按照节能、环境标志产品得分规则加分。</w:t>
      </w:r>
    </w:p>
    <w:p w14:paraId="29F4E5A4" w14:textId="77777777" w:rsidR="009175D9" w:rsidRDefault="009175D9">
      <w:pPr>
        <w:widowControl/>
        <w:spacing w:line="360" w:lineRule="auto"/>
        <w:ind w:firstLineChars="200" w:firstLine="480"/>
        <w:jc w:val="left"/>
        <w:rPr>
          <w:rFonts w:ascii="宋体" w:hAnsi="宋体" w:cs="Tahoma"/>
          <w:kern w:val="0"/>
          <w:sz w:val="24"/>
        </w:rPr>
      </w:pPr>
    </w:p>
    <w:p w14:paraId="331A8D69" w14:textId="77777777" w:rsidR="009175D9" w:rsidRDefault="000B1EE6">
      <w:pPr>
        <w:widowControl/>
        <w:spacing w:line="360" w:lineRule="auto"/>
        <w:jc w:val="left"/>
        <w:rPr>
          <w:rFonts w:ascii="宋体" w:hAnsi="宋体" w:cs="Tahoma"/>
          <w:kern w:val="0"/>
          <w:sz w:val="24"/>
        </w:rPr>
      </w:pPr>
      <w:r>
        <w:rPr>
          <w:rFonts w:ascii="宋体" w:hAnsi="宋体" w:cs="Tahoma"/>
          <w:noProof/>
          <w:kern w:val="0"/>
          <w:sz w:val="24"/>
        </w:rPr>
        <w:lastRenderedPageBreak/>
        <w:drawing>
          <wp:inline distT="0" distB="0" distL="0" distR="0" wp14:anchorId="53DBFD0B" wp14:editId="39877918">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8" cstate="print"/>
                    <a:srcRect/>
                    <a:stretch>
                      <a:fillRect/>
                    </a:stretch>
                  </pic:blipFill>
                  <pic:spPr>
                    <a:xfrm>
                      <a:off x="0" y="0"/>
                      <a:ext cx="5274945" cy="7459706"/>
                    </a:xfrm>
                    <a:prstGeom prst="rect">
                      <a:avLst/>
                    </a:prstGeom>
                  </pic:spPr>
                </pic:pic>
              </a:graphicData>
            </a:graphic>
          </wp:inline>
        </w:drawing>
      </w:r>
      <w:r>
        <w:rPr>
          <w:rFonts w:ascii="宋体" w:hAnsi="宋体" w:cs="Tahoma"/>
          <w:noProof/>
          <w:kern w:val="0"/>
          <w:sz w:val="24"/>
        </w:rPr>
        <w:lastRenderedPageBreak/>
        <w:drawing>
          <wp:inline distT="0" distB="0" distL="0" distR="0" wp14:anchorId="1D3D6F5A" wp14:editId="58E59D2C">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9" cstate="print"/>
                    <a:srcRect/>
                    <a:stretch>
                      <a:fillRect/>
                    </a:stretch>
                  </pic:blipFill>
                  <pic:spPr>
                    <a:xfrm>
                      <a:off x="0" y="0"/>
                      <a:ext cx="5274945" cy="7459706"/>
                    </a:xfrm>
                    <a:prstGeom prst="rect">
                      <a:avLst/>
                    </a:prstGeom>
                  </pic:spPr>
                </pic:pic>
              </a:graphicData>
            </a:graphic>
          </wp:inline>
        </w:drawing>
      </w:r>
      <w:r>
        <w:rPr>
          <w:rFonts w:ascii="宋体" w:hAnsi="宋体" w:cs="Tahoma"/>
          <w:noProof/>
          <w:kern w:val="0"/>
          <w:sz w:val="24"/>
        </w:rPr>
        <w:lastRenderedPageBreak/>
        <w:drawing>
          <wp:inline distT="0" distB="0" distL="0" distR="0" wp14:anchorId="7BCB73C7" wp14:editId="47258E7B">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30" cstate="print"/>
                    <a:srcRect/>
                    <a:stretch>
                      <a:fillRect/>
                    </a:stretch>
                  </pic:blipFill>
                  <pic:spPr>
                    <a:xfrm>
                      <a:off x="0" y="0"/>
                      <a:ext cx="5274945" cy="7459706"/>
                    </a:xfrm>
                    <a:prstGeom prst="rect">
                      <a:avLst/>
                    </a:prstGeom>
                  </pic:spPr>
                </pic:pic>
              </a:graphicData>
            </a:graphic>
          </wp:inline>
        </w:drawing>
      </w:r>
      <w:r>
        <w:rPr>
          <w:rFonts w:ascii="宋体" w:hAnsi="宋体" w:cs="Tahoma"/>
          <w:noProof/>
          <w:kern w:val="0"/>
          <w:sz w:val="24"/>
        </w:rPr>
        <w:lastRenderedPageBreak/>
        <w:drawing>
          <wp:inline distT="0" distB="0" distL="0" distR="0" wp14:anchorId="06D7E1D3" wp14:editId="22FF06AA">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31" cstate="print"/>
                    <a:srcRect/>
                    <a:stretch>
                      <a:fillRect/>
                    </a:stretch>
                  </pic:blipFill>
                  <pic:spPr>
                    <a:xfrm>
                      <a:off x="0" y="0"/>
                      <a:ext cx="5274945" cy="7459706"/>
                    </a:xfrm>
                    <a:prstGeom prst="rect">
                      <a:avLst/>
                    </a:prstGeom>
                  </pic:spPr>
                </pic:pic>
              </a:graphicData>
            </a:graphic>
          </wp:inline>
        </w:drawing>
      </w:r>
    </w:p>
    <w:p w14:paraId="1CAFBDE7" w14:textId="77777777" w:rsidR="009175D9" w:rsidRDefault="000B1EE6">
      <w:pPr>
        <w:widowControl/>
        <w:jc w:val="left"/>
        <w:rPr>
          <w:rFonts w:ascii="宋体" w:hAnsi="宋体" w:cs="Tahoma"/>
          <w:kern w:val="0"/>
          <w:sz w:val="24"/>
        </w:rPr>
      </w:pPr>
      <w:r>
        <w:rPr>
          <w:rFonts w:ascii="宋体" w:hAnsi="宋体" w:cs="Tahoma"/>
          <w:kern w:val="0"/>
          <w:sz w:val="24"/>
        </w:rPr>
        <w:br w:type="page"/>
      </w:r>
    </w:p>
    <w:p w14:paraId="1D1508B5" w14:textId="77777777" w:rsidR="009175D9" w:rsidRDefault="000B1EE6">
      <w:pPr>
        <w:pStyle w:val="10"/>
        <w:spacing w:line="360" w:lineRule="auto"/>
        <w:rPr>
          <w:rFonts w:ascii="宋体" w:hAnsi="宋体"/>
          <w:sz w:val="30"/>
          <w:szCs w:val="30"/>
        </w:rPr>
      </w:pPr>
      <w:bookmarkStart w:id="102" w:name="_Toc90629293"/>
      <w:r>
        <w:rPr>
          <w:rFonts w:ascii="宋体" w:hAnsi="宋体" w:hint="eastAsia"/>
          <w:sz w:val="30"/>
          <w:szCs w:val="30"/>
        </w:rPr>
        <w:lastRenderedPageBreak/>
        <w:t>第六章合同条款</w:t>
      </w:r>
      <w:bookmarkEnd w:id="102"/>
    </w:p>
    <w:p w14:paraId="4AFBCDA9" w14:textId="77777777" w:rsidR="009175D9" w:rsidRDefault="000B1EE6">
      <w:pPr>
        <w:pStyle w:val="2"/>
        <w:rPr>
          <w:rFonts w:ascii="宋体" w:hAnsi="宋体"/>
        </w:rPr>
      </w:pPr>
      <w:bookmarkStart w:id="103" w:name="_Toc74758645"/>
      <w:bookmarkStart w:id="104" w:name="_Toc310720985"/>
      <w:bookmarkStart w:id="105" w:name="_Toc496106551"/>
      <w:bookmarkStart w:id="106" w:name="_Toc87433492"/>
      <w:bookmarkStart w:id="107" w:name="_Toc90629294"/>
      <w:r>
        <w:rPr>
          <w:rFonts w:ascii="宋体" w:hAnsi="宋体"/>
        </w:rPr>
        <w:t>合同资料表</w:t>
      </w:r>
      <w:bookmarkEnd w:id="103"/>
      <w:bookmarkEnd w:id="104"/>
      <w:bookmarkEnd w:id="105"/>
      <w:bookmarkEnd w:id="106"/>
      <w:bookmarkEnd w:id="107"/>
    </w:p>
    <w:p w14:paraId="390DB84B" w14:textId="77777777" w:rsidR="009175D9" w:rsidRDefault="000B1EE6">
      <w:pPr>
        <w:spacing w:line="360" w:lineRule="auto"/>
        <w:ind w:firstLineChars="200" w:firstLine="480"/>
        <w:rPr>
          <w:rFonts w:ascii="宋体" w:hAnsi="宋体"/>
          <w:sz w:val="24"/>
        </w:rPr>
      </w:pPr>
      <w:r>
        <w:rPr>
          <w:rFonts w:ascii="宋体" w:hAnsi="宋体"/>
          <w:sz w:val="24"/>
        </w:rPr>
        <w:t>本表是对合同条款的具体补充和修改，如有矛盾，应以本资料</w:t>
      </w:r>
      <w:r>
        <w:rPr>
          <w:rFonts w:ascii="宋体" w:hAnsi="宋体" w:hint="eastAsia"/>
          <w:sz w:val="24"/>
        </w:rPr>
        <w:t>表</w:t>
      </w:r>
      <w:r>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9175D9" w14:paraId="0B9BDBA4" w14:textId="77777777">
        <w:trPr>
          <w:trHeight w:val="600"/>
        </w:trPr>
        <w:tc>
          <w:tcPr>
            <w:tcW w:w="1843" w:type="dxa"/>
            <w:vAlign w:val="center"/>
          </w:tcPr>
          <w:p w14:paraId="5E63DE4D" w14:textId="77777777" w:rsidR="009175D9" w:rsidRDefault="000B1EE6">
            <w:pPr>
              <w:spacing w:line="460" w:lineRule="exact"/>
              <w:jc w:val="center"/>
              <w:rPr>
                <w:rFonts w:ascii="宋体" w:hAnsi="宋体"/>
                <w:sz w:val="24"/>
              </w:rPr>
            </w:pPr>
            <w:r>
              <w:rPr>
                <w:rFonts w:ascii="宋体" w:hAnsi="宋体"/>
                <w:sz w:val="24"/>
              </w:rPr>
              <w:t>条款号</w:t>
            </w:r>
          </w:p>
        </w:tc>
        <w:tc>
          <w:tcPr>
            <w:tcW w:w="6662" w:type="dxa"/>
            <w:vAlign w:val="center"/>
          </w:tcPr>
          <w:p w14:paraId="38540DA2" w14:textId="77777777" w:rsidR="009175D9" w:rsidRDefault="000B1EE6">
            <w:pPr>
              <w:spacing w:line="460" w:lineRule="exact"/>
              <w:jc w:val="center"/>
              <w:rPr>
                <w:rFonts w:ascii="宋体" w:hAnsi="宋体"/>
                <w:b/>
                <w:sz w:val="24"/>
              </w:rPr>
            </w:pPr>
            <w:r>
              <w:rPr>
                <w:rFonts w:ascii="宋体" w:hAnsi="宋体"/>
                <w:b/>
                <w:sz w:val="24"/>
              </w:rPr>
              <w:t>内容</w:t>
            </w:r>
          </w:p>
        </w:tc>
      </w:tr>
      <w:tr w:rsidR="009175D9" w14:paraId="60EDE967" w14:textId="77777777">
        <w:trPr>
          <w:trHeight w:val="600"/>
        </w:trPr>
        <w:tc>
          <w:tcPr>
            <w:tcW w:w="1843" w:type="dxa"/>
            <w:vAlign w:val="center"/>
          </w:tcPr>
          <w:p w14:paraId="7545E99B" w14:textId="77777777" w:rsidR="009175D9" w:rsidRDefault="000B1EE6">
            <w:pPr>
              <w:spacing w:line="460" w:lineRule="exact"/>
              <w:jc w:val="center"/>
              <w:rPr>
                <w:rFonts w:ascii="宋体" w:hAnsi="宋体"/>
                <w:sz w:val="24"/>
              </w:rPr>
            </w:pPr>
            <w:r>
              <w:rPr>
                <w:rFonts w:ascii="宋体" w:hAnsi="宋体" w:hint="eastAsia"/>
                <w:sz w:val="24"/>
              </w:rPr>
              <w:t>2</w:t>
            </w:r>
            <w:r>
              <w:rPr>
                <w:rFonts w:ascii="宋体" w:hAnsi="宋体"/>
                <w:sz w:val="24"/>
              </w:rPr>
              <w:t>.1</w:t>
            </w:r>
          </w:p>
        </w:tc>
        <w:tc>
          <w:tcPr>
            <w:tcW w:w="6662" w:type="dxa"/>
            <w:vAlign w:val="center"/>
          </w:tcPr>
          <w:p w14:paraId="161FE702" w14:textId="77777777" w:rsidR="009175D9" w:rsidRDefault="000B1EE6">
            <w:pPr>
              <w:spacing w:line="460" w:lineRule="exact"/>
              <w:rPr>
                <w:rFonts w:ascii="宋体" w:hAnsi="宋体"/>
                <w:bCs/>
                <w:sz w:val="24"/>
              </w:rPr>
            </w:pPr>
            <w:r>
              <w:rPr>
                <w:rFonts w:ascii="宋体" w:hAnsi="宋体" w:hint="eastAsia"/>
                <w:bCs/>
                <w:sz w:val="24"/>
              </w:rPr>
              <w:t>服务地点：北京清华长庚医院</w:t>
            </w:r>
          </w:p>
        </w:tc>
      </w:tr>
      <w:tr w:rsidR="009175D9" w14:paraId="1747EEC1" w14:textId="77777777">
        <w:trPr>
          <w:trHeight w:val="600"/>
        </w:trPr>
        <w:tc>
          <w:tcPr>
            <w:tcW w:w="1843" w:type="dxa"/>
            <w:vAlign w:val="center"/>
          </w:tcPr>
          <w:p w14:paraId="221FFEAB" w14:textId="77777777" w:rsidR="009175D9" w:rsidRDefault="000B1EE6">
            <w:pPr>
              <w:spacing w:line="460" w:lineRule="exact"/>
              <w:jc w:val="center"/>
              <w:rPr>
                <w:rFonts w:ascii="宋体" w:hAnsi="宋体"/>
                <w:sz w:val="24"/>
              </w:rPr>
            </w:pPr>
            <w:r>
              <w:rPr>
                <w:rFonts w:ascii="宋体" w:hAnsi="宋体" w:hint="eastAsia"/>
                <w:sz w:val="24"/>
              </w:rPr>
              <w:t>2</w:t>
            </w:r>
            <w:r>
              <w:rPr>
                <w:rFonts w:ascii="宋体" w:hAnsi="宋体"/>
                <w:sz w:val="24"/>
              </w:rPr>
              <w:t>.2</w:t>
            </w:r>
          </w:p>
        </w:tc>
        <w:tc>
          <w:tcPr>
            <w:tcW w:w="6662" w:type="dxa"/>
            <w:vAlign w:val="center"/>
          </w:tcPr>
          <w:p w14:paraId="4079AF54" w14:textId="0BD342FE" w:rsidR="009175D9" w:rsidRDefault="000B1EE6">
            <w:pPr>
              <w:spacing w:line="460" w:lineRule="exact"/>
              <w:rPr>
                <w:rFonts w:ascii="宋体" w:hAnsi="宋体"/>
                <w:bCs/>
                <w:sz w:val="24"/>
              </w:rPr>
            </w:pPr>
            <w:r>
              <w:rPr>
                <w:rFonts w:ascii="宋体" w:hAnsi="宋体" w:hint="eastAsia"/>
                <w:bCs/>
                <w:sz w:val="24"/>
              </w:rPr>
              <w:t>服务时间：</w:t>
            </w:r>
            <w:r w:rsidR="00670F2A" w:rsidRPr="00FD0803">
              <w:rPr>
                <w:rFonts w:ascii="宋体" w:hAnsi="宋体" w:hint="eastAsia"/>
                <w:sz w:val="24"/>
              </w:rPr>
              <w:t>合同签订后2个月完成交付</w:t>
            </w:r>
          </w:p>
        </w:tc>
      </w:tr>
      <w:tr w:rsidR="009175D9" w14:paraId="6A7E04FA" w14:textId="77777777">
        <w:trPr>
          <w:trHeight w:val="1985"/>
        </w:trPr>
        <w:tc>
          <w:tcPr>
            <w:tcW w:w="1843" w:type="dxa"/>
            <w:vAlign w:val="center"/>
          </w:tcPr>
          <w:p w14:paraId="3D9F0F4C" w14:textId="77777777" w:rsidR="009175D9" w:rsidRDefault="000B1EE6">
            <w:pPr>
              <w:spacing w:line="460" w:lineRule="exact"/>
              <w:jc w:val="center"/>
              <w:rPr>
                <w:rFonts w:ascii="宋体" w:hAnsi="宋体"/>
                <w:sz w:val="24"/>
              </w:rPr>
            </w:pPr>
            <w:r>
              <w:rPr>
                <w:rFonts w:ascii="宋体" w:hAnsi="宋体" w:hint="eastAsia"/>
                <w:sz w:val="24"/>
              </w:rPr>
              <w:t>第四条</w:t>
            </w:r>
          </w:p>
        </w:tc>
        <w:tc>
          <w:tcPr>
            <w:tcW w:w="6662" w:type="dxa"/>
            <w:vAlign w:val="center"/>
          </w:tcPr>
          <w:p w14:paraId="1A1A9E65" w14:textId="77777777" w:rsidR="009175D9" w:rsidRDefault="000B1EE6" w:rsidP="005B1557">
            <w:pPr>
              <w:spacing w:line="360" w:lineRule="auto"/>
              <w:ind w:firstLineChars="5" w:firstLine="12"/>
              <w:rPr>
                <w:rFonts w:ascii="宋体" w:hAnsi="宋体"/>
                <w:sz w:val="24"/>
              </w:rPr>
            </w:pPr>
            <w:r>
              <w:rPr>
                <w:rFonts w:ascii="宋体" w:hAnsi="宋体"/>
                <w:sz w:val="24"/>
              </w:rPr>
              <w:t>付款方式：</w:t>
            </w:r>
          </w:p>
          <w:p w14:paraId="203004FA" w14:textId="77777777" w:rsidR="000A19B5" w:rsidRDefault="006110D0" w:rsidP="000A19B5">
            <w:pPr>
              <w:widowControl/>
              <w:spacing w:line="360" w:lineRule="auto"/>
              <w:ind w:firstLineChars="182" w:firstLine="437"/>
              <w:rPr>
                <w:rFonts w:ascii="宋体" w:hAnsi="宋体"/>
                <w:sz w:val="24"/>
              </w:rPr>
            </w:pPr>
            <w:r w:rsidRPr="006110D0">
              <w:rPr>
                <w:rFonts w:ascii="宋体" w:hAnsi="宋体" w:hint="eastAsia"/>
                <w:sz w:val="24"/>
              </w:rPr>
              <w:t>合同生效后，经甲方确认软件产品到货安装、完成调试验收，并且甲方收到发票30日内支付30%合同价款</w:t>
            </w:r>
            <w:r>
              <w:rPr>
                <w:rFonts w:ascii="宋体" w:hAnsi="宋体" w:hint="eastAsia"/>
                <w:sz w:val="24"/>
              </w:rPr>
              <w:t>；</w:t>
            </w:r>
          </w:p>
          <w:p w14:paraId="2608FAB1" w14:textId="77777777" w:rsidR="000A19B5" w:rsidRDefault="006110D0" w:rsidP="000A19B5">
            <w:pPr>
              <w:widowControl/>
              <w:spacing w:line="360" w:lineRule="auto"/>
              <w:ind w:firstLineChars="182" w:firstLine="437"/>
              <w:rPr>
                <w:rFonts w:ascii="宋体" w:hAnsi="宋体"/>
                <w:sz w:val="24"/>
              </w:rPr>
            </w:pPr>
            <w:r w:rsidRPr="006110D0">
              <w:rPr>
                <w:rFonts w:ascii="宋体" w:hAnsi="宋体" w:hint="eastAsia"/>
                <w:sz w:val="24"/>
              </w:rPr>
              <w:t>软件产品完成测试、部署且验收合格后，并且甲方收到发票30日内支付60%合同价款</w:t>
            </w:r>
            <w:r>
              <w:rPr>
                <w:rFonts w:ascii="宋体" w:hAnsi="宋体" w:hint="eastAsia"/>
                <w:sz w:val="24"/>
              </w:rPr>
              <w:t>；</w:t>
            </w:r>
          </w:p>
          <w:p w14:paraId="1D914E85" w14:textId="6D3BB12D" w:rsidR="009175D9" w:rsidRDefault="006110D0" w:rsidP="000A19B5">
            <w:pPr>
              <w:widowControl/>
              <w:spacing w:line="360" w:lineRule="auto"/>
              <w:ind w:firstLineChars="182" w:firstLine="437"/>
              <w:rPr>
                <w:rFonts w:ascii="宋体" w:hAnsi="宋体" w:cs="Segoe UI Symbol"/>
                <w:sz w:val="24"/>
              </w:rPr>
            </w:pPr>
            <w:r w:rsidRPr="006110D0">
              <w:rPr>
                <w:rFonts w:ascii="宋体" w:hAnsi="宋体" w:hint="eastAsia"/>
                <w:sz w:val="24"/>
              </w:rPr>
              <w:t>剩余10%货款作为履约保证金，正式上线一年后如无质量问题且乙方不存在本合同约定的其他违约条款，经甲方书面确认并且收到发票30日内支付</w:t>
            </w:r>
            <w:proofErr w:type="gramStart"/>
            <w:r w:rsidRPr="006110D0">
              <w:rPr>
                <w:rFonts w:ascii="宋体" w:hAnsi="宋体" w:hint="eastAsia"/>
                <w:sz w:val="24"/>
              </w:rPr>
              <w:t>乙方总</w:t>
            </w:r>
            <w:proofErr w:type="gramEnd"/>
            <w:r w:rsidRPr="006110D0">
              <w:rPr>
                <w:rFonts w:ascii="宋体" w:hAnsi="宋体" w:hint="eastAsia"/>
                <w:sz w:val="24"/>
              </w:rPr>
              <w:t>货款10%的履约保证金</w:t>
            </w:r>
            <w:r>
              <w:rPr>
                <w:rFonts w:ascii="宋体" w:hAnsi="宋体" w:hint="eastAsia"/>
                <w:sz w:val="24"/>
              </w:rPr>
              <w:t>。</w:t>
            </w:r>
            <w:r w:rsidRPr="006110D0">
              <w:rPr>
                <w:rFonts w:ascii="宋体" w:hAnsi="宋体" w:hint="eastAsia"/>
                <w:sz w:val="24"/>
              </w:rPr>
              <w:t>如合同履行过程中乙方存在违约责任及损害赔偿责任，违约金、损害赔偿金及其他乙方应向甲方赔付款项，甲方自剩余货款中直接扣除，不足部分有权向乙方另行主张；同时乙方应在3个工作日内补齐履约保证金。</w:t>
            </w:r>
          </w:p>
        </w:tc>
      </w:tr>
      <w:tr w:rsidR="009175D9" w14:paraId="5901CE53" w14:textId="77777777">
        <w:trPr>
          <w:trHeight w:val="588"/>
        </w:trPr>
        <w:tc>
          <w:tcPr>
            <w:tcW w:w="1843" w:type="dxa"/>
            <w:vAlign w:val="center"/>
          </w:tcPr>
          <w:p w14:paraId="7F91E1A7" w14:textId="77777777" w:rsidR="009175D9" w:rsidRDefault="000B1EE6">
            <w:pPr>
              <w:spacing w:line="460" w:lineRule="exact"/>
              <w:jc w:val="center"/>
              <w:rPr>
                <w:rFonts w:ascii="宋体" w:hAnsi="宋体"/>
                <w:sz w:val="24"/>
              </w:rPr>
            </w:pPr>
            <w:r>
              <w:rPr>
                <w:rFonts w:ascii="宋体" w:hAnsi="宋体" w:hint="eastAsia"/>
                <w:sz w:val="24"/>
              </w:rPr>
              <w:t>5</w:t>
            </w:r>
            <w:r>
              <w:rPr>
                <w:rFonts w:ascii="宋体" w:hAnsi="宋体"/>
                <w:sz w:val="24"/>
              </w:rPr>
              <w:t>.1</w:t>
            </w:r>
          </w:p>
        </w:tc>
        <w:tc>
          <w:tcPr>
            <w:tcW w:w="6662" w:type="dxa"/>
            <w:vAlign w:val="center"/>
          </w:tcPr>
          <w:p w14:paraId="1A8AC705" w14:textId="77777777" w:rsidR="009175D9" w:rsidRDefault="000B1EE6">
            <w:pPr>
              <w:spacing w:line="460" w:lineRule="exact"/>
              <w:rPr>
                <w:rFonts w:ascii="宋体" w:hAnsi="宋体"/>
                <w:sz w:val="24"/>
              </w:rPr>
            </w:pPr>
            <w:r>
              <w:rPr>
                <w:rFonts w:ascii="宋体" w:hAnsi="宋体" w:hint="eastAsia"/>
                <w:sz w:val="24"/>
              </w:rPr>
              <w:t>质保期：质保五年</w:t>
            </w:r>
          </w:p>
        </w:tc>
      </w:tr>
    </w:tbl>
    <w:p w14:paraId="7FA4DFE4" w14:textId="77777777" w:rsidR="009175D9" w:rsidRDefault="009175D9">
      <w:pPr>
        <w:jc w:val="center"/>
        <w:rPr>
          <w:rFonts w:ascii="宋体" w:hAnsi="宋体"/>
          <w:b/>
          <w:sz w:val="24"/>
        </w:rPr>
      </w:pPr>
    </w:p>
    <w:p w14:paraId="732E226A" w14:textId="77777777" w:rsidR="009175D9" w:rsidRDefault="000B1EE6">
      <w:pPr>
        <w:widowControl/>
        <w:jc w:val="left"/>
        <w:rPr>
          <w:rFonts w:ascii="宋体" w:hAnsi="宋体"/>
          <w:b/>
          <w:sz w:val="24"/>
        </w:rPr>
      </w:pPr>
      <w:r>
        <w:rPr>
          <w:rFonts w:ascii="宋体" w:hAnsi="宋体"/>
          <w:b/>
          <w:sz w:val="24"/>
        </w:rPr>
        <w:br w:type="page"/>
      </w:r>
    </w:p>
    <w:p w14:paraId="4BEB2EA0" w14:textId="77777777" w:rsidR="009175D9" w:rsidRDefault="009175D9">
      <w:pPr>
        <w:jc w:val="center"/>
        <w:rPr>
          <w:rFonts w:ascii="宋体" w:hAnsi="宋体"/>
          <w:b/>
          <w:sz w:val="24"/>
        </w:rPr>
      </w:pPr>
    </w:p>
    <w:p w14:paraId="18687C2E" w14:textId="77777777" w:rsidR="009175D9" w:rsidRDefault="000B1EE6">
      <w:pPr>
        <w:spacing w:line="300" w:lineRule="auto"/>
        <w:ind w:firstLineChars="2300" w:firstLine="4830"/>
        <w:rPr>
          <w:rFonts w:ascii="宋体" w:hAnsi="宋体"/>
          <w:szCs w:val="21"/>
        </w:rPr>
      </w:pPr>
      <w:bookmarkStart w:id="108" w:name="_Toc487900382"/>
      <w:bookmarkEnd w:id="108"/>
      <w:r>
        <w:rPr>
          <w:rFonts w:ascii="宋体" w:hAnsi="宋体"/>
          <w:szCs w:val="21"/>
        </w:rPr>
        <w:t>招标编号：</w:t>
      </w:r>
    </w:p>
    <w:p w14:paraId="7B70B232" w14:textId="77777777" w:rsidR="009175D9" w:rsidRDefault="000B1EE6">
      <w:pPr>
        <w:spacing w:line="300" w:lineRule="auto"/>
        <w:ind w:firstLineChars="2300" w:firstLine="4830"/>
        <w:rPr>
          <w:rFonts w:ascii="宋体" w:hAnsi="宋体"/>
          <w:szCs w:val="21"/>
        </w:rPr>
      </w:pPr>
      <w:r>
        <w:rPr>
          <w:rFonts w:ascii="宋体" w:hAnsi="宋体" w:hint="eastAsia"/>
          <w:szCs w:val="21"/>
        </w:rPr>
        <w:t>甲方合同编号：清〔设备〕审202</w:t>
      </w:r>
    </w:p>
    <w:p w14:paraId="2D711EED" w14:textId="77777777" w:rsidR="009175D9" w:rsidRDefault="000B1EE6">
      <w:pPr>
        <w:spacing w:beforeLines="100" w:before="240" w:line="360" w:lineRule="auto"/>
        <w:jc w:val="center"/>
        <w:rPr>
          <w:rFonts w:ascii="宋体" w:hAnsi="宋体"/>
          <w:b/>
          <w:bCs/>
          <w:sz w:val="32"/>
          <w:szCs w:val="32"/>
        </w:rPr>
      </w:pPr>
      <w:r>
        <w:rPr>
          <w:rFonts w:ascii="宋体" w:hAnsi="宋体"/>
          <w:b/>
          <w:bCs/>
          <w:sz w:val="32"/>
          <w:szCs w:val="32"/>
        </w:rPr>
        <w:t>服务通用类合同（</w:t>
      </w:r>
      <w:r>
        <w:rPr>
          <w:rFonts w:ascii="宋体" w:hAnsi="宋体" w:hint="eastAsia"/>
          <w:b/>
          <w:bCs/>
          <w:sz w:val="32"/>
          <w:szCs w:val="32"/>
        </w:rPr>
        <w:t>用于</w:t>
      </w:r>
      <w:r>
        <w:rPr>
          <w:rFonts w:ascii="宋体" w:hAnsi="宋体"/>
          <w:b/>
          <w:bCs/>
          <w:sz w:val="32"/>
          <w:szCs w:val="32"/>
        </w:rPr>
        <w:t>合同额50万元</w:t>
      </w:r>
      <w:r>
        <w:rPr>
          <w:rFonts w:ascii="宋体" w:hAnsi="宋体" w:hint="eastAsia"/>
          <w:b/>
          <w:bCs/>
          <w:sz w:val="32"/>
          <w:szCs w:val="32"/>
        </w:rPr>
        <w:t>以上</w:t>
      </w:r>
      <w:r>
        <w:rPr>
          <w:rFonts w:ascii="宋体" w:hAnsi="宋体"/>
          <w:b/>
          <w:bCs/>
          <w:sz w:val="32"/>
          <w:szCs w:val="32"/>
        </w:rPr>
        <w:t>）</w:t>
      </w:r>
    </w:p>
    <w:p w14:paraId="67BC4030" w14:textId="77777777" w:rsidR="009175D9" w:rsidRDefault="009175D9">
      <w:pPr>
        <w:spacing w:line="400" w:lineRule="exact"/>
        <w:ind w:firstLineChars="200" w:firstLine="482"/>
        <w:rPr>
          <w:rFonts w:ascii="宋体" w:hAnsi="宋体"/>
          <w:b/>
          <w:bCs/>
          <w:sz w:val="24"/>
        </w:rPr>
      </w:pPr>
    </w:p>
    <w:p w14:paraId="3BF76654" w14:textId="77777777" w:rsidR="009175D9" w:rsidRDefault="000B1EE6">
      <w:pPr>
        <w:spacing w:afterLines="50" w:after="120" w:line="400" w:lineRule="exact"/>
        <w:rPr>
          <w:rFonts w:ascii="宋体" w:hAnsi="宋体"/>
          <w:b/>
          <w:bCs/>
          <w:sz w:val="24"/>
        </w:rPr>
      </w:pPr>
      <w:r>
        <w:rPr>
          <w:rFonts w:ascii="宋体" w:hAnsi="宋体"/>
          <w:b/>
          <w:bCs/>
          <w:sz w:val="24"/>
        </w:rPr>
        <w:t>甲方：清华大学（盖章）</w:t>
      </w:r>
    </w:p>
    <w:tbl>
      <w:tblPr>
        <w:tblW w:w="8860" w:type="dxa"/>
        <w:tblLayout w:type="fixed"/>
        <w:tblLook w:val="04A0" w:firstRow="1" w:lastRow="0" w:firstColumn="1" w:lastColumn="0" w:noHBand="0" w:noVBand="1"/>
      </w:tblPr>
      <w:tblGrid>
        <w:gridCol w:w="1413"/>
        <w:gridCol w:w="2693"/>
        <w:gridCol w:w="1559"/>
        <w:gridCol w:w="3195"/>
      </w:tblGrid>
      <w:tr w:rsidR="009175D9" w14:paraId="460B22F6" w14:textId="77777777">
        <w:tc>
          <w:tcPr>
            <w:tcW w:w="1413" w:type="dxa"/>
            <w:shd w:val="clear" w:color="auto" w:fill="auto"/>
          </w:tcPr>
          <w:p w14:paraId="1D1D65C8" w14:textId="77777777" w:rsidR="009175D9" w:rsidRDefault="000B1EE6">
            <w:pPr>
              <w:spacing w:line="380" w:lineRule="exact"/>
              <w:rPr>
                <w:rFonts w:ascii="宋体" w:hAnsi="宋体"/>
                <w:szCs w:val="21"/>
              </w:rPr>
            </w:pPr>
            <w:r>
              <w:rPr>
                <w:rFonts w:ascii="宋体" w:hAnsi="宋体"/>
                <w:szCs w:val="21"/>
              </w:rPr>
              <w:t xml:space="preserve">地址： </w:t>
            </w:r>
          </w:p>
        </w:tc>
        <w:tc>
          <w:tcPr>
            <w:tcW w:w="2693" w:type="dxa"/>
            <w:shd w:val="clear" w:color="auto" w:fill="auto"/>
          </w:tcPr>
          <w:p w14:paraId="0BD66527" w14:textId="77777777" w:rsidR="009175D9" w:rsidRDefault="000B1EE6">
            <w:pPr>
              <w:spacing w:line="380" w:lineRule="exact"/>
              <w:rPr>
                <w:rFonts w:ascii="宋体" w:hAnsi="宋体"/>
                <w:szCs w:val="21"/>
              </w:rPr>
            </w:pPr>
            <w:r>
              <w:rPr>
                <w:rFonts w:ascii="宋体" w:hAnsi="宋体"/>
                <w:szCs w:val="21"/>
              </w:rPr>
              <w:t>北京市海淀区清华园</w:t>
            </w:r>
          </w:p>
        </w:tc>
        <w:tc>
          <w:tcPr>
            <w:tcW w:w="1559" w:type="dxa"/>
            <w:shd w:val="clear" w:color="auto" w:fill="auto"/>
          </w:tcPr>
          <w:p w14:paraId="3AF34530" w14:textId="77777777" w:rsidR="009175D9" w:rsidRDefault="000B1EE6">
            <w:pPr>
              <w:spacing w:line="380" w:lineRule="exact"/>
              <w:rPr>
                <w:rFonts w:ascii="宋体" w:hAnsi="宋体"/>
                <w:szCs w:val="21"/>
              </w:rPr>
            </w:pPr>
            <w:r>
              <w:rPr>
                <w:rFonts w:ascii="宋体" w:hAnsi="宋体"/>
                <w:szCs w:val="21"/>
              </w:rPr>
              <w:t>开户银行：</w:t>
            </w:r>
          </w:p>
        </w:tc>
        <w:tc>
          <w:tcPr>
            <w:tcW w:w="3195" w:type="dxa"/>
            <w:shd w:val="clear" w:color="auto" w:fill="auto"/>
          </w:tcPr>
          <w:p w14:paraId="21B208DF" w14:textId="77777777" w:rsidR="009175D9" w:rsidRDefault="000B1EE6">
            <w:pPr>
              <w:spacing w:line="380" w:lineRule="exact"/>
              <w:rPr>
                <w:rFonts w:ascii="宋体" w:hAnsi="宋体"/>
                <w:szCs w:val="21"/>
              </w:rPr>
            </w:pPr>
            <w:r>
              <w:rPr>
                <w:rFonts w:ascii="宋体" w:hAnsi="宋体"/>
                <w:szCs w:val="21"/>
              </w:rPr>
              <w:t>工商银行北京分行海淀西区支行</w:t>
            </w:r>
          </w:p>
        </w:tc>
      </w:tr>
      <w:tr w:rsidR="009175D9" w14:paraId="6C16133F" w14:textId="77777777">
        <w:tc>
          <w:tcPr>
            <w:tcW w:w="1413" w:type="dxa"/>
            <w:shd w:val="clear" w:color="auto" w:fill="auto"/>
          </w:tcPr>
          <w:p w14:paraId="344909F0" w14:textId="77777777" w:rsidR="009175D9" w:rsidRDefault="000B1EE6">
            <w:pPr>
              <w:spacing w:line="380" w:lineRule="exact"/>
              <w:rPr>
                <w:rFonts w:ascii="宋体" w:hAnsi="宋体"/>
                <w:szCs w:val="21"/>
              </w:rPr>
            </w:pPr>
            <w:r>
              <w:rPr>
                <w:rFonts w:ascii="宋体" w:hAnsi="宋体"/>
                <w:szCs w:val="21"/>
              </w:rPr>
              <w:t xml:space="preserve">税号：                       </w:t>
            </w:r>
          </w:p>
        </w:tc>
        <w:tc>
          <w:tcPr>
            <w:tcW w:w="2693" w:type="dxa"/>
            <w:shd w:val="clear" w:color="auto" w:fill="auto"/>
          </w:tcPr>
          <w:p w14:paraId="710F1C78" w14:textId="77777777" w:rsidR="009175D9" w:rsidRDefault="000B1EE6">
            <w:pPr>
              <w:spacing w:line="380" w:lineRule="exact"/>
              <w:rPr>
                <w:rFonts w:ascii="宋体" w:hAnsi="宋体"/>
                <w:szCs w:val="21"/>
              </w:rPr>
            </w:pPr>
            <w:r>
              <w:rPr>
                <w:rFonts w:ascii="宋体" w:hAnsi="宋体"/>
                <w:szCs w:val="21"/>
              </w:rPr>
              <w:t>12100000400000624D</w:t>
            </w:r>
          </w:p>
        </w:tc>
        <w:tc>
          <w:tcPr>
            <w:tcW w:w="1559" w:type="dxa"/>
            <w:shd w:val="clear" w:color="auto" w:fill="auto"/>
          </w:tcPr>
          <w:p w14:paraId="6BC41117" w14:textId="77777777" w:rsidR="009175D9" w:rsidRDefault="000B1EE6">
            <w:pPr>
              <w:spacing w:line="380" w:lineRule="exact"/>
              <w:rPr>
                <w:rFonts w:ascii="宋体" w:hAnsi="宋体"/>
                <w:szCs w:val="21"/>
              </w:rPr>
            </w:pPr>
            <w:r>
              <w:rPr>
                <w:rFonts w:ascii="宋体" w:hAnsi="宋体"/>
                <w:szCs w:val="21"/>
              </w:rPr>
              <w:t>银行账号：</w:t>
            </w:r>
          </w:p>
        </w:tc>
        <w:tc>
          <w:tcPr>
            <w:tcW w:w="3195" w:type="dxa"/>
            <w:shd w:val="clear" w:color="auto" w:fill="auto"/>
          </w:tcPr>
          <w:p w14:paraId="5BD095F7" w14:textId="77777777" w:rsidR="009175D9" w:rsidRDefault="000B1EE6">
            <w:pPr>
              <w:spacing w:line="380" w:lineRule="exact"/>
              <w:rPr>
                <w:rFonts w:ascii="宋体" w:hAnsi="宋体"/>
                <w:szCs w:val="21"/>
              </w:rPr>
            </w:pPr>
            <w:r>
              <w:rPr>
                <w:rFonts w:ascii="宋体" w:hAnsi="宋体"/>
                <w:szCs w:val="21"/>
              </w:rPr>
              <w:t>0200004509089131550</w:t>
            </w:r>
          </w:p>
        </w:tc>
      </w:tr>
      <w:tr w:rsidR="009175D9" w14:paraId="42C09CC1" w14:textId="77777777">
        <w:tc>
          <w:tcPr>
            <w:tcW w:w="1413" w:type="dxa"/>
            <w:shd w:val="clear" w:color="auto" w:fill="auto"/>
          </w:tcPr>
          <w:p w14:paraId="25ED5505" w14:textId="77777777" w:rsidR="009175D9" w:rsidRDefault="000B1EE6">
            <w:pPr>
              <w:spacing w:line="380" w:lineRule="exact"/>
              <w:rPr>
                <w:rFonts w:ascii="宋体" w:hAnsi="宋体"/>
                <w:szCs w:val="21"/>
              </w:rPr>
            </w:pPr>
            <w:r>
              <w:rPr>
                <w:rFonts w:ascii="宋体" w:hAnsi="宋体" w:hint="eastAsia"/>
                <w:szCs w:val="21"/>
              </w:rPr>
              <w:t>项目负责</w:t>
            </w:r>
            <w:r>
              <w:rPr>
                <w:rFonts w:ascii="宋体" w:hAnsi="宋体"/>
                <w:szCs w:val="21"/>
              </w:rPr>
              <w:t xml:space="preserve">人：                         </w:t>
            </w:r>
          </w:p>
        </w:tc>
        <w:tc>
          <w:tcPr>
            <w:tcW w:w="2693" w:type="dxa"/>
            <w:shd w:val="clear" w:color="auto" w:fill="auto"/>
          </w:tcPr>
          <w:p w14:paraId="1CE3617B" w14:textId="77777777" w:rsidR="009175D9" w:rsidRDefault="009175D9">
            <w:pPr>
              <w:spacing w:line="380" w:lineRule="exact"/>
              <w:rPr>
                <w:rFonts w:ascii="宋体" w:hAnsi="宋体"/>
                <w:szCs w:val="21"/>
              </w:rPr>
            </w:pPr>
          </w:p>
        </w:tc>
        <w:tc>
          <w:tcPr>
            <w:tcW w:w="1559" w:type="dxa"/>
            <w:shd w:val="clear" w:color="auto" w:fill="auto"/>
          </w:tcPr>
          <w:p w14:paraId="5A1F7C28" w14:textId="77777777" w:rsidR="009175D9" w:rsidRDefault="000B1EE6">
            <w:pPr>
              <w:spacing w:line="380" w:lineRule="exact"/>
              <w:rPr>
                <w:rFonts w:ascii="宋体" w:hAnsi="宋体"/>
                <w:szCs w:val="21"/>
              </w:rPr>
            </w:pPr>
            <w:r>
              <w:rPr>
                <w:rFonts w:ascii="宋体" w:hAnsi="宋体" w:hint="eastAsia"/>
                <w:szCs w:val="21"/>
              </w:rPr>
              <w:t>联系</w:t>
            </w:r>
            <w:r>
              <w:rPr>
                <w:rFonts w:ascii="宋体" w:hAnsi="宋体"/>
                <w:szCs w:val="21"/>
              </w:rPr>
              <w:t>人：</w:t>
            </w:r>
          </w:p>
        </w:tc>
        <w:tc>
          <w:tcPr>
            <w:tcW w:w="3195" w:type="dxa"/>
            <w:shd w:val="clear" w:color="auto" w:fill="auto"/>
          </w:tcPr>
          <w:p w14:paraId="04EAE785" w14:textId="77777777" w:rsidR="009175D9" w:rsidRDefault="009175D9">
            <w:pPr>
              <w:spacing w:line="380" w:lineRule="exact"/>
              <w:rPr>
                <w:rFonts w:ascii="宋体" w:hAnsi="宋体"/>
                <w:szCs w:val="21"/>
              </w:rPr>
            </w:pPr>
          </w:p>
        </w:tc>
      </w:tr>
      <w:tr w:rsidR="009175D9" w14:paraId="679FDFCA" w14:textId="77777777">
        <w:tc>
          <w:tcPr>
            <w:tcW w:w="1413" w:type="dxa"/>
            <w:shd w:val="clear" w:color="auto" w:fill="auto"/>
          </w:tcPr>
          <w:p w14:paraId="724A5DDE" w14:textId="77777777" w:rsidR="009175D9" w:rsidRDefault="000B1EE6">
            <w:pPr>
              <w:spacing w:line="380" w:lineRule="exact"/>
              <w:rPr>
                <w:rFonts w:ascii="宋体" w:hAnsi="宋体"/>
                <w:szCs w:val="21"/>
              </w:rPr>
            </w:pPr>
            <w:r>
              <w:rPr>
                <w:rFonts w:ascii="宋体" w:hAnsi="宋体"/>
                <w:szCs w:val="21"/>
              </w:rPr>
              <w:t>联系方式：</w:t>
            </w:r>
          </w:p>
        </w:tc>
        <w:tc>
          <w:tcPr>
            <w:tcW w:w="2693" w:type="dxa"/>
            <w:shd w:val="clear" w:color="auto" w:fill="auto"/>
          </w:tcPr>
          <w:p w14:paraId="2A0011F9" w14:textId="77777777" w:rsidR="009175D9" w:rsidRDefault="009175D9">
            <w:pPr>
              <w:spacing w:line="380" w:lineRule="exact"/>
              <w:rPr>
                <w:rFonts w:ascii="宋体" w:hAnsi="宋体"/>
                <w:szCs w:val="21"/>
              </w:rPr>
            </w:pPr>
          </w:p>
        </w:tc>
        <w:tc>
          <w:tcPr>
            <w:tcW w:w="1559" w:type="dxa"/>
            <w:shd w:val="clear" w:color="auto" w:fill="auto"/>
          </w:tcPr>
          <w:p w14:paraId="5FBE4EE7" w14:textId="77777777" w:rsidR="009175D9" w:rsidRDefault="000B1EE6">
            <w:pPr>
              <w:spacing w:line="380" w:lineRule="exact"/>
              <w:rPr>
                <w:rFonts w:ascii="宋体" w:hAnsi="宋体"/>
                <w:szCs w:val="21"/>
              </w:rPr>
            </w:pPr>
            <w:r>
              <w:rPr>
                <w:rFonts w:ascii="宋体" w:hAnsi="宋体" w:hint="eastAsia"/>
                <w:szCs w:val="21"/>
              </w:rPr>
              <w:t>联系方式</w:t>
            </w:r>
            <w:r>
              <w:rPr>
                <w:rFonts w:ascii="宋体" w:hAnsi="宋体"/>
                <w:szCs w:val="21"/>
              </w:rPr>
              <w:t>：</w:t>
            </w:r>
          </w:p>
        </w:tc>
        <w:tc>
          <w:tcPr>
            <w:tcW w:w="3195" w:type="dxa"/>
            <w:shd w:val="clear" w:color="auto" w:fill="auto"/>
          </w:tcPr>
          <w:p w14:paraId="22E5DEC5" w14:textId="77777777" w:rsidR="009175D9" w:rsidRDefault="009175D9">
            <w:pPr>
              <w:spacing w:line="380" w:lineRule="exact"/>
              <w:ind w:left="34" w:hangingChars="16" w:hanging="34"/>
              <w:rPr>
                <w:rFonts w:ascii="宋体" w:hAnsi="宋体"/>
                <w:szCs w:val="21"/>
              </w:rPr>
            </w:pPr>
          </w:p>
        </w:tc>
      </w:tr>
      <w:tr w:rsidR="009175D9" w14:paraId="5AE88D24" w14:textId="77777777">
        <w:tc>
          <w:tcPr>
            <w:tcW w:w="1413" w:type="dxa"/>
            <w:shd w:val="clear" w:color="auto" w:fill="auto"/>
          </w:tcPr>
          <w:p w14:paraId="7B59395F" w14:textId="77777777" w:rsidR="009175D9" w:rsidRDefault="000B1EE6">
            <w:pPr>
              <w:spacing w:line="380" w:lineRule="exact"/>
              <w:rPr>
                <w:rFonts w:ascii="宋体" w:hAnsi="宋体"/>
                <w:szCs w:val="21"/>
              </w:rPr>
            </w:pPr>
            <w:r>
              <w:rPr>
                <w:rFonts w:ascii="宋体" w:hAnsi="宋体"/>
                <w:szCs w:val="21"/>
              </w:rPr>
              <w:t xml:space="preserve">传真：                     </w:t>
            </w:r>
          </w:p>
        </w:tc>
        <w:tc>
          <w:tcPr>
            <w:tcW w:w="2693" w:type="dxa"/>
            <w:shd w:val="clear" w:color="auto" w:fill="auto"/>
          </w:tcPr>
          <w:p w14:paraId="28FAEE6B" w14:textId="77777777" w:rsidR="009175D9" w:rsidRDefault="009175D9">
            <w:pPr>
              <w:spacing w:line="380" w:lineRule="exact"/>
              <w:rPr>
                <w:rFonts w:ascii="宋体" w:hAnsi="宋体"/>
                <w:sz w:val="18"/>
                <w:szCs w:val="18"/>
              </w:rPr>
            </w:pPr>
          </w:p>
        </w:tc>
        <w:tc>
          <w:tcPr>
            <w:tcW w:w="1559" w:type="dxa"/>
            <w:shd w:val="clear" w:color="auto" w:fill="auto"/>
          </w:tcPr>
          <w:p w14:paraId="3D9950EB" w14:textId="77777777" w:rsidR="009175D9" w:rsidRDefault="000B1EE6">
            <w:pPr>
              <w:spacing w:line="380" w:lineRule="exact"/>
              <w:rPr>
                <w:rFonts w:ascii="宋体" w:hAnsi="宋体"/>
                <w:szCs w:val="21"/>
              </w:rPr>
            </w:pPr>
            <w:r>
              <w:rPr>
                <w:rFonts w:ascii="宋体" w:hAnsi="宋体"/>
                <w:szCs w:val="21"/>
              </w:rPr>
              <w:t>电子邮箱：</w:t>
            </w:r>
          </w:p>
        </w:tc>
        <w:tc>
          <w:tcPr>
            <w:tcW w:w="3195" w:type="dxa"/>
            <w:shd w:val="clear" w:color="auto" w:fill="auto"/>
          </w:tcPr>
          <w:p w14:paraId="3DC21D3D" w14:textId="77777777" w:rsidR="009175D9" w:rsidRDefault="009175D9">
            <w:pPr>
              <w:spacing w:line="380" w:lineRule="exact"/>
              <w:rPr>
                <w:rFonts w:ascii="宋体" w:hAnsi="宋体"/>
                <w:szCs w:val="21"/>
              </w:rPr>
            </w:pPr>
          </w:p>
        </w:tc>
      </w:tr>
      <w:tr w:rsidR="009175D9" w14:paraId="3C8C1E13" w14:textId="77777777">
        <w:tc>
          <w:tcPr>
            <w:tcW w:w="1413" w:type="dxa"/>
            <w:shd w:val="clear" w:color="auto" w:fill="auto"/>
          </w:tcPr>
          <w:p w14:paraId="267B9212" w14:textId="77777777" w:rsidR="009175D9" w:rsidRDefault="000B1EE6">
            <w:pPr>
              <w:spacing w:line="380" w:lineRule="exact"/>
              <w:rPr>
                <w:rFonts w:ascii="宋体" w:hAnsi="宋体"/>
                <w:szCs w:val="21"/>
              </w:rPr>
            </w:pPr>
            <w:r>
              <w:rPr>
                <w:rFonts w:ascii="宋体" w:hAnsi="宋体"/>
                <w:szCs w:val="21"/>
              </w:rPr>
              <w:t>签字地点：</w:t>
            </w:r>
          </w:p>
        </w:tc>
        <w:tc>
          <w:tcPr>
            <w:tcW w:w="2693" w:type="dxa"/>
            <w:shd w:val="clear" w:color="auto" w:fill="auto"/>
          </w:tcPr>
          <w:p w14:paraId="6D9F76E8" w14:textId="77777777" w:rsidR="009175D9" w:rsidRDefault="000B1EE6">
            <w:pPr>
              <w:spacing w:line="380" w:lineRule="exact"/>
              <w:rPr>
                <w:rFonts w:ascii="宋体" w:hAnsi="宋体"/>
                <w:szCs w:val="21"/>
              </w:rPr>
            </w:pPr>
            <w:r>
              <w:rPr>
                <w:rFonts w:ascii="宋体" w:hAnsi="宋体"/>
                <w:szCs w:val="21"/>
              </w:rPr>
              <w:t>清华大学</w:t>
            </w:r>
          </w:p>
        </w:tc>
        <w:tc>
          <w:tcPr>
            <w:tcW w:w="1559" w:type="dxa"/>
            <w:shd w:val="clear" w:color="auto" w:fill="auto"/>
          </w:tcPr>
          <w:p w14:paraId="19A18F3B" w14:textId="77777777" w:rsidR="009175D9" w:rsidRDefault="000B1EE6">
            <w:pPr>
              <w:spacing w:line="380" w:lineRule="exact"/>
              <w:rPr>
                <w:rFonts w:ascii="宋体" w:hAnsi="宋体"/>
                <w:szCs w:val="21"/>
              </w:rPr>
            </w:pPr>
            <w:r>
              <w:rPr>
                <w:rFonts w:ascii="宋体" w:hAnsi="宋体"/>
                <w:szCs w:val="21"/>
              </w:rPr>
              <w:t>签字日期：</w:t>
            </w:r>
          </w:p>
        </w:tc>
        <w:tc>
          <w:tcPr>
            <w:tcW w:w="3195" w:type="dxa"/>
            <w:shd w:val="clear" w:color="auto" w:fill="auto"/>
          </w:tcPr>
          <w:p w14:paraId="6600821A" w14:textId="77777777" w:rsidR="009175D9" w:rsidRDefault="009175D9">
            <w:pPr>
              <w:spacing w:line="380" w:lineRule="exact"/>
              <w:rPr>
                <w:rFonts w:ascii="宋体" w:hAnsi="宋体"/>
                <w:szCs w:val="21"/>
              </w:rPr>
            </w:pPr>
          </w:p>
        </w:tc>
      </w:tr>
    </w:tbl>
    <w:p w14:paraId="666A97B1" w14:textId="77777777" w:rsidR="009175D9" w:rsidRDefault="000B1EE6">
      <w:pPr>
        <w:spacing w:beforeLines="50" w:before="120" w:afterLines="50" w:after="120" w:line="400" w:lineRule="exact"/>
        <w:rPr>
          <w:rFonts w:ascii="宋体" w:hAnsi="宋体"/>
          <w:b/>
          <w:bCs/>
          <w:sz w:val="24"/>
          <w:u w:val="single"/>
        </w:rPr>
      </w:pPr>
      <w:r>
        <w:rPr>
          <w:rFonts w:ascii="宋体" w:hAnsi="宋体"/>
          <w:b/>
          <w:bCs/>
          <w:sz w:val="24"/>
        </w:rPr>
        <w:t>乙方：（盖章）</w:t>
      </w:r>
    </w:p>
    <w:tbl>
      <w:tblPr>
        <w:tblW w:w="8926" w:type="dxa"/>
        <w:tblLayout w:type="fixed"/>
        <w:tblLook w:val="04A0" w:firstRow="1" w:lastRow="0" w:firstColumn="1" w:lastColumn="0" w:noHBand="0" w:noVBand="1"/>
      </w:tblPr>
      <w:tblGrid>
        <w:gridCol w:w="2122"/>
        <w:gridCol w:w="1984"/>
        <w:gridCol w:w="1559"/>
        <w:gridCol w:w="3261"/>
      </w:tblGrid>
      <w:tr w:rsidR="009175D9" w14:paraId="0AC3ACA7" w14:textId="77777777">
        <w:tc>
          <w:tcPr>
            <w:tcW w:w="4106" w:type="dxa"/>
            <w:gridSpan w:val="2"/>
            <w:shd w:val="clear" w:color="auto" w:fill="auto"/>
          </w:tcPr>
          <w:p w14:paraId="224A4482" w14:textId="77777777" w:rsidR="009175D9" w:rsidRDefault="000B1EE6">
            <w:pPr>
              <w:spacing w:line="380" w:lineRule="exact"/>
              <w:rPr>
                <w:rFonts w:ascii="宋体" w:hAnsi="宋体"/>
                <w:szCs w:val="21"/>
              </w:rPr>
            </w:pPr>
            <w:r>
              <w:rPr>
                <w:rFonts w:ascii="宋体" w:hAnsi="宋体"/>
                <w:szCs w:val="21"/>
              </w:rPr>
              <w:t>单位名称：</w:t>
            </w:r>
          </w:p>
        </w:tc>
        <w:tc>
          <w:tcPr>
            <w:tcW w:w="1559" w:type="dxa"/>
            <w:shd w:val="clear" w:color="auto" w:fill="auto"/>
          </w:tcPr>
          <w:p w14:paraId="1632F596" w14:textId="77777777" w:rsidR="009175D9" w:rsidRDefault="000B1EE6">
            <w:pPr>
              <w:spacing w:line="380" w:lineRule="exact"/>
              <w:rPr>
                <w:rFonts w:ascii="宋体" w:hAnsi="宋体"/>
                <w:szCs w:val="21"/>
              </w:rPr>
            </w:pPr>
            <w:r>
              <w:rPr>
                <w:rFonts w:ascii="宋体" w:hAnsi="宋体"/>
                <w:szCs w:val="21"/>
              </w:rPr>
              <w:t>法定代表人：</w:t>
            </w:r>
          </w:p>
        </w:tc>
        <w:tc>
          <w:tcPr>
            <w:tcW w:w="3261" w:type="dxa"/>
            <w:shd w:val="clear" w:color="auto" w:fill="auto"/>
          </w:tcPr>
          <w:p w14:paraId="3C044479" w14:textId="77777777" w:rsidR="009175D9" w:rsidRDefault="009175D9">
            <w:pPr>
              <w:spacing w:line="380" w:lineRule="exact"/>
              <w:rPr>
                <w:rFonts w:ascii="宋体" w:hAnsi="宋体"/>
                <w:szCs w:val="21"/>
              </w:rPr>
            </w:pPr>
          </w:p>
        </w:tc>
      </w:tr>
      <w:tr w:rsidR="009175D9" w14:paraId="0EEE92C0" w14:textId="77777777">
        <w:tc>
          <w:tcPr>
            <w:tcW w:w="4106" w:type="dxa"/>
            <w:gridSpan w:val="2"/>
            <w:shd w:val="clear" w:color="auto" w:fill="auto"/>
          </w:tcPr>
          <w:p w14:paraId="0FC33C37" w14:textId="77777777" w:rsidR="009175D9" w:rsidRDefault="000B1EE6">
            <w:pPr>
              <w:spacing w:line="380" w:lineRule="exact"/>
              <w:rPr>
                <w:rFonts w:ascii="宋体" w:hAnsi="宋体"/>
                <w:szCs w:val="21"/>
              </w:rPr>
            </w:pPr>
            <w:r>
              <w:rPr>
                <w:rFonts w:ascii="宋体" w:hAnsi="宋体"/>
                <w:szCs w:val="21"/>
              </w:rPr>
              <w:t>地址：</w:t>
            </w:r>
          </w:p>
        </w:tc>
        <w:tc>
          <w:tcPr>
            <w:tcW w:w="1559" w:type="dxa"/>
            <w:shd w:val="clear" w:color="auto" w:fill="auto"/>
          </w:tcPr>
          <w:p w14:paraId="4FE9D0A3" w14:textId="77777777" w:rsidR="009175D9" w:rsidRDefault="000B1EE6">
            <w:pPr>
              <w:spacing w:line="380" w:lineRule="exact"/>
              <w:rPr>
                <w:rFonts w:ascii="宋体" w:hAnsi="宋体"/>
                <w:szCs w:val="21"/>
              </w:rPr>
            </w:pPr>
            <w:r>
              <w:rPr>
                <w:rFonts w:ascii="宋体" w:hAnsi="宋体"/>
                <w:szCs w:val="21"/>
              </w:rPr>
              <w:t>开户银行：</w:t>
            </w:r>
          </w:p>
        </w:tc>
        <w:tc>
          <w:tcPr>
            <w:tcW w:w="3261" w:type="dxa"/>
            <w:shd w:val="clear" w:color="auto" w:fill="auto"/>
          </w:tcPr>
          <w:p w14:paraId="57F5E211" w14:textId="77777777" w:rsidR="009175D9" w:rsidRDefault="009175D9">
            <w:pPr>
              <w:spacing w:line="380" w:lineRule="exact"/>
              <w:rPr>
                <w:rFonts w:ascii="宋体" w:hAnsi="宋体"/>
                <w:szCs w:val="21"/>
              </w:rPr>
            </w:pPr>
          </w:p>
        </w:tc>
      </w:tr>
      <w:tr w:rsidR="009175D9" w14:paraId="7F0A0913" w14:textId="77777777">
        <w:tc>
          <w:tcPr>
            <w:tcW w:w="2122" w:type="dxa"/>
            <w:shd w:val="clear" w:color="auto" w:fill="auto"/>
          </w:tcPr>
          <w:p w14:paraId="71808ACA" w14:textId="77777777" w:rsidR="009175D9" w:rsidRDefault="000B1EE6">
            <w:pPr>
              <w:spacing w:line="380" w:lineRule="exact"/>
              <w:rPr>
                <w:rFonts w:ascii="宋体" w:hAnsi="宋体"/>
                <w:szCs w:val="21"/>
              </w:rPr>
            </w:pPr>
            <w:r>
              <w:rPr>
                <w:rFonts w:ascii="宋体" w:hAnsi="宋体"/>
                <w:szCs w:val="21"/>
              </w:rPr>
              <w:t xml:space="preserve">被授权人（联系人）：                       </w:t>
            </w:r>
          </w:p>
        </w:tc>
        <w:tc>
          <w:tcPr>
            <w:tcW w:w="1984" w:type="dxa"/>
            <w:shd w:val="clear" w:color="auto" w:fill="auto"/>
          </w:tcPr>
          <w:p w14:paraId="6B596CAE" w14:textId="77777777" w:rsidR="009175D9" w:rsidRDefault="009175D9">
            <w:pPr>
              <w:spacing w:line="380" w:lineRule="exact"/>
              <w:rPr>
                <w:rFonts w:ascii="宋体" w:hAnsi="宋体"/>
                <w:szCs w:val="21"/>
              </w:rPr>
            </w:pPr>
          </w:p>
        </w:tc>
        <w:tc>
          <w:tcPr>
            <w:tcW w:w="1559" w:type="dxa"/>
            <w:shd w:val="clear" w:color="auto" w:fill="auto"/>
          </w:tcPr>
          <w:p w14:paraId="60AB2E71" w14:textId="77777777" w:rsidR="009175D9" w:rsidRDefault="000B1EE6">
            <w:pPr>
              <w:spacing w:line="380" w:lineRule="exact"/>
              <w:rPr>
                <w:rFonts w:ascii="宋体" w:hAnsi="宋体"/>
                <w:szCs w:val="21"/>
              </w:rPr>
            </w:pPr>
            <w:r>
              <w:rPr>
                <w:rFonts w:ascii="宋体" w:hAnsi="宋体"/>
                <w:szCs w:val="21"/>
              </w:rPr>
              <w:t>银行账号：</w:t>
            </w:r>
          </w:p>
        </w:tc>
        <w:tc>
          <w:tcPr>
            <w:tcW w:w="3261" w:type="dxa"/>
            <w:shd w:val="clear" w:color="auto" w:fill="auto"/>
          </w:tcPr>
          <w:p w14:paraId="2221A029" w14:textId="77777777" w:rsidR="009175D9" w:rsidRDefault="009175D9">
            <w:pPr>
              <w:spacing w:line="380" w:lineRule="exact"/>
              <w:rPr>
                <w:rFonts w:ascii="宋体" w:hAnsi="宋体"/>
                <w:szCs w:val="21"/>
              </w:rPr>
            </w:pPr>
          </w:p>
        </w:tc>
      </w:tr>
      <w:tr w:rsidR="009175D9" w14:paraId="4FEF414B" w14:textId="77777777">
        <w:tc>
          <w:tcPr>
            <w:tcW w:w="2122" w:type="dxa"/>
            <w:shd w:val="clear" w:color="auto" w:fill="auto"/>
          </w:tcPr>
          <w:p w14:paraId="3F0B2958" w14:textId="77777777" w:rsidR="009175D9" w:rsidRDefault="000B1EE6">
            <w:pPr>
              <w:spacing w:line="380" w:lineRule="exact"/>
              <w:rPr>
                <w:rFonts w:ascii="宋体" w:hAnsi="宋体"/>
                <w:szCs w:val="21"/>
              </w:rPr>
            </w:pPr>
            <w:r>
              <w:rPr>
                <w:rFonts w:ascii="宋体" w:hAnsi="宋体"/>
                <w:b/>
                <w:szCs w:val="21"/>
              </w:rPr>
              <w:t>联系方式</w:t>
            </w:r>
            <w:r>
              <w:rPr>
                <w:rFonts w:ascii="宋体" w:hAnsi="宋体" w:hint="eastAsia"/>
                <w:b/>
                <w:szCs w:val="21"/>
              </w:rPr>
              <w:t>（</w:t>
            </w:r>
            <w:r>
              <w:rPr>
                <w:rFonts w:ascii="宋体" w:hAnsi="宋体"/>
                <w:b/>
                <w:szCs w:val="21"/>
              </w:rPr>
              <w:t>座机</w:t>
            </w:r>
            <w:r>
              <w:rPr>
                <w:rFonts w:ascii="宋体" w:hAnsi="宋体" w:hint="eastAsia"/>
                <w:b/>
                <w:szCs w:val="21"/>
              </w:rPr>
              <w:t>）</w:t>
            </w:r>
            <w:r>
              <w:rPr>
                <w:rFonts w:ascii="宋体" w:hAnsi="宋体"/>
                <w:szCs w:val="21"/>
              </w:rPr>
              <w:t>：</w:t>
            </w:r>
          </w:p>
        </w:tc>
        <w:tc>
          <w:tcPr>
            <w:tcW w:w="1984" w:type="dxa"/>
            <w:shd w:val="clear" w:color="auto" w:fill="auto"/>
          </w:tcPr>
          <w:p w14:paraId="2A3DF028" w14:textId="77777777" w:rsidR="009175D9" w:rsidRDefault="009175D9">
            <w:pPr>
              <w:spacing w:line="380" w:lineRule="exact"/>
              <w:rPr>
                <w:rFonts w:ascii="宋体" w:hAnsi="宋体"/>
                <w:szCs w:val="21"/>
              </w:rPr>
            </w:pPr>
          </w:p>
        </w:tc>
        <w:tc>
          <w:tcPr>
            <w:tcW w:w="1559" w:type="dxa"/>
            <w:shd w:val="clear" w:color="auto" w:fill="auto"/>
          </w:tcPr>
          <w:p w14:paraId="25330A8C" w14:textId="77777777" w:rsidR="009175D9" w:rsidRDefault="000B1EE6">
            <w:pPr>
              <w:spacing w:line="380" w:lineRule="exact"/>
              <w:rPr>
                <w:rFonts w:ascii="宋体" w:hAnsi="宋体"/>
                <w:szCs w:val="21"/>
              </w:rPr>
            </w:pPr>
            <w:r>
              <w:rPr>
                <w:rFonts w:ascii="宋体" w:hAnsi="宋体"/>
                <w:szCs w:val="21"/>
              </w:rPr>
              <w:t>电子邮箱：</w:t>
            </w:r>
          </w:p>
        </w:tc>
        <w:tc>
          <w:tcPr>
            <w:tcW w:w="3261" w:type="dxa"/>
            <w:shd w:val="clear" w:color="auto" w:fill="auto"/>
          </w:tcPr>
          <w:p w14:paraId="3228526F" w14:textId="77777777" w:rsidR="009175D9" w:rsidRDefault="009175D9">
            <w:pPr>
              <w:spacing w:line="380" w:lineRule="exact"/>
              <w:rPr>
                <w:rFonts w:ascii="宋体" w:hAnsi="宋体"/>
                <w:szCs w:val="21"/>
              </w:rPr>
            </w:pPr>
          </w:p>
        </w:tc>
      </w:tr>
      <w:tr w:rsidR="009175D9" w14:paraId="0DFEA4D8" w14:textId="77777777">
        <w:tc>
          <w:tcPr>
            <w:tcW w:w="2122" w:type="dxa"/>
            <w:shd w:val="clear" w:color="auto" w:fill="auto"/>
          </w:tcPr>
          <w:p w14:paraId="28A8B356" w14:textId="77777777" w:rsidR="009175D9" w:rsidRDefault="000B1EE6">
            <w:pPr>
              <w:spacing w:line="380" w:lineRule="exact"/>
              <w:rPr>
                <w:rFonts w:ascii="宋体" w:hAnsi="宋体"/>
                <w:szCs w:val="21"/>
              </w:rPr>
            </w:pPr>
            <w:r>
              <w:rPr>
                <w:rFonts w:ascii="宋体" w:hAnsi="宋体"/>
                <w:szCs w:val="21"/>
              </w:rPr>
              <w:t xml:space="preserve">传真：                     </w:t>
            </w:r>
          </w:p>
        </w:tc>
        <w:tc>
          <w:tcPr>
            <w:tcW w:w="1984" w:type="dxa"/>
            <w:shd w:val="clear" w:color="auto" w:fill="auto"/>
          </w:tcPr>
          <w:p w14:paraId="6AF4C2F4" w14:textId="77777777" w:rsidR="009175D9" w:rsidRDefault="009175D9">
            <w:pPr>
              <w:spacing w:line="380" w:lineRule="exact"/>
              <w:rPr>
                <w:rFonts w:ascii="宋体" w:hAnsi="宋体"/>
                <w:szCs w:val="21"/>
              </w:rPr>
            </w:pPr>
          </w:p>
        </w:tc>
        <w:tc>
          <w:tcPr>
            <w:tcW w:w="1559" w:type="dxa"/>
            <w:shd w:val="clear" w:color="auto" w:fill="auto"/>
          </w:tcPr>
          <w:p w14:paraId="4AE80D3E" w14:textId="77777777" w:rsidR="009175D9" w:rsidRDefault="000B1EE6">
            <w:pPr>
              <w:spacing w:line="380" w:lineRule="exact"/>
              <w:rPr>
                <w:rFonts w:ascii="宋体" w:hAnsi="宋体"/>
                <w:szCs w:val="21"/>
              </w:rPr>
            </w:pPr>
            <w:r>
              <w:rPr>
                <w:rFonts w:ascii="宋体" w:hAnsi="宋体" w:hint="eastAsia"/>
                <w:szCs w:val="21"/>
              </w:rPr>
              <w:t>签字日期：</w:t>
            </w:r>
          </w:p>
        </w:tc>
        <w:tc>
          <w:tcPr>
            <w:tcW w:w="3261" w:type="dxa"/>
            <w:shd w:val="clear" w:color="auto" w:fill="auto"/>
          </w:tcPr>
          <w:p w14:paraId="4350CE14" w14:textId="77777777" w:rsidR="009175D9" w:rsidRDefault="009175D9">
            <w:pPr>
              <w:spacing w:line="380" w:lineRule="exact"/>
              <w:rPr>
                <w:rFonts w:ascii="宋体" w:hAnsi="宋体"/>
                <w:szCs w:val="21"/>
              </w:rPr>
            </w:pPr>
          </w:p>
        </w:tc>
      </w:tr>
    </w:tbl>
    <w:p w14:paraId="7D06A232" w14:textId="77777777" w:rsidR="009175D9" w:rsidRDefault="009175D9">
      <w:pPr>
        <w:spacing w:afterLines="50" w:after="120" w:line="400" w:lineRule="exact"/>
        <w:ind w:firstLineChars="200" w:firstLine="480"/>
        <w:rPr>
          <w:rFonts w:ascii="宋体" w:hAnsi="宋体"/>
          <w:sz w:val="24"/>
        </w:rPr>
      </w:pPr>
    </w:p>
    <w:p w14:paraId="02894D0E" w14:textId="77777777" w:rsidR="009175D9" w:rsidRDefault="000B1EE6">
      <w:pPr>
        <w:spacing w:afterLines="50" w:after="120" w:line="380" w:lineRule="exact"/>
        <w:ind w:firstLineChars="200" w:firstLine="420"/>
        <w:rPr>
          <w:rFonts w:ascii="宋体" w:hAnsi="宋体"/>
          <w:szCs w:val="21"/>
        </w:rPr>
      </w:pPr>
      <w:r>
        <w:rPr>
          <w:rFonts w:ascii="宋体" w:hAnsi="宋体"/>
          <w:szCs w:val="21"/>
        </w:rPr>
        <w:t>采购（或代理）机构</w:t>
      </w:r>
      <w:r>
        <w:rPr>
          <w:rFonts w:ascii="宋体" w:hAnsi="宋体"/>
          <w:szCs w:val="21"/>
          <w:u w:val="single"/>
        </w:rPr>
        <w:t xml:space="preserve">               </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日就</w:t>
      </w:r>
      <w:r>
        <w:rPr>
          <w:rFonts w:ascii="宋体" w:hAnsi="宋体"/>
          <w:szCs w:val="21"/>
          <w:u w:val="single"/>
        </w:rPr>
        <w:t xml:space="preserve">                </w:t>
      </w:r>
      <w:r>
        <w:rPr>
          <w:rFonts w:ascii="宋体" w:hAnsi="宋体"/>
          <w:szCs w:val="21"/>
        </w:rPr>
        <w:t>服务项目进行</w:t>
      </w:r>
      <w:r>
        <w:rPr>
          <w:rFonts w:ascii="宋体" w:hAnsi="宋体"/>
          <w:szCs w:val="21"/>
          <w:u w:val="single"/>
        </w:rPr>
        <w:t>公开招标/邀请招标/竞争性谈判/单一来源采购/询价/其他采购方式</w:t>
      </w:r>
      <w:r>
        <w:rPr>
          <w:rFonts w:ascii="宋体" w:hAnsi="宋体"/>
          <w:szCs w:val="21"/>
        </w:rPr>
        <w:t>采购，经评定乙方为</w:t>
      </w:r>
      <w:r>
        <w:rPr>
          <w:rFonts w:ascii="宋体" w:hAnsi="宋体"/>
          <w:szCs w:val="21"/>
          <w:u w:val="single"/>
        </w:rPr>
        <w:t>中标/中选/成交单位</w:t>
      </w:r>
      <w:r>
        <w:rPr>
          <w:rFonts w:ascii="宋体" w:hAnsi="宋体"/>
          <w:szCs w:val="21"/>
        </w:rPr>
        <w:t>。</w:t>
      </w:r>
      <w:r>
        <w:rPr>
          <w:rFonts w:ascii="宋体" w:hAnsi="宋体"/>
          <w:color w:val="000000"/>
          <w:szCs w:val="21"/>
        </w:rPr>
        <w:t>甲乙双方同意签署本合同，供双方共同遵守。</w:t>
      </w:r>
    </w:p>
    <w:p w14:paraId="685DD359" w14:textId="77777777" w:rsidR="009175D9" w:rsidRDefault="000B1EE6">
      <w:pPr>
        <w:pStyle w:val="2"/>
        <w:jc w:val="left"/>
        <w:rPr>
          <w:rFonts w:ascii="宋体" w:hAnsi="宋体"/>
          <w:sz w:val="21"/>
          <w:szCs w:val="21"/>
        </w:rPr>
      </w:pPr>
      <w:bookmarkStart w:id="109" w:name="_Toc90629295"/>
      <w:r>
        <w:rPr>
          <w:rFonts w:ascii="宋体" w:hAnsi="宋体"/>
          <w:sz w:val="21"/>
          <w:szCs w:val="21"/>
        </w:rPr>
        <w:t>第一条 服务事项</w:t>
      </w:r>
      <w:bookmarkEnd w:id="109"/>
    </w:p>
    <w:p w14:paraId="7281DF30" w14:textId="77777777" w:rsidR="009175D9" w:rsidRDefault="000B1EE6">
      <w:pPr>
        <w:spacing w:line="360" w:lineRule="exact"/>
        <w:ind w:firstLineChars="200" w:firstLine="420"/>
        <w:rPr>
          <w:rFonts w:ascii="宋体" w:hAnsi="宋体"/>
          <w:bCs/>
          <w:szCs w:val="21"/>
        </w:rPr>
      </w:pPr>
      <w:r>
        <w:rPr>
          <w:rFonts w:ascii="宋体" w:hAnsi="宋体"/>
          <w:bCs/>
          <w:szCs w:val="21"/>
        </w:rPr>
        <w:t>乙方根据甲方要求提供以下服务：</w:t>
      </w:r>
    </w:p>
    <w:p w14:paraId="7B5C2DD1" w14:textId="77777777" w:rsidR="009175D9" w:rsidRDefault="000B1EE6">
      <w:pPr>
        <w:spacing w:line="360" w:lineRule="exact"/>
        <w:ind w:firstLineChars="200" w:firstLine="420"/>
        <w:rPr>
          <w:rFonts w:ascii="宋体" w:hAnsi="宋体"/>
          <w:szCs w:val="21"/>
          <w:u w:val="single"/>
        </w:rPr>
      </w:pPr>
      <w:r>
        <w:rPr>
          <w:rFonts w:ascii="宋体" w:hAnsi="宋体"/>
          <w:szCs w:val="21"/>
        </w:rPr>
        <w:t>1.1服务目标：</w:t>
      </w:r>
      <w:r>
        <w:rPr>
          <w:rFonts w:ascii="宋体" w:hAnsi="宋体"/>
          <w:szCs w:val="21"/>
          <w:u w:val="single"/>
        </w:rPr>
        <w:t xml:space="preserve">                                           ；</w:t>
      </w:r>
    </w:p>
    <w:p w14:paraId="1A56B505" w14:textId="77777777" w:rsidR="009175D9" w:rsidRDefault="000B1EE6">
      <w:pPr>
        <w:spacing w:line="360" w:lineRule="exact"/>
        <w:ind w:firstLineChars="200" w:firstLine="420"/>
        <w:rPr>
          <w:rFonts w:ascii="宋体" w:hAnsi="宋体"/>
          <w:szCs w:val="21"/>
          <w:u w:val="single"/>
        </w:rPr>
      </w:pPr>
      <w:r>
        <w:rPr>
          <w:rFonts w:ascii="宋体" w:hAnsi="宋体"/>
          <w:szCs w:val="21"/>
        </w:rPr>
        <w:t>1.2服务内容：</w:t>
      </w:r>
      <w:r>
        <w:rPr>
          <w:rFonts w:ascii="宋体" w:hAnsi="宋体"/>
          <w:szCs w:val="21"/>
          <w:u w:val="single"/>
        </w:rPr>
        <w:t xml:space="preserve">                                           ；</w:t>
      </w:r>
    </w:p>
    <w:p w14:paraId="0B6B51AB" w14:textId="77777777" w:rsidR="009175D9" w:rsidRDefault="000B1EE6">
      <w:pPr>
        <w:spacing w:line="360" w:lineRule="exact"/>
        <w:ind w:firstLineChars="200" w:firstLine="420"/>
        <w:rPr>
          <w:rFonts w:ascii="宋体" w:hAnsi="宋体"/>
          <w:szCs w:val="21"/>
          <w:u w:val="single"/>
        </w:rPr>
      </w:pPr>
      <w:r>
        <w:rPr>
          <w:rFonts w:ascii="宋体" w:hAnsi="宋体"/>
          <w:szCs w:val="21"/>
        </w:rPr>
        <w:t>1.3服务方式：</w:t>
      </w:r>
      <w:r>
        <w:rPr>
          <w:rFonts w:ascii="宋体" w:hAnsi="宋体"/>
          <w:szCs w:val="21"/>
          <w:u w:val="single"/>
        </w:rPr>
        <w:t xml:space="preserve">                                           ；</w:t>
      </w:r>
    </w:p>
    <w:p w14:paraId="2F28C039" w14:textId="77777777" w:rsidR="009175D9" w:rsidRDefault="000B1EE6">
      <w:pPr>
        <w:spacing w:line="360" w:lineRule="exact"/>
        <w:ind w:firstLineChars="200" w:firstLine="420"/>
        <w:rPr>
          <w:rFonts w:ascii="宋体" w:hAnsi="宋体"/>
          <w:szCs w:val="21"/>
        </w:rPr>
      </w:pPr>
      <w:r>
        <w:rPr>
          <w:rFonts w:ascii="宋体" w:hAnsi="宋体"/>
          <w:szCs w:val="21"/>
        </w:rPr>
        <w:t>1.4服务标准：乙方所提供的服务必须符合国家、省及行业有关标准和招标文件要求。</w:t>
      </w:r>
    </w:p>
    <w:p w14:paraId="49631FE6" w14:textId="77777777" w:rsidR="009175D9" w:rsidRDefault="000B1EE6">
      <w:pPr>
        <w:pStyle w:val="2"/>
        <w:jc w:val="left"/>
        <w:rPr>
          <w:rFonts w:ascii="宋体" w:hAnsi="宋体"/>
          <w:sz w:val="21"/>
          <w:szCs w:val="21"/>
        </w:rPr>
      </w:pPr>
      <w:bookmarkStart w:id="110" w:name="_Toc90629296"/>
      <w:r>
        <w:rPr>
          <w:rFonts w:ascii="宋体" w:hAnsi="宋体"/>
          <w:sz w:val="21"/>
          <w:szCs w:val="21"/>
        </w:rPr>
        <w:t>第二条 服务地点、期限</w:t>
      </w:r>
      <w:bookmarkEnd w:id="110"/>
    </w:p>
    <w:p w14:paraId="7ACBA88C" w14:textId="77777777" w:rsidR="009175D9" w:rsidRDefault="000B1EE6">
      <w:pPr>
        <w:spacing w:line="360" w:lineRule="exact"/>
        <w:ind w:firstLineChars="200" w:firstLine="420"/>
        <w:rPr>
          <w:rFonts w:ascii="宋体" w:hAnsi="宋体"/>
          <w:bCs/>
          <w:szCs w:val="21"/>
        </w:rPr>
      </w:pPr>
      <w:r>
        <w:rPr>
          <w:rFonts w:ascii="宋体" w:hAnsi="宋体"/>
          <w:bCs/>
          <w:szCs w:val="21"/>
        </w:rPr>
        <w:t>2.1服务地点：</w:t>
      </w:r>
      <w:r>
        <w:rPr>
          <w:rFonts w:ascii="宋体" w:hAnsi="宋体"/>
          <w:bCs/>
          <w:szCs w:val="21"/>
          <w:u w:val="single"/>
        </w:rPr>
        <w:t xml:space="preserve">          </w:t>
      </w:r>
      <w:r>
        <w:rPr>
          <w:rFonts w:ascii="宋体" w:hAnsi="宋体"/>
          <w:bCs/>
          <w:szCs w:val="21"/>
        </w:rPr>
        <w:t>。</w:t>
      </w:r>
    </w:p>
    <w:p w14:paraId="720DF592" w14:textId="77777777" w:rsidR="009175D9" w:rsidRDefault="000B1EE6">
      <w:pPr>
        <w:spacing w:line="360" w:lineRule="exact"/>
        <w:ind w:firstLineChars="200" w:firstLine="420"/>
        <w:rPr>
          <w:rFonts w:ascii="宋体" w:hAnsi="宋体"/>
          <w:bCs/>
          <w:szCs w:val="21"/>
        </w:rPr>
      </w:pPr>
      <w:r>
        <w:rPr>
          <w:rFonts w:ascii="宋体" w:hAnsi="宋体"/>
          <w:bCs/>
          <w:szCs w:val="21"/>
        </w:rPr>
        <w:t>2.2本合同项目下的服务期限为：合同签订之日起</w:t>
      </w:r>
      <w:r>
        <w:rPr>
          <w:rFonts w:ascii="宋体" w:hAnsi="宋体"/>
          <w:bCs/>
          <w:szCs w:val="21"/>
          <w:u w:val="single"/>
        </w:rPr>
        <w:t xml:space="preserve">    </w:t>
      </w:r>
      <w:r>
        <w:rPr>
          <w:rFonts w:ascii="宋体" w:hAnsi="宋体"/>
          <w:bCs/>
          <w:szCs w:val="21"/>
        </w:rPr>
        <w:t>年。</w:t>
      </w:r>
    </w:p>
    <w:p w14:paraId="1C92E5D7" w14:textId="77777777" w:rsidR="009175D9" w:rsidRDefault="000B1EE6">
      <w:pPr>
        <w:pStyle w:val="2"/>
        <w:jc w:val="left"/>
        <w:rPr>
          <w:rFonts w:ascii="宋体" w:hAnsi="宋体"/>
          <w:sz w:val="21"/>
          <w:szCs w:val="21"/>
        </w:rPr>
      </w:pPr>
      <w:bookmarkStart w:id="111" w:name="_Toc90629297"/>
      <w:r>
        <w:rPr>
          <w:rFonts w:ascii="宋体" w:hAnsi="宋体"/>
          <w:sz w:val="21"/>
          <w:szCs w:val="21"/>
        </w:rPr>
        <w:t>第三条 合同价款</w:t>
      </w:r>
      <w:bookmarkEnd w:id="111"/>
    </w:p>
    <w:p w14:paraId="4A883010" w14:textId="77777777" w:rsidR="009175D9" w:rsidRDefault="000B1EE6">
      <w:pPr>
        <w:spacing w:line="360" w:lineRule="exact"/>
        <w:ind w:firstLineChars="200" w:firstLine="420"/>
        <w:rPr>
          <w:rFonts w:ascii="宋体" w:hAnsi="宋体"/>
          <w:bCs/>
          <w:szCs w:val="21"/>
        </w:rPr>
      </w:pPr>
      <w:r>
        <w:rPr>
          <w:rFonts w:ascii="宋体" w:hAnsi="宋体"/>
          <w:bCs/>
          <w:szCs w:val="21"/>
        </w:rPr>
        <w:t>3.1合同价款为￥</w:t>
      </w:r>
      <w:r>
        <w:rPr>
          <w:rFonts w:ascii="宋体" w:hAnsi="宋体"/>
          <w:bCs/>
          <w:szCs w:val="21"/>
          <w:u w:val="single"/>
        </w:rPr>
        <w:t xml:space="preserve">            </w:t>
      </w:r>
      <w:r>
        <w:rPr>
          <w:rFonts w:ascii="宋体" w:hAnsi="宋体" w:hint="eastAsia"/>
          <w:bCs/>
          <w:szCs w:val="21"/>
        </w:rPr>
        <w:t>元</w:t>
      </w:r>
      <w:r>
        <w:rPr>
          <w:rFonts w:ascii="宋体" w:hAnsi="宋体"/>
          <w:bCs/>
          <w:szCs w:val="21"/>
        </w:rPr>
        <w:t>（大写：人民币</w:t>
      </w:r>
      <w:r>
        <w:rPr>
          <w:rFonts w:ascii="宋体" w:hAnsi="宋体"/>
          <w:bCs/>
          <w:szCs w:val="21"/>
          <w:u w:val="single"/>
        </w:rPr>
        <w:t xml:space="preserve">          </w:t>
      </w:r>
      <w:r>
        <w:rPr>
          <w:rFonts w:ascii="宋体" w:hAnsi="宋体" w:hint="eastAsia"/>
          <w:bCs/>
          <w:szCs w:val="21"/>
        </w:rPr>
        <w:t>元</w:t>
      </w:r>
      <w:r>
        <w:rPr>
          <w:rFonts w:ascii="宋体" w:hAnsi="宋体"/>
          <w:bCs/>
          <w:szCs w:val="21"/>
        </w:rPr>
        <w:t xml:space="preserve"> ）。</w:t>
      </w:r>
    </w:p>
    <w:p w14:paraId="65A8B02D" w14:textId="77777777" w:rsidR="009175D9" w:rsidRDefault="000B1EE6">
      <w:pPr>
        <w:spacing w:line="360" w:lineRule="exact"/>
        <w:ind w:firstLineChars="200" w:firstLine="420"/>
        <w:rPr>
          <w:rFonts w:ascii="宋体" w:hAnsi="宋体"/>
          <w:bCs/>
          <w:szCs w:val="21"/>
        </w:rPr>
      </w:pPr>
      <w:r>
        <w:rPr>
          <w:rFonts w:ascii="宋体" w:hAnsi="宋体"/>
          <w:bCs/>
          <w:szCs w:val="21"/>
        </w:rPr>
        <w:t>3.2合同价款已包含服务期间必须的日常易耗品、工具、调试费、材料费、培训费、税</w:t>
      </w:r>
      <w:r>
        <w:rPr>
          <w:rFonts w:ascii="宋体" w:hAnsi="宋体"/>
          <w:bCs/>
          <w:szCs w:val="21"/>
        </w:rPr>
        <w:lastRenderedPageBreak/>
        <w:t>费等相关费用。</w:t>
      </w:r>
    </w:p>
    <w:p w14:paraId="137B8A70" w14:textId="77777777" w:rsidR="009175D9" w:rsidRDefault="000B1EE6">
      <w:pPr>
        <w:pStyle w:val="2"/>
        <w:jc w:val="left"/>
        <w:rPr>
          <w:rFonts w:ascii="宋体" w:hAnsi="宋体"/>
          <w:sz w:val="21"/>
          <w:szCs w:val="21"/>
        </w:rPr>
      </w:pPr>
      <w:bookmarkStart w:id="112" w:name="_Toc90629298"/>
      <w:r>
        <w:rPr>
          <w:rFonts w:ascii="宋体" w:hAnsi="宋体"/>
          <w:sz w:val="21"/>
          <w:szCs w:val="21"/>
        </w:rPr>
        <w:t>第四条 合同价款的支付</w:t>
      </w:r>
      <w:bookmarkEnd w:id="112"/>
    </w:p>
    <w:p w14:paraId="057AA73C" w14:textId="545BD5FC" w:rsidR="009175D9" w:rsidRDefault="000B1EE6">
      <w:pPr>
        <w:spacing w:line="360" w:lineRule="exact"/>
        <w:ind w:firstLineChars="200" w:firstLine="420"/>
        <w:rPr>
          <w:rFonts w:ascii="宋体" w:hAnsi="宋体"/>
          <w:szCs w:val="21"/>
        </w:rPr>
      </w:pPr>
      <w:r>
        <w:rPr>
          <w:rFonts w:ascii="宋体" w:hAnsi="宋体"/>
          <w:szCs w:val="21"/>
        </w:rPr>
        <w:t>甲方在收到乙方开具的等额合</w:t>
      </w:r>
      <w:proofErr w:type="gramStart"/>
      <w:r>
        <w:rPr>
          <w:rFonts w:ascii="宋体" w:hAnsi="宋体"/>
          <w:szCs w:val="21"/>
        </w:rPr>
        <w:t>规</w:t>
      </w:r>
      <w:proofErr w:type="gramEnd"/>
      <w:r>
        <w:rPr>
          <w:rFonts w:ascii="宋体" w:hAnsi="宋体"/>
          <w:szCs w:val="21"/>
        </w:rPr>
        <w:t>增值税发票后，按照以下</w:t>
      </w:r>
      <w:r>
        <w:rPr>
          <w:rFonts w:ascii="宋体" w:hAnsi="宋体"/>
          <w:bCs/>
          <w:szCs w:val="21"/>
        </w:rPr>
        <w:t>第</w:t>
      </w:r>
      <w:r w:rsidR="006110D0">
        <w:rPr>
          <w:rFonts w:ascii="宋体" w:hAnsi="宋体"/>
          <w:bCs/>
          <w:szCs w:val="21"/>
          <w:u w:val="single"/>
        </w:rPr>
        <w:t>4.3</w:t>
      </w:r>
      <w:r>
        <w:rPr>
          <w:rFonts w:ascii="宋体" w:hAnsi="宋体"/>
          <w:bCs/>
          <w:szCs w:val="21"/>
        </w:rPr>
        <w:t>条的付款方式通过银行转账支付合同价款。</w:t>
      </w:r>
    </w:p>
    <w:p w14:paraId="4D6E5348" w14:textId="77777777" w:rsidR="009175D9" w:rsidRDefault="000B1EE6">
      <w:pPr>
        <w:spacing w:line="360" w:lineRule="exact"/>
        <w:ind w:firstLineChars="200" w:firstLine="422"/>
        <w:rPr>
          <w:rFonts w:ascii="宋体" w:hAnsi="宋体"/>
          <w:szCs w:val="21"/>
        </w:rPr>
      </w:pPr>
      <w:r>
        <w:rPr>
          <w:rFonts w:ascii="宋体" w:hAnsi="宋体"/>
          <w:b/>
          <w:bCs/>
          <w:szCs w:val="21"/>
        </w:rPr>
        <w:t>4.1一次性支付</w:t>
      </w:r>
    </w:p>
    <w:p w14:paraId="1C7DCAA0" w14:textId="77777777" w:rsidR="009175D9" w:rsidRDefault="000B1EE6">
      <w:pPr>
        <w:spacing w:line="360" w:lineRule="exact"/>
        <w:ind w:firstLineChars="200" w:firstLine="420"/>
        <w:rPr>
          <w:rFonts w:ascii="宋体" w:hAnsi="宋体"/>
          <w:szCs w:val="21"/>
        </w:rPr>
      </w:pPr>
      <w:r>
        <w:rPr>
          <w:rFonts w:ascii="宋体" w:hAnsi="宋体"/>
          <w:szCs w:val="21"/>
        </w:rPr>
        <w:t>乙方提供服务完毕且经甲方验收合格后</w:t>
      </w:r>
      <w:r>
        <w:rPr>
          <w:rFonts w:ascii="宋体" w:hAnsi="宋体"/>
          <w:szCs w:val="21"/>
          <w:u w:val="single"/>
        </w:rPr>
        <w:t xml:space="preserve">    </w:t>
      </w:r>
      <w:r>
        <w:rPr>
          <w:rFonts w:ascii="宋体" w:hAnsi="宋体"/>
          <w:szCs w:val="21"/>
        </w:rPr>
        <w:t>日内，甲方一次性支付全部合同价款。</w:t>
      </w:r>
    </w:p>
    <w:p w14:paraId="20D30AF5" w14:textId="77777777" w:rsidR="009175D9" w:rsidRDefault="000B1EE6">
      <w:pPr>
        <w:spacing w:line="360" w:lineRule="exact"/>
        <w:ind w:firstLineChars="200" w:firstLine="422"/>
        <w:rPr>
          <w:rFonts w:ascii="宋体" w:hAnsi="宋体"/>
          <w:b/>
          <w:bCs/>
          <w:szCs w:val="21"/>
        </w:rPr>
      </w:pPr>
      <w:r>
        <w:rPr>
          <w:rFonts w:ascii="宋体" w:hAnsi="宋体"/>
          <w:b/>
          <w:bCs/>
          <w:szCs w:val="21"/>
        </w:rPr>
        <w:t>4.2分期支付</w:t>
      </w:r>
    </w:p>
    <w:p w14:paraId="5B5820A2" w14:textId="77777777" w:rsidR="009175D9" w:rsidRDefault="000B1EE6">
      <w:pPr>
        <w:spacing w:line="360" w:lineRule="exact"/>
        <w:ind w:firstLineChars="200" w:firstLine="420"/>
        <w:rPr>
          <w:rFonts w:ascii="宋体" w:hAnsi="宋体"/>
          <w:szCs w:val="21"/>
        </w:rPr>
      </w:pPr>
      <w:r>
        <w:rPr>
          <w:rFonts w:ascii="宋体" w:hAnsi="宋体"/>
          <w:szCs w:val="21"/>
        </w:rPr>
        <w:t>按年/季度/月支付等额的服务费。</w:t>
      </w:r>
    </w:p>
    <w:p w14:paraId="5EE8D991" w14:textId="77777777" w:rsidR="009175D9" w:rsidRDefault="000B1EE6">
      <w:pPr>
        <w:spacing w:line="360" w:lineRule="exact"/>
        <w:ind w:firstLineChars="200" w:firstLine="422"/>
        <w:rPr>
          <w:rFonts w:ascii="宋体" w:hAnsi="宋体"/>
          <w:b/>
          <w:bCs/>
          <w:szCs w:val="21"/>
        </w:rPr>
      </w:pPr>
      <w:r>
        <w:rPr>
          <w:rFonts w:ascii="宋体" w:hAnsi="宋体"/>
          <w:b/>
          <w:bCs/>
          <w:szCs w:val="21"/>
        </w:rPr>
        <w:t>4.3分期支付</w:t>
      </w:r>
      <w:r>
        <w:rPr>
          <w:rFonts w:ascii="宋体" w:hAnsi="宋体" w:hint="eastAsia"/>
          <w:b/>
          <w:bCs/>
          <w:szCs w:val="21"/>
        </w:rPr>
        <w:t>（注：在甲方支付尾款前，乙方开具与总合同金额对等的发票）</w:t>
      </w:r>
    </w:p>
    <w:p w14:paraId="7C83A0A6" w14:textId="77777777" w:rsidR="000A19B5" w:rsidRDefault="000A19B5">
      <w:pPr>
        <w:spacing w:line="360" w:lineRule="exact"/>
        <w:ind w:firstLineChars="200" w:firstLine="420"/>
        <w:rPr>
          <w:rFonts w:ascii="宋体" w:hAnsi="宋体"/>
          <w:szCs w:val="21"/>
        </w:rPr>
      </w:pPr>
      <w:r w:rsidRPr="000A19B5">
        <w:rPr>
          <w:rFonts w:ascii="宋体" w:hAnsi="宋体" w:hint="eastAsia"/>
          <w:szCs w:val="21"/>
        </w:rPr>
        <w:t>合同生效后，经甲方确认软件产品到货安装、完成调试验收，并且甲方收到发票30日内支付</w:t>
      </w:r>
      <w:r w:rsidRPr="000A19B5">
        <w:rPr>
          <w:rFonts w:ascii="宋体" w:hAnsi="宋体" w:hint="eastAsia"/>
          <w:szCs w:val="21"/>
          <w:u w:val="single"/>
        </w:rPr>
        <w:t xml:space="preserve"> 30 </w:t>
      </w:r>
      <w:r w:rsidRPr="000A19B5">
        <w:rPr>
          <w:rFonts w:ascii="宋体" w:hAnsi="宋体" w:hint="eastAsia"/>
          <w:szCs w:val="21"/>
        </w:rPr>
        <w:t>%合同价款，即¥</w:t>
      </w:r>
      <w:r>
        <w:rPr>
          <w:rFonts w:ascii="宋体" w:hAnsi="宋体"/>
          <w:szCs w:val="21"/>
          <w:u w:val="single"/>
        </w:rPr>
        <w:t xml:space="preserve">     </w:t>
      </w:r>
      <w:r w:rsidRPr="000A19B5">
        <w:rPr>
          <w:rFonts w:ascii="宋体" w:hAnsi="宋体" w:hint="eastAsia"/>
          <w:szCs w:val="21"/>
        </w:rPr>
        <w:t>元（大写：人民币</w:t>
      </w:r>
      <w:r>
        <w:rPr>
          <w:rFonts w:ascii="宋体" w:hAnsi="宋体" w:hint="eastAsia"/>
          <w:szCs w:val="21"/>
          <w:u w:val="single"/>
        </w:rPr>
        <w:t xml:space="preserve"> </w:t>
      </w:r>
      <w:r>
        <w:rPr>
          <w:rFonts w:ascii="宋体" w:hAnsi="宋体"/>
          <w:szCs w:val="21"/>
          <w:u w:val="single"/>
        </w:rPr>
        <w:t xml:space="preserve">       </w:t>
      </w:r>
      <w:r w:rsidRPr="000A19B5">
        <w:rPr>
          <w:rFonts w:ascii="宋体" w:hAnsi="宋体" w:hint="eastAsia"/>
          <w:szCs w:val="21"/>
        </w:rPr>
        <w:t>）。</w:t>
      </w:r>
    </w:p>
    <w:p w14:paraId="661BF3D2" w14:textId="77777777" w:rsidR="000A19B5" w:rsidRDefault="000A19B5">
      <w:pPr>
        <w:spacing w:line="360" w:lineRule="exact"/>
        <w:ind w:firstLineChars="200" w:firstLine="420"/>
        <w:rPr>
          <w:rFonts w:ascii="宋体" w:hAnsi="宋体"/>
          <w:szCs w:val="21"/>
        </w:rPr>
      </w:pPr>
      <w:r w:rsidRPr="000A19B5">
        <w:rPr>
          <w:rFonts w:ascii="宋体" w:hAnsi="宋体" w:hint="eastAsia"/>
          <w:szCs w:val="21"/>
        </w:rPr>
        <w:t>软件产品完成测试、部署且验收合格后，并且甲方收到发票30日内支付</w:t>
      </w:r>
      <w:r w:rsidRPr="000A19B5">
        <w:rPr>
          <w:rFonts w:ascii="宋体" w:hAnsi="宋体" w:hint="eastAsia"/>
          <w:szCs w:val="21"/>
          <w:u w:val="single"/>
        </w:rPr>
        <w:t xml:space="preserve"> 60 </w:t>
      </w:r>
      <w:r w:rsidRPr="000A19B5">
        <w:rPr>
          <w:rFonts w:ascii="宋体" w:hAnsi="宋体" w:hint="eastAsia"/>
          <w:szCs w:val="21"/>
        </w:rPr>
        <w:t>%合同价款，即¥</w:t>
      </w:r>
      <w:r>
        <w:rPr>
          <w:rFonts w:ascii="宋体" w:hAnsi="宋体"/>
          <w:szCs w:val="21"/>
          <w:u w:val="single"/>
        </w:rPr>
        <w:t xml:space="preserve">     </w:t>
      </w:r>
      <w:r w:rsidRPr="000A19B5">
        <w:rPr>
          <w:rFonts w:ascii="宋体" w:hAnsi="宋体" w:hint="eastAsia"/>
          <w:szCs w:val="21"/>
        </w:rPr>
        <w:t>元（大写：人民币</w:t>
      </w:r>
      <w:r>
        <w:rPr>
          <w:rFonts w:ascii="宋体" w:hAnsi="宋体" w:hint="eastAsia"/>
          <w:szCs w:val="21"/>
          <w:u w:val="single"/>
        </w:rPr>
        <w:t xml:space="preserve"> </w:t>
      </w:r>
      <w:r>
        <w:rPr>
          <w:rFonts w:ascii="宋体" w:hAnsi="宋体"/>
          <w:szCs w:val="21"/>
          <w:u w:val="single"/>
        </w:rPr>
        <w:t xml:space="preserve">      </w:t>
      </w:r>
      <w:r w:rsidRPr="000A19B5">
        <w:rPr>
          <w:rFonts w:ascii="宋体" w:hAnsi="宋体" w:hint="eastAsia"/>
          <w:szCs w:val="21"/>
        </w:rPr>
        <w:t>）。</w:t>
      </w:r>
    </w:p>
    <w:p w14:paraId="6C1E4A60" w14:textId="5FC2B6CB" w:rsidR="009175D9" w:rsidRDefault="000A19B5">
      <w:pPr>
        <w:spacing w:line="360" w:lineRule="exact"/>
        <w:ind w:firstLineChars="200" w:firstLine="420"/>
        <w:rPr>
          <w:rFonts w:ascii="宋体" w:hAnsi="宋体"/>
          <w:szCs w:val="21"/>
        </w:rPr>
      </w:pPr>
      <w:r w:rsidRPr="000A19B5">
        <w:rPr>
          <w:rFonts w:ascii="宋体" w:hAnsi="宋体" w:hint="eastAsia"/>
          <w:szCs w:val="21"/>
        </w:rPr>
        <w:t>剩余10%货款作为履约保证金，正式上线一年后如无质量问题且乙方不存在本合同约定的其他违约条款，经甲方书面确认并且收到发票30日内支付</w:t>
      </w:r>
      <w:proofErr w:type="gramStart"/>
      <w:r w:rsidRPr="000A19B5">
        <w:rPr>
          <w:rFonts w:ascii="宋体" w:hAnsi="宋体" w:hint="eastAsia"/>
          <w:szCs w:val="21"/>
        </w:rPr>
        <w:t>乙方总</w:t>
      </w:r>
      <w:proofErr w:type="gramEnd"/>
      <w:r w:rsidRPr="000A19B5">
        <w:rPr>
          <w:rFonts w:ascii="宋体" w:hAnsi="宋体" w:hint="eastAsia"/>
          <w:szCs w:val="21"/>
        </w:rPr>
        <w:t>货款10%的履约保证金，即¥</w:t>
      </w:r>
      <w:r>
        <w:rPr>
          <w:rFonts w:ascii="宋体" w:hAnsi="宋体"/>
          <w:szCs w:val="21"/>
          <w:u w:val="single"/>
        </w:rPr>
        <w:t xml:space="preserve">     </w:t>
      </w:r>
      <w:r w:rsidRPr="000A19B5">
        <w:rPr>
          <w:rFonts w:ascii="宋体" w:hAnsi="宋体" w:hint="eastAsia"/>
          <w:szCs w:val="21"/>
        </w:rPr>
        <w:t>元（大写：人民币</w:t>
      </w:r>
      <w:r>
        <w:rPr>
          <w:rFonts w:ascii="宋体" w:hAnsi="宋体" w:hint="eastAsia"/>
          <w:szCs w:val="21"/>
          <w:u w:val="single"/>
        </w:rPr>
        <w:t xml:space="preserve"> </w:t>
      </w:r>
      <w:r>
        <w:rPr>
          <w:rFonts w:ascii="宋体" w:hAnsi="宋体"/>
          <w:szCs w:val="21"/>
          <w:u w:val="single"/>
        </w:rPr>
        <w:t xml:space="preserve">       </w:t>
      </w:r>
      <w:r w:rsidRPr="000A19B5">
        <w:rPr>
          <w:rFonts w:ascii="宋体" w:hAnsi="宋体" w:hint="eastAsia"/>
          <w:szCs w:val="21"/>
        </w:rPr>
        <w:t>），如合同履行过程中乙方存在违约责任及损害赔偿责任，违约金、损害赔偿金及其他乙方应向甲方赔付款项，甲方自剩余货款中直接扣除，不足部分有权向乙方另行主张；同时乙方应在3个工作日内补齐履约保证金。</w:t>
      </w:r>
    </w:p>
    <w:p w14:paraId="611824B5" w14:textId="77777777" w:rsidR="009175D9" w:rsidRDefault="000B1EE6">
      <w:pPr>
        <w:pStyle w:val="2"/>
        <w:jc w:val="left"/>
        <w:rPr>
          <w:rFonts w:ascii="宋体" w:hAnsi="宋体"/>
          <w:sz w:val="21"/>
          <w:szCs w:val="21"/>
        </w:rPr>
      </w:pPr>
      <w:bookmarkStart w:id="113" w:name="_Toc90629299"/>
      <w:r>
        <w:rPr>
          <w:rFonts w:ascii="宋体" w:hAnsi="宋体"/>
          <w:sz w:val="21"/>
          <w:szCs w:val="21"/>
        </w:rPr>
        <w:t>第五条 服务质保期限</w:t>
      </w:r>
      <w:bookmarkEnd w:id="113"/>
    </w:p>
    <w:p w14:paraId="764519E1" w14:textId="77777777" w:rsidR="009175D9" w:rsidRDefault="000B1EE6">
      <w:pPr>
        <w:spacing w:line="360" w:lineRule="exact"/>
        <w:ind w:firstLineChars="200" w:firstLine="420"/>
        <w:rPr>
          <w:rFonts w:ascii="宋体" w:hAnsi="宋体"/>
          <w:szCs w:val="21"/>
        </w:rPr>
      </w:pPr>
      <w:r>
        <w:rPr>
          <w:rFonts w:ascii="宋体" w:hAnsi="宋体"/>
          <w:szCs w:val="21"/>
        </w:rPr>
        <w:t xml:space="preserve">5.1 </w:t>
      </w:r>
      <w:proofErr w:type="gramStart"/>
      <w:r>
        <w:rPr>
          <w:rFonts w:ascii="宋体" w:hAnsi="宋体"/>
          <w:szCs w:val="21"/>
        </w:rPr>
        <w:t>自服务</w:t>
      </w:r>
      <w:proofErr w:type="gramEnd"/>
      <w:r>
        <w:rPr>
          <w:rFonts w:ascii="宋体" w:hAnsi="宋体"/>
          <w:szCs w:val="21"/>
        </w:rPr>
        <w:t>结束之日起</w:t>
      </w:r>
      <w:r>
        <w:rPr>
          <w:rFonts w:ascii="宋体" w:hAnsi="宋体"/>
          <w:szCs w:val="21"/>
          <w:u w:val="single"/>
        </w:rPr>
        <w:t xml:space="preserve">    </w:t>
      </w:r>
      <w:r>
        <w:rPr>
          <w:rFonts w:ascii="宋体" w:hAnsi="宋体"/>
          <w:szCs w:val="21"/>
        </w:rPr>
        <w:t>年内负责免费维修</w:t>
      </w:r>
      <w:proofErr w:type="gramStart"/>
      <w:r>
        <w:rPr>
          <w:rFonts w:ascii="宋体" w:hAnsi="宋体"/>
          <w:szCs w:val="21"/>
        </w:rPr>
        <w:t>相关维保部分</w:t>
      </w:r>
      <w:proofErr w:type="gramEnd"/>
      <w:r>
        <w:rPr>
          <w:rFonts w:ascii="宋体" w:hAnsi="宋体"/>
          <w:szCs w:val="21"/>
        </w:rPr>
        <w:t>（明确范围）。</w:t>
      </w:r>
    </w:p>
    <w:p w14:paraId="53FEBCAE" w14:textId="77777777" w:rsidR="009175D9" w:rsidRDefault="000B1EE6">
      <w:pPr>
        <w:spacing w:line="360" w:lineRule="exact"/>
        <w:ind w:firstLineChars="200" w:firstLine="420"/>
        <w:rPr>
          <w:rFonts w:ascii="宋体" w:hAnsi="宋体"/>
          <w:szCs w:val="21"/>
        </w:rPr>
      </w:pPr>
      <w:r>
        <w:rPr>
          <w:rFonts w:ascii="宋体" w:hAnsi="宋体"/>
          <w:szCs w:val="21"/>
        </w:rPr>
        <w:t>5.2 履约保证金（</w:t>
      </w:r>
      <w:r>
        <w:rPr>
          <w:rFonts w:ascii="宋体" w:hAnsi="宋体"/>
          <w:b/>
          <w:szCs w:val="21"/>
        </w:rPr>
        <w:t>非必选项</w:t>
      </w:r>
      <w:r>
        <w:rPr>
          <w:rFonts w:ascii="宋体" w:hAnsi="宋体"/>
          <w:szCs w:val="21"/>
        </w:rPr>
        <w:t>）：</w:t>
      </w:r>
    </w:p>
    <w:p w14:paraId="6E99476F" w14:textId="77777777" w:rsidR="009175D9" w:rsidRDefault="000B1EE6">
      <w:pPr>
        <w:spacing w:line="360" w:lineRule="exact"/>
        <w:ind w:firstLineChars="200" w:firstLine="360"/>
        <w:rPr>
          <w:rFonts w:ascii="宋体" w:hAnsi="宋体"/>
          <w:szCs w:val="21"/>
        </w:rPr>
      </w:pPr>
      <w:r>
        <w:rPr>
          <w:rFonts w:ascii="宋体" w:hAnsi="宋体"/>
          <w:sz w:val="18"/>
          <w:szCs w:val="18"/>
        </w:rPr>
        <w:sym w:font="Wingdings 2" w:char="00A3"/>
      </w:r>
      <w:r>
        <w:rPr>
          <w:rFonts w:ascii="宋体" w:hAnsi="宋体"/>
          <w:szCs w:val="21"/>
        </w:rPr>
        <w:t>无。</w:t>
      </w:r>
      <w:r>
        <w:rPr>
          <w:rFonts w:ascii="宋体" w:hAnsi="宋体"/>
          <w:sz w:val="30"/>
          <w:szCs w:val="30"/>
        </w:rPr>
        <w:t>□</w:t>
      </w:r>
      <w:r>
        <w:rPr>
          <w:rFonts w:ascii="宋体" w:hAnsi="宋体"/>
          <w:szCs w:val="21"/>
        </w:rPr>
        <w:t>有，具体如下：乙方在签订合同后应向甲方缴纳合同总金额</w:t>
      </w:r>
      <w:r>
        <w:rPr>
          <w:rFonts w:ascii="宋体" w:hAnsi="宋体"/>
          <w:szCs w:val="21"/>
          <w:u w:val="single"/>
        </w:rPr>
        <w:t xml:space="preserve">   </w:t>
      </w:r>
      <w:r>
        <w:rPr>
          <w:rFonts w:ascii="宋体" w:hAnsi="宋体"/>
          <w:szCs w:val="21"/>
        </w:rPr>
        <w:t>%的履约保证金为￥</w:t>
      </w:r>
      <w:r>
        <w:rPr>
          <w:rFonts w:ascii="宋体" w:hAnsi="宋体"/>
          <w:szCs w:val="21"/>
          <w:u w:val="single"/>
        </w:rPr>
        <w:t xml:space="preserve">            </w:t>
      </w:r>
      <w:r>
        <w:rPr>
          <w:rFonts w:ascii="宋体" w:hAnsi="宋体"/>
          <w:szCs w:val="21"/>
        </w:rPr>
        <w:t>元（大写：人民币</w:t>
      </w:r>
      <w:r>
        <w:rPr>
          <w:rFonts w:ascii="宋体" w:hAnsi="宋体"/>
          <w:szCs w:val="21"/>
          <w:u w:val="single"/>
        </w:rPr>
        <w:t xml:space="preserve">             </w:t>
      </w:r>
      <w:r>
        <w:rPr>
          <w:rFonts w:ascii="宋体" w:hAnsi="宋体" w:hint="eastAsia"/>
          <w:szCs w:val="21"/>
        </w:rPr>
        <w:t>元</w:t>
      </w:r>
      <w:r>
        <w:rPr>
          <w:rFonts w:ascii="宋体" w:hAnsi="宋体"/>
          <w:szCs w:val="21"/>
        </w:rPr>
        <w:t>），该履约保证金将在服务期满后且乙方无违约的前提下无息退还。</w:t>
      </w:r>
    </w:p>
    <w:p w14:paraId="09566091" w14:textId="77777777" w:rsidR="009175D9" w:rsidRDefault="000B1EE6">
      <w:pPr>
        <w:pStyle w:val="2"/>
        <w:jc w:val="left"/>
        <w:rPr>
          <w:rFonts w:ascii="宋体" w:hAnsi="宋体"/>
          <w:sz w:val="21"/>
          <w:szCs w:val="21"/>
        </w:rPr>
      </w:pPr>
      <w:bookmarkStart w:id="114" w:name="_Toc90629300"/>
      <w:r>
        <w:rPr>
          <w:rFonts w:ascii="宋体" w:hAnsi="宋体"/>
          <w:sz w:val="21"/>
          <w:szCs w:val="21"/>
        </w:rPr>
        <w:t>第六条 双方的权利和义务</w:t>
      </w:r>
      <w:bookmarkEnd w:id="114"/>
    </w:p>
    <w:p w14:paraId="51C35C3D" w14:textId="77777777" w:rsidR="009175D9" w:rsidRDefault="000B1EE6">
      <w:pPr>
        <w:spacing w:line="360" w:lineRule="exact"/>
        <w:ind w:firstLineChars="200" w:firstLine="420"/>
        <w:rPr>
          <w:rFonts w:ascii="宋体" w:hAnsi="宋体"/>
          <w:szCs w:val="21"/>
        </w:rPr>
      </w:pPr>
      <w:r>
        <w:rPr>
          <w:rFonts w:ascii="宋体" w:hAnsi="宋体"/>
          <w:szCs w:val="21"/>
        </w:rPr>
        <w:t>6.1 甲方向乙方提供必要的技术资料、工作条件；</w:t>
      </w:r>
    </w:p>
    <w:p w14:paraId="4EB66787" w14:textId="77777777" w:rsidR="009175D9" w:rsidRDefault="000B1EE6">
      <w:pPr>
        <w:spacing w:line="360" w:lineRule="exact"/>
        <w:ind w:firstLineChars="200" w:firstLine="420"/>
        <w:rPr>
          <w:rFonts w:ascii="宋体" w:hAnsi="宋体"/>
          <w:szCs w:val="21"/>
        </w:rPr>
      </w:pPr>
      <w:r>
        <w:rPr>
          <w:rFonts w:ascii="宋体" w:hAnsi="宋体"/>
          <w:szCs w:val="21"/>
        </w:rPr>
        <w:t>6.2 甲方按照本合同的约定按时、足额支付合同价款；</w:t>
      </w:r>
    </w:p>
    <w:p w14:paraId="46AE77F1" w14:textId="77777777" w:rsidR="009175D9" w:rsidRDefault="000B1EE6">
      <w:pPr>
        <w:spacing w:line="360" w:lineRule="exact"/>
        <w:ind w:firstLineChars="200" w:firstLine="420"/>
        <w:rPr>
          <w:rFonts w:ascii="宋体" w:hAnsi="宋体"/>
          <w:szCs w:val="21"/>
        </w:rPr>
      </w:pPr>
      <w:r>
        <w:rPr>
          <w:rFonts w:ascii="宋体" w:hAnsi="宋体"/>
          <w:szCs w:val="21"/>
        </w:rPr>
        <w:t>6.3 甲方有权享有乙方提交的服务工作成果；</w:t>
      </w:r>
    </w:p>
    <w:p w14:paraId="2E3C207C" w14:textId="77777777" w:rsidR="009175D9" w:rsidRDefault="000B1EE6">
      <w:pPr>
        <w:spacing w:line="360" w:lineRule="exact"/>
        <w:ind w:firstLineChars="200" w:firstLine="420"/>
        <w:rPr>
          <w:rFonts w:ascii="宋体" w:hAnsi="宋体"/>
          <w:szCs w:val="21"/>
        </w:rPr>
      </w:pPr>
      <w:r>
        <w:rPr>
          <w:rFonts w:ascii="宋体" w:hAnsi="宋体"/>
          <w:szCs w:val="21"/>
        </w:rPr>
        <w:t>6.4 甲方有权按照国家、省、行业有关标准或招标文件要求对乙方提供的服务工作进行验收。验收不合格的，甲方有权要求乙方重新提供服务，直至服务通过验收为止。因乙方提供服务通不过验收而造成甲方损失的，乙方应当承担赔偿责任；</w:t>
      </w:r>
    </w:p>
    <w:p w14:paraId="53B6F6E8" w14:textId="77777777" w:rsidR="009175D9" w:rsidRDefault="000B1EE6">
      <w:pPr>
        <w:spacing w:line="360" w:lineRule="exact"/>
        <w:ind w:firstLineChars="200" w:firstLine="420"/>
        <w:rPr>
          <w:rFonts w:ascii="宋体" w:hAnsi="宋体"/>
          <w:szCs w:val="21"/>
        </w:rPr>
      </w:pPr>
      <w:r>
        <w:rPr>
          <w:rFonts w:ascii="宋体" w:hAnsi="宋体"/>
          <w:szCs w:val="21"/>
        </w:rPr>
        <w:t>6.5 乙方应按照本合同的约定按时提供服务并保证服务的质量符合同约定；乙方不按本合同约定提交服务所产生的任何费用由乙方负责，甲方对由此所引起的变动可以不予确认；</w:t>
      </w:r>
    </w:p>
    <w:p w14:paraId="2D2B1586" w14:textId="77777777" w:rsidR="009175D9" w:rsidRDefault="000B1EE6">
      <w:pPr>
        <w:spacing w:line="360" w:lineRule="exact"/>
        <w:ind w:firstLineChars="200" w:firstLine="420"/>
        <w:rPr>
          <w:rFonts w:ascii="宋体" w:hAnsi="宋体"/>
          <w:szCs w:val="21"/>
        </w:rPr>
      </w:pPr>
      <w:r>
        <w:rPr>
          <w:rFonts w:ascii="宋体" w:hAnsi="宋体"/>
          <w:szCs w:val="21"/>
        </w:rPr>
        <w:t>6.6 乙方有权按照本合同的约定获得服务报酬。</w:t>
      </w:r>
    </w:p>
    <w:p w14:paraId="68E57717" w14:textId="77777777" w:rsidR="009175D9" w:rsidRDefault="000B1EE6">
      <w:pPr>
        <w:pStyle w:val="2"/>
        <w:jc w:val="left"/>
        <w:rPr>
          <w:rFonts w:ascii="宋体" w:hAnsi="宋体"/>
          <w:sz w:val="21"/>
          <w:szCs w:val="21"/>
        </w:rPr>
      </w:pPr>
      <w:bookmarkStart w:id="115" w:name="_Toc90629301"/>
      <w:r>
        <w:rPr>
          <w:rFonts w:ascii="宋体" w:hAnsi="宋体"/>
          <w:sz w:val="21"/>
          <w:szCs w:val="21"/>
        </w:rPr>
        <w:t>第七条 保证</w:t>
      </w:r>
      <w:bookmarkEnd w:id="115"/>
    </w:p>
    <w:p w14:paraId="46169D26" w14:textId="77777777" w:rsidR="009175D9" w:rsidRDefault="000B1EE6">
      <w:pPr>
        <w:spacing w:line="360" w:lineRule="exact"/>
        <w:ind w:firstLineChars="200" w:firstLine="420"/>
        <w:rPr>
          <w:rFonts w:ascii="宋体" w:hAnsi="宋体"/>
          <w:szCs w:val="21"/>
        </w:rPr>
      </w:pPr>
      <w:r>
        <w:rPr>
          <w:rFonts w:ascii="宋体" w:hAnsi="宋体"/>
          <w:szCs w:val="21"/>
        </w:rPr>
        <w:t>7.1 乙方保证其具有完全的能力履行本合同项下的全部义务。</w:t>
      </w:r>
    </w:p>
    <w:p w14:paraId="6C9794F1" w14:textId="77777777" w:rsidR="009175D9" w:rsidRDefault="000B1EE6">
      <w:pPr>
        <w:spacing w:line="360" w:lineRule="exact"/>
        <w:ind w:firstLineChars="200" w:firstLine="420"/>
        <w:rPr>
          <w:rFonts w:ascii="宋体" w:hAnsi="宋体"/>
          <w:szCs w:val="21"/>
        </w:rPr>
      </w:pPr>
      <w:r>
        <w:rPr>
          <w:rFonts w:ascii="宋体" w:hAnsi="宋体"/>
          <w:szCs w:val="21"/>
        </w:rPr>
        <w:lastRenderedPageBreak/>
        <w:t>7.2 乙方保证其所提供的服务及对合同的履行符合所有应适用的法律、行政法规、地方性法规、自治条例和单行条例、规章及其他规范性文件的强制性规定。</w:t>
      </w:r>
    </w:p>
    <w:p w14:paraId="0E39CF19" w14:textId="77777777" w:rsidR="009175D9" w:rsidRDefault="000B1EE6">
      <w:pPr>
        <w:spacing w:line="360" w:lineRule="exact"/>
        <w:ind w:firstLineChars="200" w:firstLine="420"/>
        <w:rPr>
          <w:rFonts w:ascii="宋体" w:hAnsi="宋体"/>
          <w:szCs w:val="21"/>
        </w:rPr>
      </w:pPr>
      <w:r>
        <w:rPr>
          <w:rFonts w:ascii="宋体" w:hAnsi="宋体"/>
          <w:szCs w:val="21"/>
        </w:rPr>
        <w:t>7.3 乙方保证其提供的服务不损害任何第三方的合法权益和社会公共利益。任何第三方不会因乙方提供的服务而向甲方主张任何权利。</w:t>
      </w:r>
    </w:p>
    <w:p w14:paraId="5ACABB23" w14:textId="77777777" w:rsidR="009175D9" w:rsidRDefault="000B1EE6">
      <w:pPr>
        <w:spacing w:line="360" w:lineRule="exact"/>
        <w:ind w:firstLineChars="200" w:firstLine="420"/>
        <w:rPr>
          <w:rFonts w:ascii="宋体" w:hAnsi="宋体"/>
          <w:szCs w:val="21"/>
        </w:rPr>
      </w:pPr>
      <w:r>
        <w:rPr>
          <w:rFonts w:ascii="宋体" w:hAnsi="宋体"/>
          <w:szCs w:val="21"/>
        </w:rPr>
        <w:t>7.4 乙方保证其提供的服务符合本合同约定和行业标准。</w:t>
      </w:r>
    </w:p>
    <w:p w14:paraId="2E7A0B60" w14:textId="77777777" w:rsidR="009175D9" w:rsidRDefault="000B1EE6">
      <w:pPr>
        <w:pStyle w:val="2"/>
        <w:jc w:val="left"/>
        <w:rPr>
          <w:rFonts w:ascii="宋体" w:hAnsi="宋体"/>
          <w:sz w:val="21"/>
          <w:szCs w:val="21"/>
        </w:rPr>
      </w:pPr>
      <w:bookmarkStart w:id="116" w:name="_Toc90629302"/>
      <w:r>
        <w:rPr>
          <w:rFonts w:ascii="宋体" w:hAnsi="宋体"/>
          <w:sz w:val="21"/>
          <w:szCs w:val="21"/>
        </w:rPr>
        <w:t>第八条 廉洁条款</w:t>
      </w:r>
      <w:bookmarkEnd w:id="116"/>
    </w:p>
    <w:p w14:paraId="1B133DAA" w14:textId="77777777" w:rsidR="009175D9" w:rsidRDefault="000B1EE6">
      <w:pPr>
        <w:spacing w:line="360" w:lineRule="exact"/>
        <w:ind w:firstLineChars="200" w:firstLine="420"/>
        <w:rPr>
          <w:rFonts w:ascii="宋体" w:hAnsi="宋体"/>
          <w:szCs w:val="21"/>
        </w:rPr>
      </w:pPr>
      <w:r>
        <w:rPr>
          <w:rFonts w:ascii="宋体" w:hAnsi="宋体"/>
          <w:szCs w:val="21"/>
        </w:rPr>
        <w:t>乙方保证并承诺，在政府采购、合同签订、履行过程中，未向评标委员会、竞争性谈判小组或者询价小组成员、采购代理机构工作人员、甲方工作人员行贿或者提供其他不正当利益。</w:t>
      </w:r>
    </w:p>
    <w:p w14:paraId="4C3169CA" w14:textId="77777777" w:rsidR="009175D9" w:rsidRDefault="000B1EE6">
      <w:pPr>
        <w:pStyle w:val="2"/>
        <w:jc w:val="left"/>
        <w:rPr>
          <w:rFonts w:ascii="宋体" w:hAnsi="宋体"/>
          <w:sz w:val="21"/>
          <w:szCs w:val="21"/>
        </w:rPr>
      </w:pPr>
      <w:bookmarkStart w:id="117" w:name="_Toc90629303"/>
      <w:r>
        <w:rPr>
          <w:rFonts w:ascii="宋体" w:hAnsi="宋体"/>
          <w:sz w:val="21"/>
          <w:szCs w:val="21"/>
        </w:rPr>
        <w:t>第九条 知识产权</w:t>
      </w:r>
      <w:bookmarkEnd w:id="117"/>
    </w:p>
    <w:p w14:paraId="1EB44BB8" w14:textId="77777777" w:rsidR="009175D9" w:rsidRDefault="000B1EE6">
      <w:pPr>
        <w:spacing w:line="360" w:lineRule="exact"/>
        <w:ind w:firstLineChars="200" w:firstLine="420"/>
        <w:rPr>
          <w:rFonts w:ascii="宋体" w:hAnsi="宋体"/>
          <w:szCs w:val="21"/>
        </w:rPr>
      </w:pPr>
      <w:r>
        <w:rPr>
          <w:rFonts w:ascii="宋体" w:hAnsi="宋体"/>
          <w:szCs w:val="21"/>
        </w:rPr>
        <w:t>9.1 甲方在履行合同过程中提供给乙方的全部技术文件和其他含有数据和信息的资料，其知识产权属于甲方。未经甲方同意，乙方不得将其用于本合同目的之外的其他用途，且不得擅自向第三方转让、披露。</w:t>
      </w:r>
    </w:p>
    <w:p w14:paraId="05C98373" w14:textId="77777777" w:rsidR="009175D9" w:rsidRDefault="000B1EE6">
      <w:pPr>
        <w:spacing w:line="360" w:lineRule="exact"/>
        <w:ind w:firstLineChars="200" w:firstLine="420"/>
        <w:rPr>
          <w:rFonts w:ascii="宋体" w:hAnsi="宋体"/>
          <w:szCs w:val="21"/>
        </w:rPr>
      </w:pPr>
      <w:r>
        <w:rPr>
          <w:rFonts w:ascii="宋体" w:hAnsi="宋体"/>
          <w:szCs w:val="21"/>
        </w:rPr>
        <w:t>9.2 如乙方提供的服务涉及知识产权，则乙方保证其提供的服务免于甲方受到第三方提出的有关知识产权侵权的主张、索赔或诉讼的损失。</w:t>
      </w:r>
    </w:p>
    <w:p w14:paraId="1EC48FB2" w14:textId="77777777" w:rsidR="009175D9" w:rsidRDefault="000B1EE6">
      <w:pPr>
        <w:spacing w:line="360" w:lineRule="exact"/>
        <w:ind w:firstLineChars="200" w:firstLine="420"/>
        <w:rPr>
          <w:rFonts w:ascii="宋体" w:hAnsi="宋体"/>
          <w:szCs w:val="21"/>
        </w:rPr>
      </w:pPr>
      <w:r>
        <w:rPr>
          <w:rFonts w:ascii="宋体" w:hAnsi="宋体"/>
          <w:szCs w:val="21"/>
        </w:rPr>
        <w:t>9.3 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75C96CFD" w14:textId="77777777" w:rsidR="009175D9" w:rsidRDefault="000B1EE6">
      <w:pPr>
        <w:pStyle w:val="2"/>
        <w:jc w:val="left"/>
        <w:rPr>
          <w:rFonts w:ascii="宋体" w:hAnsi="宋体"/>
          <w:sz w:val="21"/>
          <w:szCs w:val="21"/>
        </w:rPr>
      </w:pPr>
      <w:bookmarkStart w:id="118" w:name="_Toc90629304"/>
      <w:r>
        <w:rPr>
          <w:rFonts w:ascii="宋体" w:hAnsi="宋体"/>
          <w:sz w:val="21"/>
          <w:szCs w:val="21"/>
        </w:rPr>
        <w:t>第十条 保密</w:t>
      </w:r>
      <w:bookmarkEnd w:id="118"/>
    </w:p>
    <w:p w14:paraId="4B671122" w14:textId="77777777" w:rsidR="009175D9" w:rsidRDefault="000B1EE6">
      <w:pPr>
        <w:spacing w:line="360" w:lineRule="exact"/>
        <w:ind w:firstLineChars="200" w:firstLine="420"/>
        <w:rPr>
          <w:rFonts w:ascii="宋体" w:hAnsi="宋体"/>
          <w:szCs w:val="21"/>
        </w:rPr>
      </w:pPr>
      <w:r>
        <w:rPr>
          <w:rFonts w:ascii="宋体" w:hAnsi="宋体"/>
          <w:szCs w:val="21"/>
        </w:rPr>
        <w:t>10.1合同双方应对因履行合同而取得的另一方当事人的信息、资料等予以保密。未经另一方当事人书面同意，任何一方均不得为与履行合同无关的目的使用或向第三方披露另一方当事人提供的信息、资料。</w:t>
      </w:r>
    </w:p>
    <w:p w14:paraId="4C091C7E" w14:textId="77777777" w:rsidR="009175D9" w:rsidRDefault="000B1EE6">
      <w:pPr>
        <w:spacing w:line="360" w:lineRule="exact"/>
        <w:ind w:firstLineChars="200" w:firstLine="420"/>
        <w:rPr>
          <w:rFonts w:ascii="宋体" w:hAnsi="宋体"/>
          <w:szCs w:val="21"/>
        </w:rPr>
      </w:pPr>
      <w:r>
        <w:rPr>
          <w:rFonts w:ascii="宋体" w:hAnsi="宋体"/>
          <w:szCs w:val="21"/>
        </w:rPr>
        <w:t>10.2 合同当事人的保密义务不适用于下列信息：</w:t>
      </w:r>
    </w:p>
    <w:p w14:paraId="1496F122" w14:textId="77777777" w:rsidR="009175D9" w:rsidRDefault="000B1EE6">
      <w:pPr>
        <w:spacing w:line="360" w:lineRule="exact"/>
        <w:ind w:firstLineChars="200" w:firstLine="420"/>
        <w:rPr>
          <w:rFonts w:ascii="宋体" w:hAnsi="宋体"/>
          <w:szCs w:val="21"/>
        </w:rPr>
      </w:pPr>
      <w:r>
        <w:rPr>
          <w:rFonts w:ascii="宋体" w:hAnsi="宋体"/>
          <w:szCs w:val="21"/>
        </w:rPr>
        <w:t>（1）非因接受信息一方的过失现在或以后进入公共领域的信息；</w:t>
      </w:r>
    </w:p>
    <w:p w14:paraId="7DAD5347" w14:textId="77777777" w:rsidR="009175D9" w:rsidRDefault="000B1EE6">
      <w:pPr>
        <w:spacing w:line="360" w:lineRule="exact"/>
        <w:ind w:firstLineChars="200" w:firstLine="420"/>
        <w:rPr>
          <w:rFonts w:ascii="宋体" w:hAnsi="宋体"/>
          <w:szCs w:val="21"/>
        </w:rPr>
      </w:pPr>
      <w:r>
        <w:rPr>
          <w:rFonts w:ascii="宋体" w:hAnsi="宋体"/>
          <w:szCs w:val="21"/>
        </w:rPr>
        <w:t>（2）接受信息一方当事人合法地从第三方获得并且据其善意了解第三方也</w:t>
      </w:r>
      <w:proofErr w:type="gramStart"/>
      <w:r>
        <w:rPr>
          <w:rFonts w:ascii="宋体" w:hAnsi="宋体"/>
          <w:szCs w:val="21"/>
        </w:rPr>
        <w:t>不</w:t>
      </w:r>
      <w:proofErr w:type="gramEnd"/>
      <w:r>
        <w:rPr>
          <w:rFonts w:ascii="宋体" w:hAnsi="宋体"/>
          <w:szCs w:val="21"/>
        </w:rPr>
        <w:t>对此承担保密义务的信息；</w:t>
      </w:r>
    </w:p>
    <w:p w14:paraId="7D60D841" w14:textId="77777777" w:rsidR="009175D9" w:rsidRDefault="000B1EE6">
      <w:pPr>
        <w:spacing w:line="360" w:lineRule="exact"/>
        <w:ind w:firstLineChars="200" w:firstLine="420"/>
        <w:rPr>
          <w:rFonts w:ascii="宋体" w:hAnsi="宋体"/>
          <w:szCs w:val="21"/>
        </w:rPr>
      </w:pPr>
      <w:r>
        <w:rPr>
          <w:rFonts w:ascii="宋体" w:hAnsi="宋体"/>
          <w:szCs w:val="21"/>
        </w:rPr>
        <w:t>（3）法律或法律的执行要求披露的信息。</w:t>
      </w:r>
    </w:p>
    <w:p w14:paraId="0755336C" w14:textId="77777777" w:rsidR="009175D9" w:rsidRDefault="000B1EE6">
      <w:pPr>
        <w:pStyle w:val="2"/>
        <w:jc w:val="left"/>
        <w:rPr>
          <w:rFonts w:ascii="宋体" w:hAnsi="宋体"/>
          <w:sz w:val="21"/>
          <w:szCs w:val="21"/>
        </w:rPr>
      </w:pPr>
      <w:bookmarkStart w:id="119" w:name="_Toc90629305"/>
      <w:r>
        <w:rPr>
          <w:rFonts w:ascii="宋体" w:hAnsi="宋体"/>
          <w:sz w:val="21"/>
          <w:szCs w:val="21"/>
        </w:rPr>
        <w:t>第十一条 违约责任</w:t>
      </w:r>
      <w:bookmarkEnd w:id="119"/>
    </w:p>
    <w:p w14:paraId="6AA268CF" w14:textId="77777777" w:rsidR="009175D9" w:rsidRDefault="000B1EE6">
      <w:pPr>
        <w:spacing w:line="360" w:lineRule="exact"/>
        <w:ind w:firstLineChars="200" w:firstLine="420"/>
        <w:rPr>
          <w:rFonts w:ascii="宋体" w:hAnsi="宋体"/>
          <w:szCs w:val="21"/>
        </w:rPr>
      </w:pPr>
      <w:r>
        <w:rPr>
          <w:rFonts w:ascii="宋体" w:hAnsi="宋体"/>
          <w:szCs w:val="21"/>
        </w:rPr>
        <w:t>11.1合同一方不履行合同义务、履行合同义务不符合约定或者违反合同项下所作保证的，应向对方承担继续履行、采取补救措施或者赔偿损失等违约责任。</w:t>
      </w:r>
    </w:p>
    <w:p w14:paraId="739BBE57" w14:textId="77777777" w:rsidR="009175D9" w:rsidRDefault="000B1EE6">
      <w:pPr>
        <w:spacing w:line="360" w:lineRule="exact"/>
        <w:ind w:firstLineChars="200" w:firstLine="420"/>
        <w:rPr>
          <w:rFonts w:ascii="宋体" w:hAnsi="宋体"/>
          <w:szCs w:val="21"/>
        </w:rPr>
      </w:pPr>
      <w:r>
        <w:rPr>
          <w:rFonts w:ascii="宋体" w:hAnsi="宋体"/>
          <w:szCs w:val="21"/>
        </w:rPr>
        <w:t>11.2乙方未能本合同规定的服务时间提供服务的，按照每逾期一日合同价款万分之五的标准向甲方支付迟延履行违约金，逾期超过30日，甲方有权解除合同，并要求乙方支付合同价款</w:t>
      </w:r>
      <w:r>
        <w:rPr>
          <w:rFonts w:ascii="宋体" w:hAnsi="宋体"/>
          <w:szCs w:val="21"/>
          <w:u w:val="single"/>
        </w:rPr>
        <w:t xml:space="preserve">    </w:t>
      </w:r>
      <w:r>
        <w:rPr>
          <w:rFonts w:ascii="宋体" w:hAnsi="宋体"/>
          <w:szCs w:val="21"/>
        </w:rPr>
        <w:t>%的违约金，违约金不足以弥补甲方损失的，乙方应继续赔偿甲方所有损失。</w:t>
      </w:r>
    </w:p>
    <w:p w14:paraId="38E1F416" w14:textId="77777777" w:rsidR="009175D9" w:rsidRDefault="000B1EE6">
      <w:pPr>
        <w:spacing w:line="360" w:lineRule="exact"/>
        <w:ind w:firstLineChars="200" w:firstLine="420"/>
        <w:rPr>
          <w:rFonts w:ascii="宋体" w:hAnsi="宋体"/>
          <w:szCs w:val="21"/>
        </w:rPr>
      </w:pPr>
      <w:r>
        <w:rPr>
          <w:rFonts w:ascii="宋体" w:hAnsi="宋体"/>
          <w:szCs w:val="21"/>
        </w:rPr>
        <w:t>11.3乙方提供的服务不符合采购文件、报价文件或本合同约定的，甲方有权拒收，并要求乙方按照合同价款</w:t>
      </w:r>
      <w:r>
        <w:rPr>
          <w:rFonts w:ascii="宋体" w:hAnsi="宋体"/>
          <w:szCs w:val="21"/>
          <w:u w:val="single"/>
        </w:rPr>
        <w:t xml:space="preserve">   </w:t>
      </w:r>
      <w:r>
        <w:rPr>
          <w:rFonts w:ascii="宋体" w:hAnsi="宋体"/>
          <w:szCs w:val="21"/>
        </w:rPr>
        <w:t>%向甲方支付违约金，违约金不足以弥补甲方损失的，乙方应继续赔偿甲方所有损失。</w:t>
      </w:r>
    </w:p>
    <w:p w14:paraId="4F5DB9CC" w14:textId="77777777" w:rsidR="009175D9" w:rsidRDefault="000B1EE6">
      <w:pPr>
        <w:spacing w:line="360" w:lineRule="exact"/>
        <w:ind w:firstLineChars="200" w:firstLine="420"/>
        <w:rPr>
          <w:rFonts w:ascii="宋体" w:hAnsi="宋体"/>
          <w:szCs w:val="21"/>
        </w:rPr>
      </w:pPr>
      <w:r>
        <w:rPr>
          <w:rFonts w:ascii="宋体" w:hAnsi="宋体"/>
          <w:szCs w:val="21"/>
        </w:rPr>
        <w:lastRenderedPageBreak/>
        <w:t>11.4乙方不得私自将该服务转包给第三方完成。如私自转包，甲方有权解除合同，并要求乙方按照合同价款</w:t>
      </w:r>
      <w:r>
        <w:rPr>
          <w:rFonts w:ascii="宋体" w:hAnsi="宋体"/>
          <w:szCs w:val="21"/>
          <w:u w:val="single"/>
        </w:rPr>
        <w:t xml:space="preserve">   </w:t>
      </w:r>
      <w:r>
        <w:rPr>
          <w:rFonts w:ascii="宋体" w:hAnsi="宋体"/>
          <w:szCs w:val="21"/>
        </w:rPr>
        <w:t>%向甲方支付违约金。</w:t>
      </w:r>
    </w:p>
    <w:p w14:paraId="59AD9DBA" w14:textId="77777777" w:rsidR="009175D9" w:rsidRDefault="000B1EE6">
      <w:pPr>
        <w:spacing w:line="360" w:lineRule="exact"/>
        <w:ind w:firstLineChars="200" w:firstLine="420"/>
        <w:rPr>
          <w:rFonts w:ascii="宋体" w:hAnsi="宋体"/>
          <w:szCs w:val="21"/>
        </w:rPr>
      </w:pPr>
      <w:r>
        <w:rPr>
          <w:rFonts w:ascii="宋体" w:hAnsi="宋体"/>
          <w:szCs w:val="21"/>
        </w:rPr>
        <w:t>11.5乙方擅自将合同转包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7488C182" w14:textId="77777777" w:rsidR="009175D9" w:rsidRDefault="000B1EE6">
      <w:pPr>
        <w:pStyle w:val="2"/>
        <w:jc w:val="left"/>
        <w:rPr>
          <w:rFonts w:ascii="宋体" w:hAnsi="宋体"/>
          <w:sz w:val="21"/>
          <w:szCs w:val="21"/>
        </w:rPr>
      </w:pPr>
      <w:bookmarkStart w:id="120" w:name="_Toc90629306"/>
      <w:r>
        <w:rPr>
          <w:rFonts w:ascii="宋体" w:hAnsi="宋体"/>
          <w:sz w:val="21"/>
          <w:szCs w:val="21"/>
        </w:rPr>
        <w:t>第十二条 合同的解除、终止</w:t>
      </w:r>
      <w:bookmarkEnd w:id="120"/>
    </w:p>
    <w:p w14:paraId="3D74895E" w14:textId="77777777" w:rsidR="009175D9" w:rsidRDefault="000B1EE6">
      <w:pPr>
        <w:spacing w:line="360" w:lineRule="exact"/>
        <w:ind w:firstLineChars="200" w:firstLine="420"/>
        <w:rPr>
          <w:rFonts w:ascii="宋体" w:hAnsi="宋体"/>
          <w:szCs w:val="21"/>
        </w:rPr>
      </w:pPr>
      <w:r>
        <w:rPr>
          <w:rFonts w:ascii="宋体" w:hAnsi="宋体"/>
          <w:szCs w:val="21"/>
        </w:rPr>
        <w:t>12.1有下列情形之一，当事人可以发出书面通知解除合同，合同自通知到达对方时解除：</w:t>
      </w:r>
    </w:p>
    <w:p w14:paraId="3AC6BFC7" w14:textId="77777777" w:rsidR="009175D9" w:rsidRDefault="000B1EE6">
      <w:pPr>
        <w:spacing w:line="360" w:lineRule="exact"/>
        <w:ind w:firstLineChars="200" w:firstLine="420"/>
        <w:rPr>
          <w:rFonts w:ascii="宋体" w:hAnsi="宋体"/>
          <w:szCs w:val="21"/>
        </w:rPr>
      </w:pPr>
      <w:r>
        <w:rPr>
          <w:rFonts w:ascii="宋体" w:hAnsi="宋体"/>
          <w:szCs w:val="21"/>
        </w:rPr>
        <w:t>（1）乙方迟延提供服务超过30日或提供的服务不符合合同约定、经甲方通知后拒不改正或者无法达到约定服务要求的；</w:t>
      </w:r>
    </w:p>
    <w:p w14:paraId="75B80CF5" w14:textId="77777777" w:rsidR="009175D9" w:rsidRDefault="000B1EE6">
      <w:pPr>
        <w:spacing w:line="360" w:lineRule="exact"/>
        <w:ind w:firstLineChars="200" w:firstLine="420"/>
        <w:rPr>
          <w:rFonts w:ascii="宋体" w:hAnsi="宋体"/>
          <w:szCs w:val="21"/>
        </w:rPr>
      </w:pPr>
      <w:r>
        <w:rPr>
          <w:rFonts w:ascii="宋体" w:hAnsi="宋体"/>
          <w:szCs w:val="21"/>
        </w:rPr>
        <w:t>（2）合同一方当事人出现破产、清算、资不抵债、成为失信被执行人等可能丧失履约能力的情形，且未能提供令对方满意的担保；</w:t>
      </w:r>
    </w:p>
    <w:p w14:paraId="30D600C6" w14:textId="77777777" w:rsidR="009175D9" w:rsidRDefault="000B1EE6">
      <w:pPr>
        <w:spacing w:line="360" w:lineRule="exact"/>
        <w:ind w:firstLineChars="200" w:firstLine="420"/>
        <w:rPr>
          <w:rFonts w:ascii="宋体" w:hAnsi="宋体"/>
          <w:szCs w:val="21"/>
        </w:rPr>
      </w:pPr>
      <w:r>
        <w:rPr>
          <w:rFonts w:ascii="宋体" w:hAnsi="宋体"/>
          <w:szCs w:val="21"/>
        </w:rPr>
        <w:t>（3）乙方将服务义务转包给第三方。</w:t>
      </w:r>
    </w:p>
    <w:p w14:paraId="1CE889D1" w14:textId="77777777" w:rsidR="009175D9" w:rsidRDefault="000B1EE6">
      <w:pPr>
        <w:spacing w:line="360" w:lineRule="exact"/>
        <w:ind w:firstLineChars="200" w:firstLine="420"/>
        <w:rPr>
          <w:rFonts w:ascii="宋体" w:hAnsi="宋体"/>
          <w:szCs w:val="21"/>
        </w:rPr>
      </w:pPr>
      <w:r>
        <w:rPr>
          <w:rFonts w:ascii="宋体" w:hAnsi="宋体"/>
          <w:szCs w:val="21"/>
        </w:rPr>
        <w:t>12.2本合同继续履行将损害国家利益和社会公共利益的，双方当事人应当变更、中止或者终止合同。</w:t>
      </w:r>
    </w:p>
    <w:p w14:paraId="1FFBE142" w14:textId="77777777" w:rsidR="009175D9" w:rsidRDefault="000B1EE6">
      <w:pPr>
        <w:pStyle w:val="2"/>
        <w:jc w:val="left"/>
        <w:rPr>
          <w:rFonts w:ascii="宋体" w:hAnsi="宋体"/>
          <w:sz w:val="21"/>
          <w:szCs w:val="21"/>
        </w:rPr>
      </w:pPr>
      <w:bookmarkStart w:id="121" w:name="_Toc90629307"/>
      <w:r>
        <w:rPr>
          <w:rFonts w:ascii="宋体" w:hAnsi="宋体"/>
          <w:sz w:val="21"/>
          <w:szCs w:val="21"/>
        </w:rPr>
        <w:t>第十三条 不可抗力</w:t>
      </w:r>
      <w:bookmarkEnd w:id="121"/>
    </w:p>
    <w:p w14:paraId="1CFD5BA6" w14:textId="77777777" w:rsidR="009175D9" w:rsidRDefault="000B1EE6">
      <w:pPr>
        <w:spacing w:line="360" w:lineRule="exact"/>
        <w:ind w:firstLineChars="200" w:firstLine="420"/>
        <w:rPr>
          <w:rFonts w:ascii="宋体" w:hAnsi="宋体"/>
          <w:szCs w:val="21"/>
        </w:rPr>
      </w:pPr>
      <w:r>
        <w:rPr>
          <w:rFonts w:ascii="宋体" w:hAnsi="宋体"/>
          <w:szCs w:val="21"/>
        </w:rPr>
        <w:t>13.1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3EB1AB66" w14:textId="77777777" w:rsidR="009175D9" w:rsidRDefault="000B1EE6">
      <w:pPr>
        <w:spacing w:line="360" w:lineRule="exact"/>
        <w:ind w:firstLineChars="200" w:firstLine="420"/>
        <w:rPr>
          <w:rFonts w:ascii="宋体" w:hAnsi="宋体"/>
          <w:szCs w:val="21"/>
        </w:rPr>
      </w:pPr>
      <w:r>
        <w:rPr>
          <w:rFonts w:ascii="宋体" w:hAnsi="宋体"/>
          <w:szCs w:val="21"/>
        </w:rPr>
        <w:t>13.2受不可抗力事件影响的一方当事人对于不可抗力事件导致的任何合同义务的迟延履行或不能履行不承担违约责任，但该方当事人应尽快将不可抗力事件结束或消除的情况通知另一方当事人。</w:t>
      </w:r>
    </w:p>
    <w:p w14:paraId="41093575" w14:textId="77777777" w:rsidR="009175D9" w:rsidRDefault="000B1EE6">
      <w:pPr>
        <w:spacing w:line="360" w:lineRule="exact"/>
        <w:ind w:firstLineChars="200" w:firstLine="420"/>
        <w:rPr>
          <w:rFonts w:ascii="宋体" w:hAnsi="宋体"/>
          <w:szCs w:val="21"/>
        </w:rPr>
      </w:pPr>
      <w:r>
        <w:rPr>
          <w:rFonts w:ascii="宋体" w:hAnsi="宋体"/>
          <w:szCs w:val="21"/>
        </w:rPr>
        <w:t>13.3双方当事人应在不可抗力事件结束或其影响消除后协商继续履行或终止合同。</w:t>
      </w:r>
    </w:p>
    <w:p w14:paraId="19549556" w14:textId="77777777" w:rsidR="009175D9" w:rsidRDefault="000B1EE6">
      <w:pPr>
        <w:pStyle w:val="2"/>
        <w:jc w:val="left"/>
        <w:rPr>
          <w:rFonts w:ascii="宋体" w:hAnsi="宋体"/>
          <w:sz w:val="21"/>
          <w:szCs w:val="21"/>
        </w:rPr>
      </w:pPr>
      <w:bookmarkStart w:id="122" w:name="_Toc90629308"/>
      <w:r>
        <w:rPr>
          <w:rFonts w:ascii="宋体" w:hAnsi="宋体"/>
          <w:sz w:val="21"/>
          <w:szCs w:val="21"/>
        </w:rPr>
        <w:t>第十四条 争议解决</w:t>
      </w:r>
      <w:bookmarkEnd w:id="122"/>
    </w:p>
    <w:p w14:paraId="5CF1B0D3" w14:textId="77777777" w:rsidR="009175D9" w:rsidRDefault="000B1EE6">
      <w:pPr>
        <w:spacing w:line="360" w:lineRule="exact"/>
        <w:ind w:firstLineChars="200" w:firstLine="420"/>
        <w:rPr>
          <w:rFonts w:ascii="宋体" w:hAnsi="宋体"/>
          <w:szCs w:val="21"/>
        </w:rPr>
      </w:pPr>
      <w:r>
        <w:rPr>
          <w:rFonts w:ascii="宋体" w:hAnsi="宋体"/>
          <w:szCs w:val="21"/>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3F196B6A" w14:textId="77777777" w:rsidR="009175D9" w:rsidRDefault="000B1EE6">
      <w:pPr>
        <w:pStyle w:val="2"/>
        <w:jc w:val="left"/>
        <w:rPr>
          <w:rFonts w:ascii="宋体" w:hAnsi="宋体"/>
          <w:sz w:val="21"/>
          <w:szCs w:val="21"/>
        </w:rPr>
      </w:pPr>
      <w:bookmarkStart w:id="123" w:name="_Toc90629309"/>
      <w:r>
        <w:rPr>
          <w:rFonts w:ascii="宋体" w:hAnsi="宋体"/>
          <w:sz w:val="21"/>
          <w:szCs w:val="21"/>
        </w:rPr>
        <w:t>第十五条 合同生效与其他</w:t>
      </w:r>
      <w:bookmarkEnd w:id="123"/>
    </w:p>
    <w:p w14:paraId="4D3A9667" w14:textId="77777777" w:rsidR="009175D9" w:rsidRDefault="000B1EE6">
      <w:pPr>
        <w:spacing w:line="360" w:lineRule="exact"/>
        <w:ind w:firstLineChars="200" w:firstLine="420"/>
        <w:rPr>
          <w:rFonts w:ascii="宋体" w:hAnsi="宋体"/>
          <w:szCs w:val="21"/>
        </w:rPr>
      </w:pPr>
      <w:r>
        <w:rPr>
          <w:rFonts w:ascii="宋体" w:hAnsi="宋体"/>
          <w:szCs w:val="21"/>
        </w:rPr>
        <w:t>15.1本合同的所有附件（如有）、采购文件、投标文件、相关服务要求、分项报价表等均是合同不可分割的部分，并与合同正文具有同等法律效力。</w:t>
      </w:r>
    </w:p>
    <w:p w14:paraId="5BA8BF8A" w14:textId="77777777" w:rsidR="009175D9" w:rsidRDefault="000B1EE6">
      <w:pPr>
        <w:spacing w:line="360" w:lineRule="exact"/>
        <w:ind w:firstLineChars="200" w:firstLine="420"/>
        <w:rPr>
          <w:rFonts w:ascii="宋体" w:hAnsi="宋体"/>
          <w:szCs w:val="21"/>
        </w:rPr>
      </w:pPr>
      <w:r>
        <w:rPr>
          <w:rFonts w:ascii="宋体" w:hAnsi="宋体"/>
          <w:szCs w:val="21"/>
        </w:rPr>
        <w:t>15.2本合同经甲乙双方法定代表人或授权代表签字</w:t>
      </w:r>
      <w:r>
        <w:rPr>
          <w:rFonts w:ascii="宋体" w:hAnsi="宋体" w:hint="eastAsia"/>
          <w:szCs w:val="21"/>
        </w:rPr>
        <w:t>、</w:t>
      </w:r>
      <w:r>
        <w:rPr>
          <w:rFonts w:ascii="宋体" w:hAnsi="宋体"/>
          <w:szCs w:val="21"/>
        </w:rPr>
        <w:t>加盖单位公章或者合同专用章后生效。</w:t>
      </w:r>
      <w:r>
        <w:rPr>
          <w:rFonts w:ascii="宋体" w:hAnsi="宋体" w:hint="eastAsia"/>
          <w:szCs w:val="21"/>
        </w:rPr>
        <w:t>合同签订日期以双方中最后一方签署、加盖公章或合同专用章的日期为准。</w:t>
      </w:r>
    </w:p>
    <w:p w14:paraId="73C8EDF7" w14:textId="77777777" w:rsidR="009175D9" w:rsidRDefault="000B1EE6">
      <w:pPr>
        <w:spacing w:line="360" w:lineRule="exact"/>
        <w:ind w:firstLineChars="200" w:firstLine="420"/>
        <w:rPr>
          <w:rFonts w:ascii="宋体" w:hAnsi="宋体"/>
          <w:szCs w:val="21"/>
        </w:rPr>
      </w:pPr>
      <w:r>
        <w:rPr>
          <w:rFonts w:ascii="宋体" w:hAnsi="宋体"/>
          <w:szCs w:val="21"/>
        </w:rPr>
        <w:t>15.3 本合同一式伍份，甲方执叁份，乙方执壹（或者两）份，采购代理机构执壹份（如有）。</w:t>
      </w:r>
    </w:p>
    <w:p w14:paraId="7E5E1EF4" w14:textId="77777777" w:rsidR="009175D9" w:rsidRDefault="000B1EE6">
      <w:pPr>
        <w:spacing w:line="360" w:lineRule="exact"/>
        <w:ind w:firstLineChars="200" w:firstLine="420"/>
        <w:rPr>
          <w:rFonts w:ascii="宋体" w:hAnsi="宋体"/>
          <w:szCs w:val="21"/>
        </w:rPr>
      </w:pPr>
      <w:r>
        <w:rPr>
          <w:rFonts w:ascii="宋体" w:hAnsi="宋体" w:hint="eastAsia"/>
          <w:szCs w:val="21"/>
        </w:rPr>
        <w:lastRenderedPageBreak/>
        <w:t>15.4</w:t>
      </w:r>
      <w:r>
        <w:rPr>
          <w:rFonts w:ascii="宋体" w:hAnsi="宋体"/>
          <w:szCs w:val="21"/>
        </w:rPr>
        <w:t xml:space="preserve"> </w:t>
      </w:r>
      <w:r>
        <w:rPr>
          <w:rFonts w:ascii="宋体" w:hAnsi="宋体" w:hint="eastAsia"/>
          <w:szCs w:val="21"/>
        </w:rPr>
        <w:t>本合同有效期：</w:t>
      </w:r>
      <w:r>
        <w:rPr>
          <w:rFonts w:ascii="宋体" w:hAnsi="宋体" w:hint="eastAsia"/>
          <w:szCs w:val="21"/>
          <w:u w:val="single"/>
        </w:rPr>
        <w:t xml:space="preserve">    </w:t>
      </w:r>
      <w:r>
        <w:rPr>
          <w:rFonts w:ascii="宋体" w:hAnsi="宋体" w:hint="eastAsia"/>
          <w:szCs w:val="21"/>
        </w:rPr>
        <w:t>年（应大于或者等于质保期限）。</w:t>
      </w:r>
    </w:p>
    <w:p w14:paraId="7BD66B27" w14:textId="77777777" w:rsidR="009175D9" w:rsidRDefault="009175D9">
      <w:pPr>
        <w:spacing w:line="360" w:lineRule="exact"/>
        <w:ind w:firstLineChars="200" w:firstLine="422"/>
        <w:rPr>
          <w:rFonts w:ascii="宋体" w:hAnsi="宋体"/>
          <w:b/>
          <w:bCs/>
          <w:szCs w:val="21"/>
        </w:rPr>
      </w:pPr>
    </w:p>
    <w:p w14:paraId="6BD9A263" w14:textId="77777777" w:rsidR="009175D9" w:rsidRDefault="000B1EE6">
      <w:pPr>
        <w:spacing w:line="360" w:lineRule="exact"/>
        <w:ind w:firstLineChars="200" w:firstLine="420"/>
        <w:rPr>
          <w:rFonts w:ascii="宋体" w:hAnsi="宋体"/>
          <w:bCs/>
          <w:szCs w:val="21"/>
        </w:rPr>
      </w:pPr>
      <w:r>
        <w:rPr>
          <w:rFonts w:ascii="宋体" w:hAnsi="宋体"/>
          <w:bCs/>
          <w:szCs w:val="21"/>
        </w:rPr>
        <w:t>以下无正文。</w:t>
      </w:r>
    </w:p>
    <w:p w14:paraId="4E06B806" w14:textId="77777777" w:rsidR="009175D9" w:rsidRDefault="000B1EE6">
      <w:pPr>
        <w:pStyle w:val="10"/>
        <w:widowControl/>
        <w:spacing w:line="360" w:lineRule="auto"/>
        <w:rPr>
          <w:rFonts w:ascii="宋体" w:hAnsi="宋体"/>
          <w:sz w:val="30"/>
          <w:szCs w:val="30"/>
        </w:rPr>
      </w:pPr>
      <w:bookmarkStart w:id="124" w:name="_Hlt487900425"/>
      <w:bookmarkStart w:id="125" w:name="_Toc310195761"/>
      <w:bookmarkStart w:id="126" w:name="_Toc90629310"/>
      <w:bookmarkStart w:id="127" w:name="_Toc520356217"/>
      <w:bookmarkStart w:id="128" w:name="_Toc480942349"/>
      <w:bookmarkStart w:id="129" w:name="_Ref467988698"/>
      <w:bookmarkStart w:id="130" w:name="_Toc236642990"/>
      <w:bookmarkEnd w:id="124"/>
      <w:r>
        <w:rPr>
          <w:rFonts w:ascii="宋体" w:hAnsi="宋体" w:hint="eastAsia"/>
          <w:sz w:val="30"/>
          <w:szCs w:val="30"/>
        </w:rPr>
        <w:t>第七章 投标文件格式</w:t>
      </w:r>
      <w:bookmarkEnd w:id="125"/>
      <w:bookmarkEnd w:id="126"/>
    </w:p>
    <w:p w14:paraId="72CE9971" w14:textId="77777777" w:rsidR="009175D9" w:rsidRDefault="000B1EE6">
      <w:pPr>
        <w:pStyle w:val="2"/>
        <w:rPr>
          <w:rFonts w:ascii="宋体" w:hAnsi="宋体"/>
        </w:rPr>
      </w:pPr>
      <w:bookmarkStart w:id="131" w:name="_Toc514926454"/>
      <w:bookmarkStart w:id="132" w:name="_Toc497235042"/>
      <w:bookmarkStart w:id="133" w:name="_Toc90629311"/>
      <w:bookmarkStart w:id="134" w:name="_Toc310195762"/>
      <w:bookmarkEnd w:id="127"/>
      <w:bookmarkEnd w:id="128"/>
      <w:bookmarkEnd w:id="129"/>
      <w:bookmarkEnd w:id="130"/>
      <w:r>
        <w:rPr>
          <w:rFonts w:ascii="宋体" w:hAnsi="宋体"/>
        </w:rPr>
        <w:t>1</w:t>
      </w:r>
      <w:r>
        <w:rPr>
          <w:rFonts w:ascii="宋体" w:hAnsi="宋体" w:hint="eastAsia"/>
        </w:rPr>
        <w:t>．</w:t>
      </w:r>
      <w:r>
        <w:rPr>
          <w:rFonts w:ascii="宋体" w:hAnsi="宋体"/>
        </w:rPr>
        <w:t xml:space="preserve">投 标 </w:t>
      </w:r>
      <w:bookmarkEnd w:id="131"/>
      <w:bookmarkEnd w:id="132"/>
      <w:r>
        <w:rPr>
          <w:rFonts w:ascii="宋体" w:hAnsi="宋体" w:hint="eastAsia"/>
        </w:rPr>
        <w:t>书</w:t>
      </w:r>
      <w:bookmarkEnd w:id="133"/>
    </w:p>
    <w:p w14:paraId="7AE16707" w14:textId="77777777" w:rsidR="009175D9" w:rsidRDefault="000B1EE6">
      <w:pPr>
        <w:spacing w:line="360" w:lineRule="auto"/>
        <w:rPr>
          <w:rFonts w:ascii="宋体" w:hAnsi="宋体" w:cs="宋体"/>
          <w:sz w:val="24"/>
        </w:rPr>
      </w:pPr>
      <w:bookmarkStart w:id="135" w:name="_Hlk76474136"/>
      <w:r>
        <w:rPr>
          <w:rFonts w:ascii="宋体" w:hAnsi="宋体" w:cs="宋体" w:hint="eastAsia"/>
          <w:sz w:val="24"/>
        </w:rPr>
        <w:t>致北京国际工程咨询有限公司：</w:t>
      </w:r>
    </w:p>
    <w:p w14:paraId="343A75CC" w14:textId="77777777" w:rsidR="009175D9" w:rsidRDefault="000B1EE6">
      <w:pPr>
        <w:spacing w:line="360" w:lineRule="auto"/>
        <w:ind w:firstLineChars="200" w:firstLine="480"/>
        <w:rPr>
          <w:rFonts w:ascii="宋体" w:hAnsi="宋体"/>
          <w:sz w:val="24"/>
        </w:rPr>
      </w:pPr>
      <w:r>
        <w:rPr>
          <w:rFonts w:ascii="宋体" w:hAnsi="宋体" w:hint="eastAsia"/>
          <w:sz w:val="24"/>
        </w:rPr>
        <w:t>根据贵方为</w:t>
      </w:r>
      <w:r>
        <w:rPr>
          <w:rFonts w:ascii="宋体" w:hAnsi="宋体"/>
          <w:sz w:val="24"/>
        </w:rPr>
        <w:t>(</w:t>
      </w:r>
      <w:r>
        <w:rPr>
          <w:rFonts w:ascii="宋体" w:hAnsi="宋体" w:hint="eastAsia"/>
          <w:sz w:val="24"/>
          <w:u w:val="single"/>
        </w:rPr>
        <w:t>项目名称</w:t>
      </w:r>
      <w:r>
        <w:rPr>
          <w:rFonts w:ascii="宋体" w:hAnsi="宋体"/>
          <w:sz w:val="24"/>
        </w:rPr>
        <w:t>)项目招标采购货物及服务的招标公告（投标邀请）(</w:t>
      </w:r>
      <w:r>
        <w:rPr>
          <w:rFonts w:ascii="宋体" w:hAnsi="宋体" w:hint="eastAsia"/>
          <w:sz w:val="24"/>
          <w:u w:val="single"/>
        </w:rPr>
        <w:t>招标编号</w:t>
      </w:r>
      <w:r>
        <w:rPr>
          <w:rFonts w:ascii="宋体" w:hAnsi="宋体"/>
          <w:sz w:val="24"/>
        </w:rPr>
        <w:t>),签字代表(</w:t>
      </w:r>
      <w:r>
        <w:rPr>
          <w:rFonts w:ascii="宋体" w:hAnsi="宋体" w:hint="eastAsia"/>
          <w:sz w:val="24"/>
          <w:u w:val="single"/>
        </w:rPr>
        <w:t>姓名、职务</w:t>
      </w:r>
      <w:r>
        <w:rPr>
          <w:rFonts w:ascii="宋体" w:hAnsi="宋体"/>
          <w:sz w:val="24"/>
        </w:rPr>
        <w:t>)经正式授权并代表投标人（</w:t>
      </w:r>
      <w:r>
        <w:rPr>
          <w:rFonts w:ascii="宋体" w:hAnsi="宋体" w:hint="eastAsia"/>
          <w:sz w:val="24"/>
          <w:u w:val="single"/>
        </w:rPr>
        <w:t>投标人名称、地址</w:t>
      </w:r>
      <w:r>
        <w:rPr>
          <w:rFonts w:ascii="宋体" w:hAnsi="宋体" w:hint="eastAsia"/>
          <w:sz w:val="24"/>
        </w:rPr>
        <w:t>）提交下述文件正本一份及副本</w:t>
      </w:r>
      <w:r>
        <w:rPr>
          <w:rFonts w:ascii="宋体" w:hAnsi="宋体"/>
          <w:sz w:val="24"/>
        </w:rPr>
        <w:t>___份：</w:t>
      </w:r>
    </w:p>
    <w:p w14:paraId="41C5EF7F" w14:textId="77777777" w:rsidR="009175D9" w:rsidRDefault="000B1EE6">
      <w:pPr>
        <w:spacing w:line="360" w:lineRule="auto"/>
        <w:ind w:leftChars="202" w:left="424"/>
        <w:rPr>
          <w:rFonts w:ascii="宋体" w:hAnsi="宋体"/>
          <w:sz w:val="24"/>
        </w:rPr>
      </w:pPr>
      <w:r>
        <w:rPr>
          <w:rFonts w:ascii="宋体" w:hAnsi="宋体" w:hint="eastAsia"/>
          <w:sz w:val="24"/>
        </w:rPr>
        <w:t>开标一览表</w:t>
      </w:r>
    </w:p>
    <w:p w14:paraId="6181B38D" w14:textId="77777777" w:rsidR="009175D9" w:rsidRDefault="000B1EE6">
      <w:pPr>
        <w:spacing w:line="360" w:lineRule="auto"/>
        <w:ind w:leftChars="202" w:left="424"/>
        <w:rPr>
          <w:rFonts w:ascii="宋体" w:hAnsi="宋体"/>
          <w:sz w:val="24"/>
        </w:rPr>
      </w:pPr>
      <w:r>
        <w:rPr>
          <w:rFonts w:ascii="宋体" w:hAnsi="宋体" w:hint="eastAsia"/>
          <w:sz w:val="24"/>
        </w:rPr>
        <w:t>投标分项报价表</w:t>
      </w:r>
    </w:p>
    <w:p w14:paraId="47D20EF3" w14:textId="77777777" w:rsidR="009175D9" w:rsidRDefault="000B1EE6">
      <w:pPr>
        <w:spacing w:line="360" w:lineRule="auto"/>
        <w:ind w:leftChars="202" w:left="424"/>
        <w:rPr>
          <w:rFonts w:ascii="宋体" w:hAnsi="宋体"/>
          <w:sz w:val="24"/>
        </w:rPr>
      </w:pPr>
      <w:r>
        <w:rPr>
          <w:rFonts w:ascii="宋体" w:hAnsi="宋体" w:hint="eastAsia"/>
          <w:sz w:val="24"/>
        </w:rPr>
        <w:t>货物说明一览表</w:t>
      </w:r>
    </w:p>
    <w:p w14:paraId="60945B3D" w14:textId="77777777" w:rsidR="009175D9" w:rsidRDefault="000B1EE6">
      <w:pPr>
        <w:spacing w:line="360" w:lineRule="auto"/>
        <w:ind w:leftChars="202" w:left="424"/>
        <w:rPr>
          <w:rFonts w:ascii="宋体" w:hAnsi="宋体"/>
          <w:sz w:val="24"/>
        </w:rPr>
      </w:pPr>
      <w:r>
        <w:rPr>
          <w:rFonts w:ascii="宋体" w:hAnsi="宋体" w:hint="eastAsia"/>
          <w:sz w:val="24"/>
        </w:rPr>
        <w:t>技术规格偏离表</w:t>
      </w:r>
    </w:p>
    <w:p w14:paraId="367D20A2" w14:textId="77777777" w:rsidR="009175D9" w:rsidRDefault="000B1EE6">
      <w:pPr>
        <w:spacing w:line="360" w:lineRule="auto"/>
        <w:ind w:leftChars="202" w:left="424"/>
        <w:rPr>
          <w:rFonts w:ascii="宋体" w:hAnsi="宋体"/>
          <w:sz w:val="24"/>
        </w:rPr>
      </w:pPr>
      <w:r>
        <w:rPr>
          <w:rFonts w:ascii="宋体" w:hAnsi="宋体" w:hint="eastAsia"/>
          <w:sz w:val="24"/>
        </w:rPr>
        <w:t>商务条款偏离表</w:t>
      </w:r>
    </w:p>
    <w:p w14:paraId="7959A8C9" w14:textId="77777777" w:rsidR="009175D9" w:rsidRDefault="000B1EE6">
      <w:pPr>
        <w:spacing w:line="360" w:lineRule="auto"/>
        <w:ind w:leftChars="202" w:left="424"/>
        <w:rPr>
          <w:rFonts w:ascii="宋体" w:hAnsi="宋体"/>
          <w:sz w:val="24"/>
        </w:rPr>
      </w:pPr>
      <w:r>
        <w:rPr>
          <w:rFonts w:ascii="宋体" w:hAnsi="宋体" w:hint="eastAsia"/>
          <w:sz w:val="24"/>
        </w:rPr>
        <w:t>资格证明文件</w:t>
      </w:r>
    </w:p>
    <w:p w14:paraId="7FAD2139" w14:textId="77777777" w:rsidR="009175D9" w:rsidRDefault="000B1EE6">
      <w:pPr>
        <w:spacing w:line="360" w:lineRule="auto"/>
        <w:ind w:firstLineChars="177" w:firstLine="425"/>
        <w:rPr>
          <w:rFonts w:ascii="宋体" w:hAnsi="宋体"/>
          <w:sz w:val="24"/>
        </w:rPr>
      </w:pPr>
      <w:r>
        <w:rPr>
          <w:rFonts w:ascii="宋体" w:hAnsi="宋体" w:hint="eastAsia"/>
          <w:sz w:val="24"/>
        </w:rPr>
        <w:t>遵守国家有关法律、法规和规章，按招标文件中投标人须知和技术规格要求提供的有关文件</w:t>
      </w:r>
    </w:p>
    <w:p w14:paraId="2FE091CD" w14:textId="77777777" w:rsidR="009175D9" w:rsidRDefault="000B1EE6">
      <w:pPr>
        <w:spacing w:line="360" w:lineRule="auto"/>
        <w:ind w:firstLineChars="200" w:firstLine="480"/>
        <w:rPr>
          <w:rFonts w:ascii="宋体" w:hAnsi="宋体"/>
          <w:sz w:val="24"/>
        </w:rPr>
      </w:pPr>
      <w:r>
        <w:rPr>
          <w:rFonts w:ascii="宋体" w:hAnsi="宋体" w:hint="eastAsia"/>
          <w:sz w:val="24"/>
        </w:rPr>
        <w:t>以</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形式出具的投标保证金，金额为人民币</w:t>
      </w:r>
      <w:r>
        <w:rPr>
          <w:rFonts w:ascii="宋体" w:hAnsi="宋体" w:hint="eastAsia"/>
          <w:sz w:val="24"/>
          <w:u w:val="single"/>
        </w:rPr>
        <w:t xml:space="preserve">　（</w:t>
      </w:r>
      <w:proofErr w:type="gramStart"/>
      <w:r>
        <w:rPr>
          <w:rFonts w:ascii="宋体" w:hAnsi="宋体" w:hint="eastAsia"/>
          <w:sz w:val="24"/>
          <w:u w:val="single"/>
        </w:rPr>
        <w:t>包号和</w:t>
      </w:r>
      <w:proofErr w:type="gramEnd"/>
      <w:r>
        <w:rPr>
          <w:rFonts w:ascii="宋体" w:hAnsi="宋体" w:hint="eastAsia"/>
          <w:sz w:val="24"/>
          <w:u w:val="single"/>
        </w:rPr>
        <w:t xml:space="preserve">金额）　</w:t>
      </w:r>
      <w:r>
        <w:rPr>
          <w:rFonts w:ascii="宋体" w:hAnsi="宋体" w:hint="eastAsia"/>
          <w:sz w:val="24"/>
        </w:rPr>
        <w:t>元。</w:t>
      </w:r>
    </w:p>
    <w:p w14:paraId="55463652" w14:textId="77777777" w:rsidR="009175D9" w:rsidRDefault="000B1EE6">
      <w:pPr>
        <w:spacing w:line="360" w:lineRule="auto"/>
        <w:rPr>
          <w:rFonts w:ascii="宋体" w:hAnsi="宋体"/>
          <w:sz w:val="24"/>
        </w:rPr>
      </w:pPr>
      <w:r>
        <w:rPr>
          <w:rFonts w:ascii="宋体" w:hAnsi="宋体" w:hint="eastAsia"/>
          <w:sz w:val="24"/>
        </w:rPr>
        <w:t>据此，签字代表宣布同意如下：</w:t>
      </w:r>
    </w:p>
    <w:p w14:paraId="019EC142" w14:textId="77777777" w:rsidR="009175D9" w:rsidRDefault="000B1EE6">
      <w:pPr>
        <w:spacing w:line="360" w:lineRule="auto"/>
        <w:rPr>
          <w:rFonts w:ascii="宋体" w:hAnsi="宋体"/>
          <w:sz w:val="24"/>
          <w:u w:val="single"/>
        </w:rPr>
      </w:pPr>
      <w:r>
        <w:rPr>
          <w:rFonts w:ascii="宋体" w:hAnsi="宋体" w:hint="eastAsia"/>
          <w:sz w:val="24"/>
        </w:rPr>
        <w:t>（</w:t>
      </w:r>
      <w:r>
        <w:rPr>
          <w:rFonts w:ascii="宋体" w:hAnsi="宋体"/>
          <w:sz w:val="24"/>
        </w:rPr>
        <w:t>1）后附“开标一览表”为我方参加此次投标的投标报价。</w:t>
      </w:r>
    </w:p>
    <w:p w14:paraId="4268AFCF"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2）我方如中标，将按招标文件的规定履行合同责任和义务。</w:t>
      </w:r>
    </w:p>
    <w:p w14:paraId="452D5FD5"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3）我方已详细审查全部招标文件，包括第</w:t>
      </w:r>
      <w:r>
        <w:rPr>
          <w:rFonts w:ascii="宋体" w:hAnsi="宋体"/>
          <w:sz w:val="24"/>
          <w:u w:val="single"/>
        </w:rPr>
        <w:t xml:space="preserve">     号（招标编号、补充通知）</w:t>
      </w:r>
      <w:r>
        <w:rPr>
          <w:rFonts w:ascii="宋体" w:hAnsi="宋体"/>
          <w:i/>
          <w:iCs/>
          <w:sz w:val="24"/>
          <w:u w:val="single"/>
        </w:rPr>
        <w:t>（如果有的话</w:t>
      </w:r>
      <w:r>
        <w:rPr>
          <w:rFonts w:ascii="宋体" w:hAnsi="宋体" w:hint="eastAsia"/>
          <w:i/>
          <w:iCs/>
          <w:sz w:val="24"/>
        </w:rPr>
        <w:t>）</w:t>
      </w:r>
      <w:r>
        <w:rPr>
          <w:rFonts w:ascii="宋体" w:hAnsi="宋体" w:hint="eastAsia"/>
          <w:sz w:val="24"/>
        </w:rPr>
        <w:t>。我方完全理解并同意放弃对这方面有不明及误解的权力。</w:t>
      </w:r>
    </w:p>
    <w:p w14:paraId="78C24631"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4）本投标有效期为自</w:t>
      </w:r>
      <w:r>
        <w:rPr>
          <w:rFonts w:ascii="宋体" w:hAnsi="宋体" w:hint="eastAsia"/>
          <w:sz w:val="24"/>
        </w:rPr>
        <w:t>投标截止日起</w:t>
      </w:r>
      <w:r>
        <w:rPr>
          <w:rFonts w:ascii="宋体" w:hAnsi="宋体"/>
          <w:sz w:val="24"/>
          <w:u w:val="single"/>
        </w:rPr>
        <w:t xml:space="preserve">90 </w:t>
      </w:r>
      <w:proofErr w:type="gramStart"/>
      <w:r>
        <w:rPr>
          <w:rFonts w:ascii="宋体" w:hAnsi="宋体" w:hint="eastAsia"/>
          <w:sz w:val="24"/>
        </w:rPr>
        <w:t>个</w:t>
      </w:r>
      <w:proofErr w:type="gramEnd"/>
      <w:r>
        <w:rPr>
          <w:rFonts w:ascii="宋体" w:hAnsi="宋体" w:hint="eastAsia"/>
          <w:sz w:val="24"/>
        </w:rPr>
        <w:t>日历日。</w:t>
      </w:r>
    </w:p>
    <w:p w14:paraId="500BC182"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5）在规定的开标时间后，我方保证遵守招标文件中有关保证金的规定。</w:t>
      </w:r>
    </w:p>
    <w:p w14:paraId="6E0B6DDE"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6）在投标截止时间之前，我方未曾为投标</w:t>
      </w:r>
      <w:proofErr w:type="gramStart"/>
      <w:r>
        <w:rPr>
          <w:rFonts w:ascii="宋体" w:hAnsi="宋体" w:hint="eastAsia"/>
          <w:sz w:val="24"/>
        </w:rPr>
        <w:t>包号提供过整体</w:t>
      </w:r>
      <w:proofErr w:type="gramEnd"/>
      <w:r>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2" w:history="1">
        <w:r>
          <w:rPr>
            <w:rFonts w:ascii="宋体" w:hAnsi="宋体"/>
            <w:sz w:val="24"/>
          </w:rPr>
          <w:t>www.creditchina</w:t>
        </w:r>
      </w:hyperlink>
      <w:r>
        <w:rPr>
          <w:rFonts w:ascii="宋体" w:hAnsi="宋体" w:hint="eastAsia"/>
          <w:sz w:val="24"/>
        </w:rPr>
        <w:t>.gov.cn）和中国政府采购网（</w:t>
      </w:r>
      <w:r>
        <w:rPr>
          <w:rFonts w:ascii="宋体" w:hAnsi="宋体"/>
          <w:sz w:val="24"/>
        </w:rPr>
        <w:t>www.ccgp.gov.cn）进行</w:t>
      </w:r>
      <w:r>
        <w:rPr>
          <w:rFonts w:ascii="宋体" w:hAnsi="宋体"/>
          <w:sz w:val="24"/>
        </w:rPr>
        <w:lastRenderedPageBreak/>
        <w:t>查询，我方完全接受查询的结果。</w:t>
      </w:r>
    </w:p>
    <w:p w14:paraId="4782CF17"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7）我方同意提供按照贵方可能要求的与其投标有关的一切数据或资料，完全理解</w:t>
      </w:r>
      <w:r>
        <w:rPr>
          <w:rFonts w:ascii="宋体" w:hAnsi="宋体" w:hint="eastAsia"/>
          <w:sz w:val="24"/>
        </w:rPr>
        <w:t>贵方不一定接受最低价的投标或收到的任何投标。</w:t>
      </w:r>
    </w:p>
    <w:p w14:paraId="004F7F80" w14:textId="77777777" w:rsidR="009175D9" w:rsidRDefault="000B1EE6">
      <w:pPr>
        <w:spacing w:line="360" w:lineRule="auto"/>
        <w:ind w:firstLineChars="200" w:firstLine="480"/>
        <w:rPr>
          <w:rFonts w:ascii="宋体" w:hAnsi="宋体"/>
          <w:sz w:val="24"/>
        </w:rPr>
      </w:pPr>
      <w:r>
        <w:rPr>
          <w:rFonts w:ascii="宋体" w:hAnsi="宋体"/>
          <w:sz w:val="24"/>
        </w:rPr>
        <w:t>与本投标有关的一切正式往来信函请寄：</w:t>
      </w:r>
    </w:p>
    <w:p w14:paraId="04DAF253" w14:textId="77777777" w:rsidR="009175D9" w:rsidRDefault="009175D9">
      <w:pPr>
        <w:spacing w:line="360" w:lineRule="auto"/>
        <w:rPr>
          <w:rFonts w:ascii="宋体" w:hAnsi="宋体"/>
          <w:sz w:val="24"/>
        </w:rPr>
      </w:pPr>
    </w:p>
    <w:p w14:paraId="5E8EFCB2" w14:textId="77777777" w:rsidR="009175D9" w:rsidRDefault="000B1EE6">
      <w:pPr>
        <w:spacing w:line="360" w:lineRule="auto"/>
        <w:rPr>
          <w:rFonts w:ascii="宋体" w:hAnsi="宋体"/>
          <w:sz w:val="24"/>
        </w:rPr>
      </w:pPr>
      <w:r>
        <w:rPr>
          <w:rFonts w:ascii="宋体" w:hAnsi="宋体" w:hint="eastAsia"/>
          <w:sz w:val="24"/>
        </w:rPr>
        <w:t>地址</w:t>
      </w:r>
      <w:r>
        <w:rPr>
          <w:rFonts w:ascii="宋体" w:hAnsi="宋体"/>
          <w:sz w:val="24"/>
        </w:rPr>
        <w:t xml:space="preserve">_________________________     </w:t>
      </w:r>
      <w:r>
        <w:rPr>
          <w:rFonts w:ascii="宋体" w:hAnsi="宋体" w:hint="eastAsia"/>
          <w:sz w:val="24"/>
        </w:rPr>
        <w:t>传真</w:t>
      </w:r>
      <w:r>
        <w:rPr>
          <w:rFonts w:ascii="宋体" w:hAnsi="宋体"/>
          <w:sz w:val="24"/>
        </w:rPr>
        <w:t>____________________________</w:t>
      </w:r>
    </w:p>
    <w:p w14:paraId="2E8116C3" w14:textId="77777777" w:rsidR="009175D9" w:rsidRDefault="000B1EE6">
      <w:pPr>
        <w:spacing w:line="360" w:lineRule="auto"/>
        <w:rPr>
          <w:rFonts w:ascii="宋体" w:hAnsi="宋体"/>
          <w:sz w:val="24"/>
        </w:rPr>
      </w:pPr>
      <w:r>
        <w:rPr>
          <w:rFonts w:ascii="宋体" w:hAnsi="宋体" w:hint="eastAsia"/>
          <w:sz w:val="24"/>
        </w:rPr>
        <w:t>电话</w:t>
      </w:r>
      <w:r>
        <w:rPr>
          <w:rFonts w:ascii="宋体" w:hAnsi="宋体"/>
          <w:sz w:val="24"/>
        </w:rPr>
        <w:t xml:space="preserve">_________________________     </w:t>
      </w:r>
      <w:r>
        <w:rPr>
          <w:rFonts w:ascii="宋体" w:hAnsi="宋体" w:hint="eastAsia"/>
          <w:sz w:val="24"/>
        </w:rPr>
        <w:t>电子函件</w:t>
      </w:r>
      <w:r>
        <w:rPr>
          <w:rFonts w:ascii="宋体" w:hAnsi="宋体"/>
          <w:sz w:val="24"/>
        </w:rPr>
        <w:t>________________________</w:t>
      </w:r>
    </w:p>
    <w:p w14:paraId="2952FF39" w14:textId="77777777" w:rsidR="009175D9" w:rsidRDefault="009175D9">
      <w:pPr>
        <w:spacing w:line="360" w:lineRule="auto"/>
        <w:rPr>
          <w:rFonts w:ascii="宋体" w:hAnsi="宋体"/>
          <w:sz w:val="24"/>
        </w:rPr>
      </w:pPr>
    </w:p>
    <w:p w14:paraId="7015F303" w14:textId="77777777" w:rsidR="009175D9" w:rsidRDefault="000B1EE6">
      <w:pPr>
        <w:spacing w:line="360" w:lineRule="auto"/>
        <w:rPr>
          <w:rFonts w:ascii="宋体" w:hAnsi="宋体"/>
          <w:sz w:val="24"/>
        </w:rPr>
      </w:pPr>
      <w:r>
        <w:rPr>
          <w:rFonts w:ascii="宋体" w:hAnsi="宋体" w:hint="eastAsia"/>
          <w:sz w:val="24"/>
        </w:rPr>
        <w:t>投标人授权代表签字</w:t>
      </w:r>
      <w:proofErr w:type="gramStart"/>
      <w:r>
        <w:rPr>
          <w:rFonts w:ascii="宋体" w:hAnsi="宋体" w:hint="eastAsia"/>
          <w:sz w:val="24"/>
          <w:u w:val="single"/>
        </w:rPr>
        <w:t xml:space="preserve">　　　　　　　　　　</w:t>
      </w:r>
      <w:proofErr w:type="gramEnd"/>
    </w:p>
    <w:p w14:paraId="1518BAF8" w14:textId="77777777" w:rsidR="009175D9" w:rsidRDefault="000B1EE6">
      <w:pPr>
        <w:spacing w:line="360" w:lineRule="auto"/>
        <w:rPr>
          <w:rFonts w:ascii="宋体" w:hAnsi="宋体"/>
          <w:sz w:val="24"/>
        </w:rPr>
      </w:pPr>
      <w:r>
        <w:rPr>
          <w:rFonts w:ascii="宋体" w:hAnsi="宋体" w:hint="eastAsia"/>
          <w:sz w:val="24"/>
        </w:rPr>
        <w:t>投标人名称（全称）</w:t>
      </w:r>
      <w:proofErr w:type="gramStart"/>
      <w:r>
        <w:rPr>
          <w:rFonts w:ascii="宋体" w:hAnsi="宋体" w:hint="eastAsia"/>
          <w:sz w:val="24"/>
          <w:u w:val="single"/>
        </w:rPr>
        <w:t xml:space="preserve">　　　　　　　　　　</w:t>
      </w:r>
      <w:proofErr w:type="gramEnd"/>
    </w:p>
    <w:p w14:paraId="70C97FC0" w14:textId="77777777" w:rsidR="009175D9" w:rsidRDefault="000B1EE6">
      <w:pPr>
        <w:spacing w:line="360" w:lineRule="auto"/>
        <w:rPr>
          <w:rFonts w:ascii="宋体" w:hAnsi="宋体"/>
          <w:sz w:val="24"/>
        </w:rPr>
      </w:pPr>
      <w:r>
        <w:rPr>
          <w:rFonts w:ascii="宋体" w:hAnsi="宋体" w:hint="eastAsia"/>
          <w:sz w:val="24"/>
        </w:rPr>
        <w:t>投标人开户银行（全称）</w:t>
      </w:r>
      <w:proofErr w:type="gramStart"/>
      <w:r>
        <w:rPr>
          <w:rFonts w:ascii="宋体" w:hAnsi="宋体" w:hint="eastAsia"/>
          <w:sz w:val="24"/>
          <w:u w:val="single"/>
        </w:rPr>
        <w:t xml:space="preserve">　　　　</w:t>
      </w:r>
      <w:proofErr w:type="gramEnd"/>
      <w:r>
        <w:rPr>
          <w:rFonts w:ascii="宋体" w:hAnsi="宋体"/>
          <w:sz w:val="24"/>
          <w:u w:val="single"/>
        </w:rPr>
        <w:t xml:space="preserve">   　　 </w:t>
      </w:r>
    </w:p>
    <w:p w14:paraId="7D36E9C6" w14:textId="77777777" w:rsidR="009175D9" w:rsidRDefault="000B1EE6">
      <w:pPr>
        <w:spacing w:line="360" w:lineRule="auto"/>
        <w:rPr>
          <w:rFonts w:ascii="宋体" w:hAnsi="宋体"/>
          <w:sz w:val="24"/>
        </w:rPr>
      </w:pPr>
      <w:r>
        <w:rPr>
          <w:rFonts w:ascii="宋体" w:hAnsi="宋体" w:hint="eastAsia"/>
          <w:sz w:val="24"/>
        </w:rPr>
        <w:t>投标人银行账号</w:t>
      </w:r>
      <w:proofErr w:type="gramStart"/>
      <w:r>
        <w:rPr>
          <w:rFonts w:ascii="宋体" w:hAnsi="宋体" w:hint="eastAsia"/>
          <w:sz w:val="24"/>
          <w:u w:val="single"/>
        </w:rPr>
        <w:t xml:space="preserve">　　　　　　　　</w:t>
      </w:r>
      <w:proofErr w:type="gramEnd"/>
      <w:r>
        <w:rPr>
          <w:rFonts w:ascii="宋体" w:hAnsi="宋体"/>
          <w:sz w:val="24"/>
          <w:u w:val="single"/>
        </w:rPr>
        <w:t xml:space="preserve">   　　</w:t>
      </w:r>
    </w:p>
    <w:p w14:paraId="3EB3490A" w14:textId="77777777" w:rsidR="009175D9" w:rsidRDefault="000B1EE6">
      <w:pPr>
        <w:spacing w:line="360" w:lineRule="auto"/>
        <w:rPr>
          <w:rFonts w:ascii="宋体" w:hAnsi="宋体"/>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p>
    <w:p w14:paraId="7F05E510" w14:textId="77777777" w:rsidR="009175D9" w:rsidRDefault="000B1EE6">
      <w:pPr>
        <w:spacing w:line="360" w:lineRule="auto"/>
        <w:rPr>
          <w:rFonts w:ascii="宋体" w:hAnsi="宋体"/>
          <w:sz w:val="24"/>
          <w:u w:val="single"/>
        </w:rPr>
      </w:pPr>
      <w:r>
        <w:rPr>
          <w:rFonts w:ascii="宋体" w:hAnsi="宋体" w:hint="eastAsia"/>
          <w:sz w:val="24"/>
        </w:rPr>
        <w:t>日期</w:t>
      </w:r>
      <w:proofErr w:type="gramStart"/>
      <w:r>
        <w:rPr>
          <w:rFonts w:ascii="宋体" w:hAnsi="宋体" w:hint="eastAsia"/>
          <w:sz w:val="24"/>
          <w:u w:val="single"/>
        </w:rPr>
        <w:t xml:space="preserve">　　　　　　　　　</w:t>
      </w:r>
      <w:proofErr w:type="gramEnd"/>
      <w:r>
        <w:rPr>
          <w:rFonts w:ascii="宋体" w:hAnsi="宋体"/>
          <w:sz w:val="24"/>
          <w:u w:val="single"/>
        </w:rPr>
        <w:t xml:space="preserve">            　</w:t>
      </w:r>
    </w:p>
    <w:p w14:paraId="20318E40" w14:textId="77777777" w:rsidR="009175D9" w:rsidRDefault="009175D9">
      <w:pPr>
        <w:spacing w:line="360" w:lineRule="auto"/>
        <w:rPr>
          <w:rFonts w:ascii="宋体" w:hAnsi="宋体"/>
          <w:sz w:val="24"/>
          <w:u w:val="single"/>
        </w:rPr>
      </w:pPr>
    </w:p>
    <w:bookmarkEnd w:id="135"/>
    <w:p w14:paraId="282AF568" w14:textId="77777777" w:rsidR="009175D9" w:rsidRDefault="009175D9">
      <w:pPr>
        <w:spacing w:line="360" w:lineRule="auto"/>
        <w:rPr>
          <w:rFonts w:ascii="宋体" w:hAnsi="宋体"/>
          <w:sz w:val="24"/>
          <w:u w:val="single"/>
        </w:rPr>
        <w:sectPr w:rsidR="009175D9">
          <w:headerReference w:type="first" r:id="rId33"/>
          <w:footerReference w:type="first" r:id="rId34"/>
          <w:pgSz w:w="11907" w:h="16840"/>
          <w:pgMar w:top="1440" w:right="1800" w:bottom="1440" w:left="1800" w:header="851" w:footer="624" w:gutter="0"/>
          <w:cols w:space="720"/>
          <w:docGrid w:linePitch="462"/>
        </w:sectPr>
      </w:pPr>
    </w:p>
    <w:p w14:paraId="13156D8D" w14:textId="77777777" w:rsidR="009175D9" w:rsidRDefault="000B1EE6">
      <w:pPr>
        <w:pStyle w:val="2"/>
        <w:rPr>
          <w:rFonts w:ascii="宋体" w:hAnsi="宋体"/>
        </w:rPr>
      </w:pPr>
      <w:bookmarkStart w:id="136" w:name="_Toc90629312"/>
      <w:bookmarkStart w:id="137" w:name="_Toc497235043"/>
      <w:bookmarkStart w:id="138" w:name="_Toc514926455"/>
      <w:r>
        <w:rPr>
          <w:rFonts w:ascii="宋体" w:hAnsi="宋体"/>
        </w:rPr>
        <w:lastRenderedPageBreak/>
        <w:t>2</w:t>
      </w:r>
      <w:r>
        <w:rPr>
          <w:rFonts w:ascii="宋体" w:hAnsi="宋体" w:hint="eastAsia"/>
        </w:rPr>
        <w:t>．</w:t>
      </w:r>
      <w:r>
        <w:rPr>
          <w:rFonts w:ascii="宋体" w:hAnsi="宋体"/>
        </w:rPr>
        <w:t>开标一览表</w:t>
      </w:r>
      <w:bookmarkEnd w:id="136"/>
      <w:bookmarkEnd w:id="137"/>
      <w:bookmarkEnd w:id="138"/>
    </w:p>
    <w:p w14:paraId="38187ABD" w14:textId="77777777" w:rsidR="009175D9" w:rsidRDefault="000B1EE6">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项目编号：</w:t>
      </w:r>
    </w:p>
    <w:tbl>
      <w:tblPr>
        <w:tblW w:w="112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261"/>
        <w:gridCol w:w="1985"/>
        <w:gridCol w:w="2239"/>
        <w:gridCol w:w="2126"/>
      </w:tblGrid>
      <w:tr w:rsidR="009175D9" w14:paraId="3158DAB1" w14:textId="77777777">
        <w:trPr>
          <w:trHeight w:val="567"/>
          <w:jc w:val="center"/>
        </w:trPr>
        <w:tc>
          <w:tcPr>
            <w:tcW w:w="1686" w:type="dxa"/>
            <w:tcBorders>
              <w:top w:val="single" w:sz="12" w:space="0" w:color="auto"/>
            </w:tcBorders>
            <w:vAlign w:val="center"/>
          </w:tcPr>
          <w:p w14:paraId="1E296733" w14:textId="77777777" w:rsidR="009175D9" w:rsidRDefault="000B1EE6">
            <w:pPr>
              <w:tabs>
                <w:tab w:val="left" w:pos="5580"/>
              </w:tabs>
              <w:spacing w:line="360" w:lineRule="auto"/>
              <w:jc w:val="center"/>
              <w:rPr>
                <w:rFonts w:ascii="宋体" w:hAnsi="宋体"/>
                <w:sz w:val="24"/>
              </w:rPr>
            </w:pPr>
            <w:r>
              <w:rPr>
                <w:rFonts w:ascii="宋体" w:hAnsi="宋体" w:hint="eastAsia"/>
                <w:sz w:val="24"/>
              </w:rPr>
              <w:t>投标人名称</w:t>
            </w:r>
          </w:p>
        </w:tc>
        <w:tc>
          <w:tcPr>
            <w:tcW w:w="3261" w:type="dxa"/>
            <w:tcBorders>
              <w:top w:val="single" w:sz="12" w:space="0" w:color="auto"/>
            </w:tcBorders>
            <w:vAlign w:val="center"/>
          </w:tcPr>
          <w:p w14:paraId="3568CE65" w14:textId="77777777" w:rsidR="009175D9" w:rsidRDefault="000B1EE6">
            <w:pPr>
              <w:tabs>
                <w:tab w:val="left" w:pos="5580"/>
              </w:tabs>
              <w:spacing w:line="360" w:lineRule="auto"/>
              <w:jc w:val="center"/>
              <w:rPr>
                <w:rFonts w:ascii="宋体" w:hAnsi="宋体"/>
                <w:sz w:val="24"/>
              </w:rPr>
            </w:pPr>
            <w:r>
              <w:rPr>
                <w:rFonts w:ascii="宋体" w:hAnsi="宋体" w:hint="eastAsia"/>
                <w:sz w:val="24"/>
              </w:rPr>
              <w:t>投标总价</w:t>
            </w:r>
          </w:p>
          <w:p w14:paraId="10C2BB61" w14:textId="77777777" w:rsidR="009175D9" w:rsidRDefault="000B1EE6">
            <w:pPr>
              <w:tabs>
                <w:tab w:val="left" w:pos="5580"/>
              </w:tabs>
              <w:spacing w:line="360" w:lineRule="auto"/>
              <w:jc w:val="center"/>
              <w:rPr>
                <w:rFonts w:ascii="宋体" w:hAnsi="宋体"/>
                <w:sz w:val="24"/>
              </w:rPr>
            </w:pPr>
            <w:r>
              <w:rPr>
                <w:rFonts w:ascii="宋体" w:hAnsi="宋体" w:hint="eastAsia"/>
                <w:sz w:val="24"/>
              </w:rPr>
              <w:t>（元</w:t>
            </w:r>
            <w:r>
              <w:rPr>
                <w:rFonts w:ascii="宋体" w:hAnsi="宋体"/>
                <w:sz w:val="24"/>
              </w:rPr>
              <w:t>/人民币）</w:t>
            </w:r>
          </w:p>
        </w:tc>
        <w:tc>
          <w:tcPr>
            <w:tcW w:w="1985" w:type="dxa"/>
            <w:tcBorders>
              <w:top w:val="single" w:sz="12" w:space="0" w:color="auto"/>
            </w:tcBorders>
            <w:vAlign w:val="center"/>
          </w:tcPr>
          <w:p w14:paraId="199B450B" w14:textId="77777777" w:rsidR="009175D9" w:rsidRDefault="000B1EE6">
            <w:pPr>
              <w:tabs>
                <w:tab w:val="left" w:pos="5580"/>
              </w:tabs>
              <w:spacing w:line="360" w:lineRule="auto"/>
              <w:jc w:val="center"/>
              <w:rPr>
                <w:rFonts w:ascii="宋体" w:hAnsi="宋体"/>
                <w:sz w:val="24"/>
              </w:rPr>
            </w:pPr>
            <w:r>
              <w:rPr>
                <w:rFonts w:ascii="宋体" w:hAnsi="宋体" w:hint="eastAsia"/>
                <w:sz w:val="24"/>
              </w:rPr>
              <w:t>投标保证金</w:t>
            </w:r>
          </w:p>
          <w:p w14:paraId="74B47170" w14:textId="77777777" w:rsidR="009175D9" w:rsidRDefault="000B1EE6">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2239" w:type="dxa"/>
            <w:tcBorders>
              <w:top w:val="single" w:sz="12" w:space="0" w:color="auto"/>
            </w:tcBorders>
            <w:vAlign w:val="center"/>
          </w:tcPr>
          <w:p w14:paraId="4970C99A" w14:textId="77777777" w:rsidR="009175D9" w:rsidRDefault="000B1EE6">
            <w:pPr>
              <w:tabs>
                <w:tab w:val="left" w:pos="5580"/>
              </w:tabs>
              <w:spacing w:line="360" w:lineRule="auto"/>
              <w:jc w:val="center"/>
              <w:rPr>
                <w:rFonts w:ascii="宋体" w:hAnsi="宋体"/>
                <w:sz w:val="24"/>
              </w:rPr>
            </w:pPr>
            <w:r>
              <w:rPr>
                <w:rFonts w:ascii="宋体" w:hAnsi="宋体" w:hint="eastAsia"/>
                <w:sz w:val="24"/>
              </w:rPr>
              <w:t>质保期</w:t>
            </w:r>
          </w:p>
        </w:tc>
        <w:tc>
          <w:tcPr>
            <w:tcW w:w="2126" w:type="dxa"/>
            <w:tcBorders>
              <w:top w:val="single" w:sz="12" w:space="0" w:color="auto"/>
            </w:tcBorders>
            <w:vAlign w:val="center"/>
          </w:tcPr>
          <w:p w14:paraId="06F2F2CA" w14:textId="77777777" w:rsidR="009175D9" w:rsidRDefault="000B1EE6">
            <w:pPr>
              <w:tabs>
                <w:tab w:val="left" w:pos="5580"/>
              </w:tabs>
              <w:spacing w:line="360" w:lineRule="auto"/>
              <w:jc w:val="center"/>
              <w:rPr>
                <w:rFonts w:ascii="宋体" w:hAnsi="宋体"/>
                <w:sz w:val="24"/>
              </w:rPr>
            </w:pPr>
            <w:r>
              <w:rPr>
                <w:rFonts w:ascii="宋体" w:hAnsi="宋体" w:hint="eastAsia"/>
                <w:sz w:val="24"/>
              </w:rPr>
              <w:t>备注</w:t>
            </w:r>
          </w:p>
        </w:tc>
      </w:tr>
      <w:tr w:rsidR="009175D9" w14:paraId="08900CD7" w14:textId="77777777">
        <w:trPr>
          <w:trHeight w:val="1293"/>
          <w:jc w:val="center"/>
        </w:trPr>
        <w:tc>
          <w:tcPr>
            <w:tcW w:w="1686" w:type="dxa"/>
            <w:vAlign w:val="center"/>
          </w:tcPr>
          <w:p w14:paraId="38CA91B1" w14:textId="77777777" w:rsidR="009175D9" w:rsidRDefault="009175D9">
            <w:pPr>
              <w:tabs>
                <w:tab w:val="left" w:pos="5580"/>
              </w:tabs>
              <w:spacing w:line="360" w:lineRule="auto"/>
              <w:jc w:val="center"/>
              <w:rPr>
                <w:rFonts w:ascii="宋体" w:hAnsi="宋体"/>
                <w:sz w:val="24"/>
              </w:rPr>
            </w:pPr>
          </w:p>
        </w:tc>
        <w:tc>
          <w:tcPr>
            <w:tcW w:w="3261" w:type="dxa"/>
            <w:vAlign w:val="center"/>
          </w:tcPr>
          <w:p w14:paraId="4E440186" w14:textId="77777777" w:rsidR="009175D9" w:rsidRDefault="000B1EE6">
            <w:pPr>
              <w:tabs>
                <w:tab w:val="left" w:pos="5580"/>
              </w:tabs>
              <w:snapToGrid w:val="0"/>
              <w:spacing w:line="360" w:lineRule="auto"/>
              <w:jc w:val="left"/>
              <w:rPr>
                <w:rFonts w:ascii="宋体" w:hAnsi="宋体"/>
                <w:sz w:val="24"/>
              </w:rPr>
            </w:pPr>
            <w:r>
              <w:rPr>
                <w:rFonts w:ascii="宋体" w:hAnsi="宋体" w:hint="eastAsia"/>
                <w:sz w:val="24"/>
              </w:rPr>
              <w:t>大写金额：</w:t>
            </w:r>
          </w:p>
          <w:p w14:paraId="21FB63CC" w14:textId="77777777" w:rsidR="009175D9" w:rsidRDefault="000B1EE6">
            <w:pPr>
              <w:tabs>
                <w:tab w:val="left" w:pos="5580"/>
              </w:tabs>
              <w:snapToGrid w:val="0"/>
              <w:spacing w:line="360" w:lineRule="auto"/>
              <w:jc w:val="left"/>
              <w:rPr>
                <w:rFonts w:ascii="宋体" w:hAnsi="宋体"/>
                <w:sz w:val="24"/>
              </w:rPr>
            </w:pPr>
            <w:r>
              <w:rPr>
                <w:rFonts w:ascii="宋体" w:hAnsi="宋体" w:hint="eastAsia"/>
                <w:sz w:val="24"/>
              </w:rPr>
              <w:t>小写金额：</w:t>
            </w:r>
          </w:p>
        </w:tc>
        <w:tc>
          <w:tcPr>
            <w:tcW w:w="1985" w:type="dxa"/>
            <w:vAlign w:val="center"/>
          </w:tcPr>
          <w:p w14:paraId="44305516" w14:textId="77777777" w:rsidR="009175D9" w:rsidRDefault="009175D9">
            <w:pPr>
              <w:tabs>
                <w:tab w:val="left" w:pos="5580"/>
              </w:tabs>
              <w:spacing w:line="360" w:lineRule="auto"/>
              <w:jc w:val="center"/>
              <w:rPr>
                <w:rFonts w:ascii="宋体" w:hAnsi="宋体"/>
                <w:sz w:val="24"/>
              </w:rPr>
            </w:pPr>
          </w:p>
        </w:tc>
        <w:tc>
          <w:tcPr>
            <w:tcW w:w="2239" w:type="dxa"/>
            <w:vAlign w:val="center"/>
          </w:tcPr>
          <w:p w14:paraId="0D3D0DE1" w14:textId="77777777" w:rsidR="009175D9" w:rsidRDefault="009175D9">
            <w:pPr>
              <w:tabs>
                <w:tab w:val="left" w:pos="5580"/>
              </w:tabs>
              <w:spacing w:line="360" w:lineRule="auto"/>
              <w:jc w:val="center"/>
              <w:rPr>
                <w:rFonts w:ascii="宋体" w:hAnsi="宋体"/>
                <w:sz w:val="24"/>
              </w:rPr>
            </w:pPr>
          </w:p>
        </w:tc>
        <w:tc>
          <w:tcPr>
            <w:tcW w:w="2126" w:type="dxa"/>
            <w:vAlign w:val="center"/>
          </w:tcPr>
          <w:p w14:paraId="7A4A1EE4" w14:textId="77777777" w:rsidR="009175D9" w:rsidRDefault="009175D9">
            <w:pPr>
              <w:spacing w:line="360" w:lineRule="auto"/>
              <w:jc w:val="left"/>
              <w:rPr>
                <w:rFonts w:ascii="宋体" w:hAnsi="宋体" w:cs="宋体"/>
                <w:kern w:val="0"/>
                <w:sz w:val="24"/>
                <w:u w:val="thick"/>
              </w:rPr>
            </w:pPr>
          </w:p>
        </w:tc>
      </w:tr>
    </w:tbl>
    <w:p w14:paraId="194938E6" w14:textId="77777777" w:rsidR="009175D9" w:rsidRDefault="000B1EE6">
      <w:pPr>
        <w:spacing w:line="360" w:lineRule="auto"/>
        <w:rPr>
          <w:rFonts w:ascii="宋体" w:hAnsi="宋体"/>
          <w:sz w:val="24"/>
          <w:u w:val="single"/>
          <w:lang w:val="zh-CN"/>
        </w:rPr>
      </w:pPr>
      <w:r>
        <w:rPr>
          <w:rFonts w:ascii="宋体" w:hAnsi="宋体" w:hint="eastAsia"/>
          <w:sz w:val="24"/>
          <w:lang w:val="zh-CN"/>
        </w:rPr>
        <w:t>投标人名称（盖章）：</w:t>
      </w:r>
    </w:p>
    <w:p w14:paraId="29188A26" w14:textId="77777777" w:rsidR="009175D9" w:rsidRDefault="000B1EE6">
      <w:pPr>
        <w:spacing w:line="360" w:lineRule="auto"/>
        <w:rPr>
          <w:rFonts w:ascii="宋体" w:hAnsi="宋体"/>
          <w:sz w:val="24"/>
          <w:u w:val="single"/>
          <w:lang w:val="zh-CN"/>
        </w:rPr>
      </w:pPr>
      <w:r>
        <w:rPr>
          <w:rFonts w:ascii="宋体" w:hAnsi="宋体" w:hint="eastAsia"/>
          <w:sz w:val="24"/>
          <w:lang w:val="zh-CN"/>
        </w:rPr>
        <w:t>投标人代表（签字）：</w:t>
      </w:r>
    </w:p>
    <w:p w14:paraId="2D78AF4B" w14:textId="77777777" w:rsidR="009175D9" w:rsidRDefault="000B1EE6">
      <w:pPr>
        <w:spacing w:line="360" w:lineRule="auto"/>
        <w:rPr>
          <w:rFonts w:ascii="宋体" w:hAnsi="宋体"/>
        </w:rPr>
      </w:pPr>
      <w:r>
        <w:rPr>
          <w:rFonts w:ascii="宋体" w:hAnsi="宋体" w:hint="eastAsia"/>
        </w:rPr>
        <w:t>注</w:t>
      </w:r>
      <w:r>
        <w:rPr>
          <w:rFonts w:ascii="宋体" w:hAnsi="宋体"/>
        </w:rPr>
        <w:t>:1、此表应按投标人须知的规定密封标记并单独递交（一份原件即可）。</w:t>
      </w:r>
    </w:p>
    <w:p w14:paraId="09E9A1C6" w14:textId="77777777" w:rsidR="009175D9" w:rsidRDefault="000B1EE6">
      <w:pPr>
        <w:spacing w:line="360" w:lineRule="auto"/>
        <w:rPr>
          <w:rFonts w:ascii="宋体" w:hAnsi="宋体"/>
        </w:rPr>
      </w:pPr>
      <w:r>
        <w:rPr>
          <w:rFonts w:ascii="宋体" w:hAnsi="宋体"/>
        </w:rPr>
        <w:t>2、单独递交的此表如与投标文件正本中不一致的，以单独递交的为准。</w:t>
      </w:r>
    </w:p>
    <w:p w14:paraId="62EFCE04" w14:textId="77777777" w:rsidR="009175D9" w:rsidRDefault="000B1EE6">
      <w:pPr>
        <w:spacing w:line="360" w:lineRule="auto"/>
        <w:rPr>
          <w:rFonts w:ascii="宋体" w:hAnsi="宋体"/>
        </w:rPr>
        <w:sectPr w:rsidR="009175D9">
          <w:pgSz w:w="16840" w:h="11907" w:orient="landscape"/>
          <w:pgMar w:top="1418" w:right="1400" w:bottom="1418" w:left="1089" w:header="851" w:footer="510" w:gutter="0"/>
          <w:cols w:space="720"/>
          <w:docGrid w:linePitch="312"/>
        </w:sectPr>
      </w:pPr>
      <w:r>
        <w:rPr>
          <w:rFonts w:ascii="宋体" w:hAnsi="宋体"/>
        </w:rPr>
        <w:t>3、此表中，每包的投标总价应和附件3中的总价相一致。</w:t>
      </w:r>
      <w:r>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24BF6C49" w14:textId="77777777" w:rsidR="009175D9" w:rsidRDefault="000B1EE6">
      <w:pPr>
        <w:pStyle w:val="2"/>
        <w:rPr>
          <w:rFonts w:ascii="宋体" w:hAnsi="宋体"/>
        </w:rPr>
      </w:pPr>
      <w:bookmarkStart w:id="139" w:name="_Toc366858502"/>
      <w:bookmarkStart w:id="140" w:name="_Toc514926456"/>
      <w:bookmarkStart w:id="141" w:name="_Toc90629313"/>
      <w:bookmarkStart w:id="142" w:name="_Toc497235044"/>
      <w:bookmarkStart w:id="143" w:name="_Toc310195765"/>
      <w:r>
        <w:rPr>
          <w:rFonts w:ascii="宋体" w:hAnsi="宋体"/>
        </w:rPr>
        <w:lastRenderedPageBreak/>
        <w:t>3</w:t>
      </w:r>
      <w:r>
        <w:rPr>
          <w:rFonts w:ascii="宋体" w:hAnsi="宋体" w:hint="eastAsia"/>
        </w:rPr>
        <w:t>．</w:t>
      </w:r>
      <w:r>
        <w:rPr>
          <w:rFonts w:ascii="宋体" w:hAnsi="宋体"/>
        </w:rPr>
        <w:t>投标分项报价表</w:t>
      </w:r>
      <w:bookmarkEnd w:id="139"/>
      <w:bookmarkEnd w:id="140"/>
      <w:bookmarkEnd w:id="141"/>
      <w:bookmarkEnd w:id="142"/>
    </w:p>
    <w:p w14:paraId="5EA9F785" w14:textId="77777777" w:rsidR="009175D9" w:rsidRDefault="000B1EE6">
      <w:pPr>
        <w:spacing w:line="360" w:lineRule="auto"/>
        <w:jc w:val="center"/>
        <w:rPr>
          <w:rFonts w:ascii="宋体" w:hAnsi="宋体"/>
          <w:b/>
          <w:bCs/>
          <w:sz w:val="24"/>
        </w:rPr>
      </w:pPr>
      <w:r>
        <w:rPr>
          <w:rFonts w:ascii="宋体" w:hAnsi="宋体" w:hint="eastAsia"/>
          <w:b/>
          <w:bCs/>
          <w:sz w:val="24"/>
        </w:rPr>
        <w:t>投标分</w:t>
      </w:r>
      <w:r>
        <w:rPr>
          <w:rFonts w:ascii="宋体" w:hAnsi="宋体"/>
          <w:b/>
          <w:bCs/>
          <w:sz w:val="24"/>
        </w:rPr>
        <w:t>项</w:t>
      </w:r>
      <w:r>
        <w:rPr>
          <w:rFonts w:ascii="宋体" w:hAnsi="宋体" w:hint="eastAsia"/>
          <w:b/>
          <w:bCs/>
          <w:sz w:val="24"/>
        </w:rPr>
        <w:t>报价表</w:t>
      </w:r>
      <w:r>
        <w:rPr>
          <w:rFonts w:ascii="宋体" w:hAnsi="宋体"/>
          <w:b/>
          <w:bCs/>
          <w:sz w:val="24"/>
        </w:rPr>
        <w:t>----</w:t>
      </w:r>
      <w:r>
        <w:rPr>
          <w:rFonts w:ascii="宋体" w:hAnsi="宋体" w:hint="eastAsia"/>
          <w:b/>
          <w:bCs/>
          <w:sz w:val="24"/>
        </w:rPr>
        <w:t>关境内产品</w:t>
      </w:r>
    </w:p>
    <w:p w14:paraId="3989A2B3" w14:textId="77777777" w:rsidR="009175D9" w:rsidRDefault="000B1EE6">
      <w:pPr>
        <w:spacing w:line="360" w:lineRule="auto"/>
        <w:rPr>
          <w:rFonts w:ascii="宋体" w:hAnsi="宋体"/>
          <w:sz w:val="24"/>
        </w:rPr>
      </w:pPr>
      <w:r>
        <w:rPr>
          <w:rFonts w:ascii="宋体" w:hAnsi="宋体" w:hint="eastAsia"/>
          <w:sz w:val="24"/>
        </w:rPr>
        <w:t>项目名称</w:t>
      </w:r>
      <w:r>
        <w:rPr>
          <w:rFonts w:ascii="宋体" w:hAnsi="宋体"/>
          <w:sz w:val="24"/>
        </w:rPr>
        <w:t xml:space="preserve">:______________________             </w:t>
      </w:r>
      <w:r>
        <w:rPr>
          <w:rFonts w:ascii="宋体" w:hAnsi="宋体" w:hint="eastAsia"/>
          <w:sz w:val="24"/>
        </w:rPr>
        <w:t>项目编号</w:t>
      </w:r>
      <w:r>
        <w:rPr>
          <w:rFonts w:ascii="宋体" w:hAnsi="宋体"/>
          <w:sz w:val="24"/>
        </w:rPr>
        <w:t xml:space="preserve">:_______________     </w:t>
      </w:r>
    </w:p>
    <w:p w14:paraId="703390C1" w14:textId="77777777" w:rsidR="009175D9" w:rsidRDefault="000B1EE6">
      <w:pPr>
        <w:spacing w:line="360" w:lineRule="auto"/>
        <w:rPr>
          <w:rFonts w:ascii="宋体" w:hAnsi="宋体"/>
          <w:sz w:val="24"/>
        </w:rPr>
      </w:pPr>
      <w:r>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9175D9" w14:paraId="3FC199EA" w14:textId="77777777">
        <w:trPr>
          <w:trHeight w:val="772"/>
        </w:trPr>
        <w:tc>
          <w:tcPr>
            <w:tcW w:w="567" w:type="dxa"/>
            <w:vAlign w:val="center"/>
          </w:tcPr>
          <w:p w14:paraId="05453341" w14:textId="77777777" w:rsidR="009175D9" w:rsidRDefault="000B1EE6">
            <w:pPr>
              <w:jc w:val="center"/>
              <w:rPr>
                <w:rFonts w:ascii="宋体" w:hAnsi="宋体"/>
                <w:b/>
                <w:sz w:val="24"/>
              </w:rPr>
            </w:pPr>
            <w:r>
              <w:rPr>
                <w:rFonts w:ascii="宋体" w:hAnsi="宋体" w:hint="eastAsia"/>
                <w:b/>
                <w:sz w:val="24"/>
              </w:rPr>
              <w:t>序号</w:t>
            </w:r>
          </w:p>
        </w:tc>
        <w:tc>
          <w:tcPr>
            <w:tcW w:w="1134" w:type="dxa"/>
            <w:vAlign w:val="center"/>
          </w:tcPr>
          <w:p w14:paraId="4ACBF0E5" w14:textId="77777777" w:rsidR="009175D9" w:rsidRDefault="000B1EE6">
            <w:pPr>
              <w:jc w:val="center"/>
              <w:rPr>
                <w:rFonts w:ascii="宋体" w:hAnsi="宋体"/>
                <w:b/>
                <w:sz w:val="24"/>
              </w:rPr>
            </w:pPr>
            <w:r>
              <w:rPr>
                <w:rFonts w:ascii="宋体" w:hAnsi="宋体" w:hint="eastAsia"/>
                <w:b/>
                <w:sz w:val="24"/>
              </w:rPr>
              <w:t>名称</w:t>
            </w:r>
          </w:p>
        </w:tc>
        <w:tc>
          <w:tcPr>
            <w:tcW w:w="851" w:type="dxa"/>
            <w:vAlign w:val="center"/>
          </w:tcPr>
          <w:p w14:paraId="0CE56872" w14:textId="77777777" w:rsidR="009175D9" w:rsidRDefault="000B1EE6">
            <w:pPr>
              <w:jc w:val="center"/>
              <w:rPr>
                <w:rFonts w:ascii="宋体" w:hAnsi="宋体"/>
                <w:b/>
                <w:sz w:val="24"/>
              </w:rPr>
            </w:pPr>
            <w:r>
              <w:rPr>
                <w:rFonts w:ascii="宋体" w:hAnsi="宋体" w:hint="eastAsia"/>
                <w:b/>
                <w:sz w:val="24"/>
              </w:rPr>
              <w:t>产地</w:t>
            </w:r>
          </w:p>
        </w:tc>
        <w:tc>
          <w:tcPr>
            <w:tcW w:w="709" w:type="dxa"/>
            <w:vAlign w:val="center"/>
          </w:tcPr>
          <w:p w14:paraId="57E49C6D" w14:textId="77777777" w:rsidR="009175D9" w:rsidRDefault="000B1EE6">
            <w:pPr>
              <w:jc w:val="center"/>
              <w:rPr>
                <w:rFonts w:ascii="宋体" w:hAnsi="宋体"/>
                <w:b/>
                <w:sz w:val="24"/>
              </w:rPr>
            </w:pPr>
            <w:r>
              <w:rPr>
                <w:rFonts w:ascii="宋体" w:hAnsi="宋体" w:hint="eastAsia"/>
                <w:b/>
                <w:sz w:val="24"/>
              </w:rPr>
              <w:t>生产厂家</w:t>
            </w:r>
          </w:p>
        </w:tc>
        <w:tc>
          <w:tcPr>
            <w:tcW w:w="708" w:type="dxa"/>
            <w:vAlign w:val="center"/>
          </w:tcPr>
          <w:p w14:paraId="7851F895" w14:textId="77777777" w:rsidR="009175D9" w:rsidRDefault="000B1EE6">
            <w:pPr>
              <w:jc w:val="center"/>
              <w:rPr>
                <w:rFonts w:ascii="宋体" w:hAnsi="宋体"/>
                <w:b/>
                <w:sz w:val="24"/>
              </w:rPr>
            </w:pPr>
            <w:r>
              <w:rPr>
                <w:rFonts w:ascii="宋体" w:hAnsi="宋体" w:hint="eastAsia"/>
                <w:b/>
                <w:sz w:val="24"/>
              </w:rPr>
              <w:t>品牌</w:t>
            </w:r>
          </w:p>
        </w:tc>
        <w:tc>
          <w:tcPr>
            <w:tcW w:w="1418" w:type="dxa"/>
            <w:vAlign w:val="center"/>
          </w:tcPr>
          <w:p w14:paraId="7BBA570C" w14:textId="77777777" w:rsidR="009175D9" w:rsidRDefault="000B1EE6">
            <w:pPr>
              <w:jc w:val="center"/>
              <w:rPr>
                <w:rFonts w:ascii="宋体" w:hAnsi="宋体"/>
                <w:b/>
                <w:sz w:val="24"/>
              </w:rPr>
            </w:pPr>
            <w:r>
              <w:rPr>
                <w:rFonts w:ascii="宋体" w:hAnsi="宋体" w:hint="eastAsia"/>
                <w:b/>
                <w:sz w:val="24"/>
              </w:rPr>
              <w:t>规格</w:t>
            </w:r>
            <w:r>
              <w:rPr>
                <w:rFonts w:ascii="宋体" w:hAnsi="宋体"/>
                <w:b/>
                <w:sz w:val="24"/>
              </w:rPr>
              <w:t>/型号</w:t>
            </w:r>
          </w:p>
        </w:tc>
        <w:tc>
          <w:tcPr>
            <w:tcW w:w="709" w:type="dxa"/>
            <w:vAlign w:val="center"/>
          </w:tcPr>
          <w:p w14:paraId="36AA6F5B" w14:textId="77777777" w:rsidR="009175D9" w:rsidRDefault="000B1EE6">
            <w:pPr>
              <w:jc w:val="center"/>
              <w:rPr>
                <w:rFonts w:ascii="宋体" w:hAnsi="宋体"/>
                <w:b/>
                <w:sz w:val="24"/>
              </w:rPr>
            </w:pPr>
            <w:r>
              <w:rPr>
                <w:rFonts w:ascii="宋体" w:hAnsi="宋体" w:hint="eastAsia"/>
                <w:b/>
                <w:sz w:val="24"/>
              </w:rPr>
              <w:t>数量</w:t>
            </w:r>
          </w:p>
        </w:tc>
        <w:tc>
          <w:tcPr>
            <w:tcW w:w="1134" w:type="dxa"/>
            <w:vAlign w:val="center"/>
          </w:tcPr>
          <w:p w14:paraId="437EC39C" w14:textId="77777777" w:rsidR="009175D9" w:rsidRDefault="000B1EE6">
            <w:pPr>
              <w:jc w:val="center"/>
              <w:rPr>
                <w:rFonts w:ascii="宋体" w:hAnsi="宋体"/>
                <w:b/>
                <w:sz w:val="24"/>
              </w:rPr>
            </w:pPr>
            <w:r>
              <w:rPr>
                <w:rFonts w:ascii="宋体" w:hAnsi="宋体" w:hint="eastAsia"/>
                <w:b/>
                <w:sz w:val="24"/>
              </w:rPr>
              <w:t>单价</w:t>
            </w:r>
          </w:p>
        </w:tc>
        <w:tc>
          <w:tcPr>
            <w:tcW w:w="850" w:type="dxa"/>
            <w:vAlign w:val="center"/>
          </w:tcPr>
          <w:p w14:paraId="7123116F" w14:textId="77777777" w:rsidR="009175D9" w:rsidRDefault="000B1EE6">
            <w:pPr>
              <w:jc w:val="center"/>
              <w:rPr>
                <w:rFonts w:ascii="宋体" w:hAnsi="宋体"/>
                <w:b/>
                <w:sz w:val="24"/>
              </w:rPr>
            </w:pPr>
            <w:r>
              <w:rPr>
                <w:rFonts w:ascii="宋体" w:hAnsi="宋体" w:hint="eastAsia"/>
                <w:b/>
                <w:sz w:val="24"/>
              </w:rPr>
              <w:t>总价</w:t>
            </w:r>
          </w:p>
        </w:tc>
        <w:tc>
          <w:tcPr>
            <w:tcW w:w="1276" w:type="dxa"/>
            <w:vAlign w:val="center"/>
          </w:tcPr>
          <w:p w14:paraId="6960C064" w14:textId="77777777" w:rsidR="009175D9" w:rsidRDefault="000B1EE6">
            <w:pPr>
              <w:jc w:val="center"/>
              <w:rPr>
                <w:rFonts w:ascii="宋体" w:hAnsi="宋体"/>
                <w:b/>
                <w:bCs/>
                <w:sz w:val="24"/>
              </w:rPr>
            </w:pPr>
            <w:r>
              <w:rPr>
                <w:rFonts w:ascii="宋体" w:hAnsi="宋体" w:hint="eastAsia"/>
                <w:b/>
                <w:bCs/>
                <w:sz w:val="24"/>
              </w:rPr>
              <w:t>是否属于</w:t>
            </w:r>
            <w:r>
              <w:rPr>
                <w:rFonts w:ascii="宋体" w:hAnsi="宋体" w:cs="宋体" w:hint="eastAsia"/>
                <w:b/>
                <w:bCs/>
                <w:kern w:val="0"/>
                <w:sz w:val="24"/>
              </w:rPr>
              <w:t>小</w:t>
            </w:r>
            <w:proofErr w:type="gramStart"/>
            <w:r>
              <w:rPr>
                <w:rFonts w:ascii="宋体" w:hAnsi="宋体" w:cs="宋体" w:hint="eastAsia"/>
                <w:b/>
                <w:bCs/>
                <w:kern w:val="0"/>
                <w:sz w:val="24"/>
              </w:rPr>
              <w:t>微企业</w:t>
            </w:r>
            <w:proofErr w:type="gramEnd"/>
            <w:r>
              <w:rPr>
                <w:rFonts w:ascii="宋体" w:hAnsi="宋体" w:cs="宋体" w:hint="eastAsia"/>
                <w:b/>
                <w:bCs/>
                <w:kern w:val="0"/>
                <w:sz w:val="24"/>
              </w:rPr>
              <w:t>或监狱企业或残疾人福利性单位产品</w:t>
            </w:r>
          </w:p>
        </w:tc>
      </w:tr>
      <w:tr w:rsidR="009175D9" w14:paraId="63527750" w14:textId="77777777">
        <w:trPr>
          <w:trHeight w:val="509"/>
        </w:trPr>
        <w:tc>
          <w:tcPr>
            <w:tcW w:w="567" w:type="dxa"/>
            <w:vAlign w:val="center"/>
          </w:tcPr>
          <w:p w14:paraId="013A7AD5" w14:textId="77777777" w:rsidR="009175D9" w:rsidRDefault="000B1EE6">
            <w:pPr>
              <w:jc w:val="center"/>
              <w:rPr>
                <w:rFonts w:ascii="宋体" w:hAnsi="宋体"/>
                <w:b/>
                <w:sz w:val="24"/>
              </w:rPr>
            </w:pPr>
            <w:proofErr w:type="gramStart"/>
            <w:r>
              <w:rPr>
                <w:rFonts w:ascii="宋体" w:hAnsi="宋体" w:hint="eastAsia"/>
                <w:b/>
                <w:sz w:val="24"/>
              </w:rPr>
              <w:t>一</w:t>
            </w:r>
            <w:proofErr w:type="gramEnd"/>
          </w:p>
        </w:tc>
        <w:tc>
          <w:tcPr>
            <w:tcW w:w="1134" w:type="dxa"/>
            <w:vAlign w:val="center"/>
          </w:tcPr>
          <w:p w14:paraId="3B86E22B" w14:textId="77777777" w:rsidR="009175D9" w:rsidRDefault="000B1EE6">
            <w:pPr>
              <w:ind w:rightChars="-66" w:right="-139"/>
              <w:jc w:val="left"/>
              <w:rPr>
                <w:rFonts w:ascii="宋体" w:hAnsi="宋体"/>
                <w:b/>
                <w:sz w:val="24"/>
              </w:rPr>
            </w:pPr>
            <w:r>
              <w:rPr>
                <w:rFonts w:ascii="宋体" w:hAnsi="宋体"/>
                <w:b/>
                <w:sz w:val="24"/>
              </w:rPr>
              <w:t>主机和标准附件</w:t>
            </w:r>
          </w:p>
        </w:tc>
        <w:tc>
          <w:tcPr>
            <w:tcW w:w="851" w:type="dxa"/>
            <w:vAlign w:val="center"/>
          </w:tcPr>
          <w:p w14:paraId="409F6C94" w14:textId="77777777" w:rsidR="009175D9" w:rsidRDefault="009175D9">
            <w:pPr>
              <w:jc w:val="center"/>
              <w:rPr>
                <w:rFonts w:ascii="宋体" w:hAnsi="宋体"/>
                <w:sz w:val="24"/>
              </w:rPr>
            </w:pPr>
          </w:p>
        </w:tc>
        <w:tc>
          <w:tcPr>
            <w:tcW w:w="709" w:type="dxa"/>
            <w:vAlign w:val="center"/>
          </w:tcPr>
          <w:p w14:paraId="3F1550B8" w14:textId="77777777" w:rsidR="009175D9" w:rsidRDefault="009175D9">
            <w:pPr>
              <w:jc w:val="center"/>
              <w:rPr>
                <w:rFonts w:ascii="宋体" w:hAnsi="宋体"/>
                <w:sz w:val="24"/>
              </w:rPr>
            </w:pPr>
          </w:p>
        </w:tc>
        <w:tc>
          <w:tcPr>
            <w:tcW w:w="708" w:type="dxa"/>
            <w:vAlign w:val="center"/>
          </w:tcPr>
          <w:p w14:paraId="2FC66C5A" w14:textId="77777777" w:rsidR="009175D9" w:rsidRDefault="009175D9">
            <w:pPr>
              <w:jc w:val="center"/>
              <w:rPr>
                <w:rFonts w:ascii="宋体" w:hAnsi="宋体"/>
                <w:sz w:val="24"/>
              </w:rPr>
            </w:pPr>
          </w:p>
        </w:tc>
        <w:tc>
          <w:tcPr>
            <w:tcW w:w="1418" w:type="dxa"/>
            <w:vAlign w:val="center"/>
          </w:tcPr>
          <w:p w14:paraId="6A377370" w14:textId="77777777" w:rsidR="009175D9" w:rsidRDefault="009175D9">
            <w:pPr>
              <w:jc w:val="center"/>
              <w:rPr>
                <w:rFonts w:ascii="宋体" w:hAnsi="宋体"/>
                <w:sz w:val="24"/>
              </w:rPr>
            </w:pPr>
          </w:p>
        </w:tc>
        <w:tc>
          <w:tcPr>
            <w:tcW w:w="709" w:type="dxa"/>
            <w:vAlign w:val="center"/>
          </w:tcPr>
          <w:p w14:paraId="6C54791C" w14:textId="77777777" w:rsidR="009175D9" w:rsidRDefault="009175D9">
            <w:pPr>
              <w:jc w:val="center"/>
              <w:rPr>
                <w:rFonts w:ascii="宋体" w:hAnsi="宋体"/>
                <w:sz w:val="24"/>
              </w:rPr>
            </w:pPr>
          </w:p>
        </w:tc>
        <w:tc>
          <w:tcPr>
            <w:tcW w:w="1134" w:type="dxa"/>
            <w:vAlign w:val="center"/>
          </w:tcPr>
          <w:p w14:paraId="7FB716D0" w14:textId="77777777" w:rsidR="009175D9" w:rsidRDefault="009175D9">
            <w:pPr>
              <w:jc w:val="center"/>
              <w:rPr>
                <w:rFonts w:ascii="宋体" w:hAnsi="宋体"/>
                <w:sz w:val="24"/>
              </w:rPr>
            </w:pPr>
          </w:p>
        </w:tc>
        <w:tc>
          <w:tcPr>
            <w:tcW w:w="850" w:type="dxa"/>
            <w:vAlign w:val="center"/>
          </w:tcPr>
          <w:p w14:paraId="2DF31C47" w14:textId="77777777" w:rsidR="009175D9" w:rsidRDefault="009175D9">
            <w:pPr>
              <w:jc w:val="center"/>
              <w:rPr>
                <w:rFonts w:ascii="宋体" w:hAnsi="宋体"/>
                <w:sz w:val="24"/>
              </w:rPr>
            </w:pPr>
          </w:p>
        </w:tc>
        <w:tc>
          <w:tcPr>
            <w:tcW w:w="1276" w:type="dxa"/>
            <w:vAlign w:val="center"/>
          </w:tcPr>
          <w:p w14:paraId="6290AD3A" w14:textId="77777777" w:rsidR="009175D9" w:rsidRDefault="009175D9">
            <w:pPr>
              <w:jc w:val="center"/>
              <w:rPr>
                <w:rFonts w:ascii="宋体" w:hAnsi="宋体"/>
                <w:sz w:val="24"/>
              </w:rPr>
            </w:pPr>
          </w:p>
        </w:tc>
      </w:tr>
      <w:tr w:rsidR="009175D9" w14:paraId="13BB1B48" w14:textId="77777777">
        <w:trPr>
          <w:trHeight w:val="509"/>
        </w:trPr>
        <w:tc>
          <w:tcPr>
            <w:tcW w:w="567" w:type="dxa"/>
            <w:vAlign w:val="center"/>
          </w:tcPr>
          <w:p w14:paraId="6DB831D2" w14:textId="77777777" w:rsidR="009175D9" w:rsidRDefault="000B1EE6">
            <w:pPr>
              <w:jc w:val="center"/>
              <w:rPr>
                <w:rFonts w:ascii="宋体" w:hAnsi="宋体"/>
                <w:sz w:val="24"/>
              </w:rPr>
            </w:pPr>
            <w:r>
              <w:rPr>
                <w:rFonts w:ascii="宋体" w:hAnsi="宋体"/>
                <w:sz w:val="24"/>
              </w:rPr>
              <w:t>1</w:t>
            </w:r>
          </w:p>
        </w:tc>
        <w:tc>
          <w:tcPr>
            <w:tcW w:w="1134" w:type="dxa"/>
            <w:vAlign w:val="center"/>
          </w:tcPr>
          <w:p w14:paraId="4E5C257F" w14:textId="77777777" w:rsidR="009175D9" w:rsidRDefault="009175D9">
            <w:pPr>
              <w:ind w:rightChars="-66" w:right="-139"/>
              <w:jc w:val="center"/>
              <w:rPr>
                <w:rFonts w:ascii="宋体" w:hAnsi="宋体"/>
                <w:sz w:val="24"/>
              </w:rPr>
            </w:pPr>
          </w:p>
        </w:tc>
        <w:tc>
          <w:tcPr>
            <w:tcW w:w="851" w:type="dxa"/>
            <w:vAlign w:val="center"/>
          </w:tcPr>
          <w:p w14:paraId="40175BAB" w14:textId="77777777" w:rsidR="009175D9" w:rsidRDefault="009175D9">
            <w:pPr>
              <w:jc w:val="center"/>
              <w:rPr>
                <w:rFonts w:ascii="宋体" w:hAnsi="宋体"/>
                <w:sz w:val="24"/>
              </w:rPr>
            </w:pPr>
          </w:p>
        </w:tc>
        <w:tc>
          <w:tcPr>
            <w:tcW w:w="709" w:type="dxa"/>
            <w:vAlign w:val="center"/>
          </w:tcPr>
          <w:p w14:paraId="5B24837D" w14:textId="77777777" w:rsidR="009175D9" w:rsidRDefault="009175D9">
            <w:pPr>
              <w:jc w:val="center"/>
              <w:rPr>
                <w:rFonts w:ascii="宋体" w:hAnsi="宋体"/>
                <w:sz w:val="24"/>
              </w:rPr>
            </w:pPr>
          </w:p>
        </w:tc>
        <w:tc>
          <w:tcPr>
            <w:tcW w:w="708" w:type="dxa"/>
            <w:vAlign w:val="center"/>
          </w:tcPr>
          <w:p w14:paraId="22D5407B" w14:textId="77777777" w:rsidR="009175D9" w:rsidRDefault="009175D9">
            <w:pPr>
              <w:jc w:val="center"/>
              <w:rPr>
                <w:rFonts w:ascii="宋体" w:hAnsi="宋体"/>
                <w:sz w:val="24"/>
              </w:rPr>
            </w:pPr>
          </w:p>
        </w:tc>
        <w:tc>
          <w:tcPr>
            <w:tcW w:w="1418" w:type="dxa"/>
            <w:vAlign w:val="center"/>
          </w:tcPr>
          <w:p w14:paraId="6A178200" w14:textId="77777777" w:rsidR="009175D9" w:rsidRDefault="009175D9">
            <w:pPr>
              <w:jc w:val="center"/>
              <w:rPr>
                <w:rFonts w:ascii="宋体" w:hAnsi="宋体"/>
                <w:sz w:val="24"/>
              </w:rPr>
            </w:pPr>
          </w:p>
        </w:tc>
        <w:tc>
          <w:tcPr>
            <w:tcW w:w="709" w:type="dxa"/>
            <w:vAlign w:val="center"/>
          </w:tcPr>
          <w:p w14:paraId="22E3399B" w14:textId="77777777" w:rsidR="009175D9" w:rsidRDefault="009175D9">
            <w:pPr>
              <w:jc w:val="center"/>
              <w:rPr>
                <w:rFonts w:ascii="宋体" w:hAnsi="宋体"/>
                <w:sz w:val="24"/>
              </w:rPr>
            </w:pPr>
          </w:p>
        </w:tc>
        <w:tc>
          <w:tcPr>
            <w:tcW w:w="1134" w:type="dxa"/>
            <w:vAlign w:val="center"/>
          </w:tcPr>
          <w:p w14:paraId="0225AF9A" w14:textId="77777777" w:rsidR="009175D9" w:rsidRDefault="009175D9">
            <w:pPr>
              <w:jc w:val="center"/>
              <w:rPr>
                <w:rFonts w:ascii="宋体" w:hAnsi="宋体"/>
                <w:sz w:val="24"/>
              </w:rPr>
            </w:pPr>
          </w:p>
        </w:tc>
        <w:tc>
          <w:tcPr>
            <w:tcW w:w="850" w:type="dxa"/>
            <w:vAlign w:val="center"/>
          </w:tcPr>
          <w:p w14:paraId="7ACE5493" w14:textId="77777777" w:rsidR="009175D9" w:rsidRDefault="009175D9">
            <w:pPr>
              <w:jc w:val="center"/>
              <w:rPr>
                <w:rFonts w:ascii="宋体" w:hAnsi="宋体"/>
                <w:sz w:val="24"/>
              </w:rPr>
            </w:pPr>
          </w:p>
        </w:tc>
        <w:tc>
          <w:tcPr>
            <w:tcW w:w="1276" w:type="dxa"/>
            <w:vAlign w:val="center"/>
          </w:tcPr>
          <w:p w14:paraId="588F7CFF" w14:textId="77777777" w:rsidR="009175D9" w:rsidRDefault="009175D9">
            <w:pPr>
              <w:jc w:val="center"/>
              <w:rPr>
                <w:rFonts w:ascii="宋体" w:hAnsi="宋体"/>
                <w:sz w:val="24"/>
              </w:rPr>
            </w:pPr>
          </w:p>
        </w:tc>
      </w:tr>
      <w:tr w:rsidR="009175D9" w14:paraId="25D649E9" w14:textId="77777777">
        <w:trPr>
          <w:trHeight w:val="509"/>
        </w:trPr>
        <w:tc>
          <w:tcPr>
            <w:tcW w:w="567" w:type="dxa"/>
            <w:vAlign w:val="center"/>
          </w:tcPr>
          <w:p w14:paraId="0C124811" w14:textId="77777777" w:rsidR="009175D9" w:rsidRDefault="000B1EE6">
            <w:pPr>
              <w:jc w:val="center"/>
              <w:rPr>
                <w:rFonts w:ascii="宋体" w:hAnsi="宋体"/>
                <w:sz w:val="24"/>
              </w:rPr>
            </w:pPr>
            <w:r>
              <w:rPr>
                <w:rFonts w:ascii="宋体" w:hAnsi="宋体"/>
                <w:sz w:val="24"/>
              </w:rPr>
              <w:t>2</w:t>
            </w:r>
          </w:p>
        </w:tc>
        <w:tc>
          <w:tcPr>
            <w:tcW w:w="1134" w:type="dxa"/>
            <w:vAlign w:val="center"/>
          </w:tcPr>
          <w:p w14:paraId="34635C6A" w14:textId="77777777" w:rsidR="009175D9" w:rsidRDefault="009175D9">
            <w:pPr>
              <w:ind w:rightChars="-66" w:right="-139"/>
              <w:jc w:val="center"/>
              <w:rPr>
                <w:rFonts w:ascii="宋体" w:hAnsi="宋体"/>
                <w:sz w:val="24"/>
              </w:rPr>
            </w:pPr>
          </w:p>
        </w:tc>
        <w:tc>
          <w:tcPr>
            <w:tcW w:w="851" w:type="dxa"/>
            <w:vAlign w:val="center"/>
          </w:tcPr>
          <w:p w14:paraId="62DD16BD" w14:textId="77777777" w:rsidR="009175D9" w:rsidRDefault="009175D9">
            <w:pPr>
              <w:jc w:val="center"/>
              <w:rPr>
                <w:rFonts w:ascii="宋体" w:hAnsi="宋体"/>
                <w:sz w:val="24"/>
              </w:rPr>
            </w:pPr>
          </w:p>
        </w:tc>
        <w:tc>
          <w:tcPr>
            <w:tcW w:w="709" w:type="dxa"/>
            <w:vAlign w:val="center"/>
          </w:tcPr>
          <w:p w14:paraId="56BE2E65" w14:textId="77777777" w:rsidR="009175D9" w:rsidRDefault="009175D9">
            <w:pPr>
              <w:jc w:val="center"/>
              <w:rPr>
                <w:rFonts w:ascii="宋体" w:hAnsi="宋体"/>
                <w:sz w:val="24"/>
              </w:rPr>
            </w:pPr>
          </w:p>
        </w:tc>
        <w:tc>
          <w:tcPr>
            <w:tcW w:w="708" w:type="dxa"/>
            <w:vAlign w:val="center"/>
          </w:tcPr>
          <w:p w14:paraId="5906BB72" w14:textId="77777777" w:rsidR="009175D9" w:rsidRDefault="009175D9">
            <w:pPr>
              <w:jc w:val="center"/>
              <w:rPr>
                <w:rFonts w:ascii="宋体" w:hAnsi="宋体"/>
                <w:sz w:val="24"/>
              </w:rPr>
            </w:pPr>
          </w:p>
        </w:tc>
        <w:tc>
          <w:tcPr>
            <w:tcW w:w="1418" w:type="dxa"/>
            <w:vAlign w:val="center"/>
          </w:tcPr>
          <w:p w14:paraId="7251EDB0" w14:textId="77777777" w:rsidR="009175D9" w:rsidRDefault="009175D9">
            <w:pPr>
              <w:jc w:val="center"/>
              <w:rPr>
                <w:rFonts w:ascii="宋体" w:hAnsi="宋体"/>
                <w:sz w:val="24"/>
              </w:rPr>
            </w:pPr>
          </w:p>
        </w:tc>
        <w:tc>
          <w:tcPr>
            <w:tcW w:w="709" w:type="dxa"/>
            <w:vAlign w:val="center"/>
          </w:tcPr>
          <w:p w14:paraId="4C185AA5" w14:textId="77777777" w:rsidR="009175D9" w:rsidRDefault="009175D9">
            <w:pPr>
              <w:jc w:val="center"/>
              <w:rPr>
                <w:rFonts w:ascii="宋体" w:hAnsi="宋体"/>
                <w:sz w:val="24"/>
              </w:rPr>
            </w:pPr>
          </w:p>
        </w:tc>
        <w:tc>
          <w:tcPr>
            <w:tcW w:w="1134" w:type="dxa"/>
            <w:vAlign w:val="center"/>
          </w:tcPr>
          <w:p w14:paraId="5D5A4062" w14:textId="77777777" w:rsidR="009175D9" w:rsidRDefault="009175D9">
            <w:pPr>
              <w:jc w:val="center"/>
              <w:rPr>
                <w:rFonts w:ascii="宋体" w:hAnsi="宋体"/>
                <w:sz w:val="24"/>
              </w:rPr>
            </w:pPr>
          </w:p>
        </w:tc>
        <w:tc>
          <w:tcPr>
            <w:tcW w:w="850" w:type="dxa"/>
            <w:vAlign w:val="center"/>
          </w:tcPr>
          <w:p w14:paraId="6A64E4A3" w14:textId="77777777" w:rsidR="009175D9" w:rsidRDefault="009175D9">
            <w:pPr>
              <w:jc w:val="center"/>
              <w:rPr>
                <w:rFonts w:ascii="宋体" w:hAnsi="宋体"/>
                <w:sz w:val="24"/>
              </w:rPr>
            </w:pPr>
          </w:p>
        </w:tc>
        <w:tc>
          <w:tcPr>
            <w:tcW w:w="1276" w:type="dxa"/>
            <w:vAlign w:val="center"/>
          </w:tcPr>
          <w:p w14:paraId="3BA436C7" w14:textId="77777777" w:rsidR="009175D9" w:rsidRDefault="009175D9">
            <w:pPr>
              <w:jc w:val="center"/>
              <w:rPr>
                <w:rFonts w:ascii="宋体" w:hAnsi="宋体"/>
                <w:sz w:val="24"/>
              </w:rPr>
            </w:pPr>
          </w:p>
        </w:tc>
      </w:tr>
      <w:tr w:rsidR="009175D9" w14:paraId="4D0DC09B" w14:textId="77777777">
        <w:trPr>
          <w:trHeight w:val="509"/>
        </w:trPr>
        <w:tc>
          <w:tcPr>
            <w:tcW w:w="567" w:type="dxa"/>
            <w:vAlign w:val="center"/>
          </w:tcPr>
          <w:p w14:paraId="28DE2C6A" w14:textId="77777777" w:rsidR="009175D9" w:rsidRDefault="000B1EE6">
            <w:pPr>
              <w:ind w:rightChars="-63" w:right="-132"/>
              <w:jc w:val="left"/>
              <w:rPr>
                <w:rFonts w:ascii="宋体" w:hAnsi="宋体"/>
                <w:sz w:val="24"/>
              </w:rPr>
            </w:pPr>
            <w:r>
              <w:rPr>
                <w:rFonts w:ascii="宋体" w:hAnsi="宋体"/>
                <w:sz w:val="24"/>
              </w:rPr>
              <w:t>...</w:t>
            </w:r>
          </w:p>
        </w:tc>
        <w:tc>
          <w:tcPr>
            <w:tcW w:w="1134" w:type="dxa"/>
            <w:vAlign w:val="center"/>
          </w:tcPr>
          <w:p w14:paraId="6E5A9DE5" w14:textId="77777777" w:rsidR="009175D9" w:rsidRDefault="009175D9">
            <w:pPr>
              <w:ind w:rightChars="-66" w:right="-139"/>
              <w:jc w:val="center"/>
              <w:rPr>
                <w:rFonts w:ascii="宋体" w:hAnsi="宋体"/>
                <w:sz w:val="24"/>
              </w:rPr>
            </w:pPr>
          </w:p>
        </w:tc>
        <w:tc>
          <w:tcPr>
            <w:tcW w:w="851" w:type="dxa"/>
            <w:vAlign w:val="center"/>
          </w:tcPr>
          <w:p w14:paraId="25684DA8" w14:textId="77777777" w:rsidR="009175D9" w:rsidRDefault="009175D9">
            <w:pPr>
              <w:jc w:val="center"/>
              <w:rPr>
                <w:rFonts w:ascii="宋体" w:hAnsi="宋体"/>
                <w:sz w:val="24"/>
              </w:rPr>
            </w:pPr>
          </w:p>
        </w:tc>
        <w:tc>
          <w:tcPr>
            <w:tcW w:w="709" w:type="dxa"/>
            <w:vAlign w:val="center"/>
          </w:tcPr>
          <w:p w14:paraId="2D77FC6D" w14:textId="77777777" w:rsidR="009175D9" w:rsidRDefault="009175D9">
            <w:pPr>
              <w:jc w:val="center"/>
              <w:rPr>
                <w:rFonts w:ascii="宋体" w:hAnsi="宋体"/>
                <w:sz w:val="24"/>
              </w:rPr>
            </w:pPr>
          </w:p>
        </w:tc>
        <w:tc>
          <w:tcPr>
            <w:tcW w:w="708" w:type="dxa"/>
            <w:vAlign w:val="center"/>
          </w:tcPr>
          <w:p w14:paraId="6F1BA5A1" w14:textId="77777777" w:rsidR="009175D9" w:rsidRDefault="009175D9">
            <w:pPr>
              <w:jc w:val="center"/>
              <w:rPr>
                <w:rFonts w:ascii="宋体" w:hAnsi="宋体"/>
                <w:sz w:val="24"/>
              </w:rPr>
            </w:pPr>
          </w:p>
        </w:tc>
        <w:tc>
          <w:tcPr>
            <w:tcW w:w="1418" w:type="dxa"/>
            <w:vAlign w:val="center"/>
          </w:tcPr>
          <w:p w14:paraId="12AE0EFF" w14:textId="77777777" w:rsidR="009175D9" w:rsidRDefault="009175D9">
            <w:pPr>
              <w:jc w:val="center"/>
              <w:rPr>
                <w:rFonts w:ascii="宋体" w:hAnsi="宋体"/>
                <w:sz w:val="24"/>
              </w:rPr>
            </w:pPr>
          </w:p>
        </w:tc>
        <w:tc>
          <w:tcPr>
            <w:tcW w:w="709" w:type="dxa"/>
            <w:vAlign w:val="center"/>
          </w:tcPr>
          <w:p w14:paraId="3A8209B4" w14:textId="77777777" w:rsidR="009175D9" w:rsidRDefault="009175D9">
            <w:pPr>
              <w:jc w:val="center"/>
              <w:rPr>
                <w:rFonts w:ascii="宋体" w:hAnsi="宋体"/>
                <w:sz w:val="24"/>
              </w:rPr>
            </w:pPr>
          </w:p>
        </w:tc>
        <w:tc>
          <w:tcPr>
            <w:tcW w:w="1134" w:type="dxa"/>
            <w:vAlign w:val="center"/>
          </w:tcPr>
          <w:p w14:paraId="29BB19A8" w14:textId="77777777" w:rsidR="009175D9" w:rsidRDefault="009175D9">
            <w:pPr>
              <w:jc w:val="center"/>
              <w:rPr>
                <w:rFonts w:ascii="宋体" w:hAnsi="宋体"/>
                <w:sz w:val="24"/>
              </w:rPr>
            </w:pPr>
          </w:p>
        </w:tc>
        <w:tc>
          <w:tcPr>
            <w:tcW w:w="850" w:type="dxa"/>
            <w:vAlign w:val="center"/>
          </w:tcPr>
          <w:p w14:paraId="09D3FEA7" w14:textId="77777777" w:rsidR="009175D9" w:rsidRDefault="009175D9">
            <w:pPr>
              <w:jc w:val="center"/>
              <w:rPr>
                <w:rFonts w:ascii="宋体" w:hAnsi="宋体"/>
                <w:sz w:val="24"/>
              </w:rPr>
            </w:pPr>
          </w:p>
        </w:tc>
        <w:tc>
          <w:tcPr>
            <w:tcW w:w="1276" w:type="dxa"/>
            <w:vAlign w:val="center"/>
          </w:tcPr>
          <w:p w14:paraId="24DCFE1F" w14:textId="77777777" w:rsidR="009175D9" w:rsidRDefault="009175D9">
            <w:pPr>
              <w:jc w:val="center"/>
              <w:rPr>
                <w:rFonts w:ascii="宋体" w:hAnsi="宋体"/>
                <w:sz w:val="24"/>
              </w:rPr>
            </w:pPr>
          </w:p>
        </w:tc>
      </w:tr>
      <w:tr w:rsidR="009175D9" w14:paraId="6B052F18" w14:textId="77777777">
        <w:trPr>
          <w:trHeight w:val="509"/>
        </w:trPr>
        <w:tc>
          <w:tcPr>
            <w:tcW w:w="567" w:type="dxa"/>
            <w:vAlign w:val="center"/>
          </w:tcPr>
          <w:p w14:paraId="23A2CFE1" w14:textId="77777777" w:rsidR="009175D9" w:rsidRDefault="000B1EE6">
            <w:pPr>
              <w:jc w:val="center"/>
              <w:rPr>
                <w:rFonts w:ascii="宋体" w:hAnsi="宋体"/>
                <w:b/>
                <w:sz w:val="24"/>
              </w:rPr>
            </w:pPr>
            <w:r>
              <w:rPr>
                <w:rFonts w:ascii="宋体" w:hAnsi="宋体" w:hint="eastAsia"/>
                <w:b/>
                <w:sz w:val="24"/>
              </w:rPr>
              <w:t>二</w:t>
            </w:r>
          </w:p>
        </w:tc>
        <w:tc>
          <w:tcPr>
            <w:tcW w:w="1134" w:type="dxa"/>
            <w:vAlign w:val="center"/>
          </w:tcPr>
          <w:p w14:paraId="380DAED9" w14:textId="77777777" w:rsidR="009175D9" w:rsidRDefault="000B1EE6">
            <w:pPr>
              <w:ind w:rightChars="-66" w:right="-139"/>
              <w:jc w:val="left"/>
              <w:rPr>
                <w:rFonts w:ascii="宋体" w:hAnsi="宋体"/>
                <w:b/>
                <w:sz w:val="24"/>
              </w:rPr>
            </w:pPr>
            <w:r>
              <w:rPr>
                <w:rFonts w:ascii="宋体" w:hAnsi="宋体"/>
                <w:b/>
                <w:sz w:val="24"/>
              </w:rPr>
              <w:t>安装、调试、检验</w:t>
            </w:r>
          </w:p>
        </w:tc>
        <w:tc>
          <w:tcPr>
            <w:tcW w:w="851" w:type="dxa"/>
          </w:tcPr>
          <w:p w14:paraId="7FF998F0" w14:textId="77777777" w:rsidR="009175D9" w:rsidRDefault="009175D9">
            <w:pPr>
              <w:jc w:val="center"/>
              <w:rPr>
                <w:rFonts w:ascii="宋体" w:hAnsi="宋体"/>
                <w:sz w:val="24"/>
              </w:rPr>
            </w:pPr>
          </w:p>
        </w:tc>
        <w:tc>
          <w:tcPr>
            <w:tcW w:w="709" w:type="dxa"/>
          </w:tcPr>
          <w:p w14:paraId="256D34C9" w14:textId="77777777" w:rsidR="009175D9" w:rsidRDefault="009175D9">
            <w:pPr>
              <w:jc w:val="center"/>
              <w:rPr>
                <w:rFonts w:ascii="宋体" w:hAnsi="宋体"/>
                <w:sz w:val="24"/>
              </w:rPr>
            </w:pPr>
          </w:p>
        </w:tc>
        <w:tc>
          <w:tcPr>
            <w:tcW w:w="708" w:type="dxa"/>
          </w:tcPr>
          <w:p w14:paraId="698ED7C3" w14:textId="77777777" w:rsidR="009175D9" w:rsidRDefault="009175D9">
            <w:pPr>
              <w:jc w:val="center"/>
              <w:rPr>
                <w:rFonts w:ascii="宋体" w:hAnsi="宋体"/>
                <w:sz w:val="24"/>
              </w:rPr>
            </w:pPr>
          </w:p>
        </w:tc>
        <w:tc>
          <w:tcPr>
            <w:tcW w:w="1418" w:type="dxa"/>
          </w:tcPr>
          <w:p w14:paraId="27F83E64" w14:textId="77777777" w:rsidR="009175D9" w:rsidRDefault="009175D9">
            <w:pPr>
              <w:jc w:val="center"/>
              <w:rPr>
                <w:rFonts w:ascii="宋体" w:hAnsi="宋体"/>
                <w:sz w:val="24"/>
              </w:rPr>
            </w:pPr>
          </w:p>
        </w:tc>
        <w:tc>
          <w:tcPr>
            <w:tcW w:w="709" w:type="dxa"/>
            <w:vAlign w:val="center"/>
          </w:tcPr>
          <w:p w14:paraId="797E410A" w14:textId="77777777" w:rsidR="009175D9" w:rsidRDefault="009175D9">
            <w:pPr>
              <w:jc w:val="center"/>
              <w:rPr>
                <w:rFonts w:ascii="宋体" w:hAnsi="宋体"/>
                <w:sz w:val="24"/>
              </w:rPr>
            </w:pPr>
          </w:p>
        </w:tc>
        <w:tc>
          <w:tcPr>
            <w:tcW w:w="1134" w:type="dxa"/>
            <w:vAlign w:val="center"/>
          </w:tcPr>
          <w:p w14:paraId="7B921E1B" w14:textId="77777777" w:rsidR="009175D9" w:rsidRDefault="009175D9">
            <w:pPr>
              <w:jc w:val="center"/>
              <w:rPr>
                <w:rFonts w:ascii="宋体" w:hAnsi="宋体"/>
                <w:sz w:val="24"/>
              </w:rPr>
            </w:pPr>
          </w:p>
        </w:tc>
        <w:tc>
          <w:tcPr>
            <w:tcW w:w="850" w:type="dxa"/>
            <w:vAlign w:val="center"/>
          </w:tcPr>
          <w:p w14:paraId="2F99ED38" w14:textId="77777777" w:rsidR="009175D9" w:rsidRDefault="009175D9">
            <w:pPr>
              <w:jc w:val="center"/>
              <w:rPr>
                <w:rFonts w:ascii="宋体" w:hAnsi="宋体"/>
                <w:sz w:val="24"/>
              </w:rPr>
            </w:pPr>
          </w:p>
        </w:tc>
        <w:tc>
          <w:tcPr>
            <w:tcW w:w="1276" w:type="dxa"/>
            <w:vAlign w:val="center"/>
          </w:tcPr>
          <w:p w14:paraId="3F2E371D" w14:textId="77777777" w:rsidR="009175D9" w:rsidRDefault="009175D9">
            <w:pPr>
              <w:jc w:val="center"/>
              <w:rPr>
                <w:rFonts w:ascii="宋体" w:hAnsi="宋体"/>
                <w:sz w:val="24"/>
              </w:rPr>
            </w:pPr>
          </w:p>
        </w:tc>
      </w:tr>
      <w:tr w:rsidR="009175D9" w14:paraId="6A000A61" w14:textId="77777777">
        <w:trPr>
          <w:trHeight w:val="509"/>
        </w:trPr>
        <w:tc>
          <w:tcPr>
            <w:tcW w:w="567" w:type="dxa"/>
            <w:vAlign w:val="center"/>
          </w:tcPr>
          <w:p w14:paraId="40ECAA93" w14:textId="77777777" w:rsidR="009175D9" w:rsidRDefault="000B1EE6">
            <w:pPr>
              <w:jc w:val="center"/>
              <w:rPr>
                <w:rFonts w:ascii="宋体" w:hAnsi="宋体"/>
                <w:b/>
                <w:sz w:val="24"/>
              </w:rPr>
            </w:pPr>
            <w:r>
              <w:rPr>
                <w:rFonts w:ascii="宋体" w:hAnsi="宋体" w:hint="eastAsia"/>
                <w:b/>
                <w:sz w:val="24"/>
              </w:rPr>
              <w:t>三</w:t>
            </w:r>
          </w:p>
        </w:tc>
        <w:tc>
          <w:tcPr>
            <w:tcW w:w="1134" w:type="dxa"/>
            <w:vAlign w:val="center"/>
          </w:tcPr>
          <w:p w14:paraId="525890CF" w14:textId="77777777" w:rsidR="009175D9" w:rsidRDefault="000B1EE6">
            <w:pPr>
              <w:ind w:rightChars="-66" w:right="-139"/>
              <w:jc w:val="left"/>
              <w:rPr>
                <w:rFonts w:ascii="宋体" w:hAnsi="宋体"/>
                <w:b/>
                <w:sz w:val="24"/>
              </w:rPr>
            </w:pPr>
            <w:r>
              <w:rPr>
                <w:rFonts w:ascii="宋体" w:hAnsi="宋体"/>
                <w:b/>
                <w:sz w:val="24"/>
              </w:rPr>
              <w:t>培训</w:t>
            </w:r>
          </w:p>
        </w:tc>
        <w:tc>
          <w:tcPr>
            <w:tcW w:w="851" w:type="dxa"/>
          </w:tcPr>
          <w:p w14:paraId="2AB83303" w14:textId="77777777" w:rsidR="009175D9" w:rsidRDefault="009175D9">
            <w:pPr>
              <w:jc w:val="center"/>
              <w:rPr>
                <w:rFonts w:ascii="宋体" w:hAnsi="宋体"/>
                <w:sz w:val="24"/>
              </w:rPr>
            </w:pPr>
          </w:p>
        </w:tc>
        <w:tc>
          <w:tcPr>
            <w:tcW w:w="709" w:type="dxa"/>
          </w:tcPr>
          <w:p w14:paraId="7789BD73" w14:textId="77777777" w:rsidR="009175D9" w:rsidRDefault="009175D9">
            <w:pPr>
              <w:jc w:val="center"/>
              <w:rPr>
                <w:rFonts w:ascii="宋体" w:hAnsi="宋体"/>
                <w:sz w:val="24"/>
              </w:rPr>
            </w:pPr>
          </w:p>
        </w:tc>
        <w:tc>
          <w:tcPr>
            <w:tcW w:w="708" w:type="dxa"/>
          </w:tcPr>
          <w:p w14:paraId="7A35C9ED" w14:textId="77777777" w:rsidR="009175D9" w:rsidRDefault="009175D9">
            <w:pPr>
              <w:jc w:val="center"/>
              <w:rPr>
                <w:rFonts w:ascii="宋体" w:hAnsi="宋体"/>
                <w:sz w:val="24"/>
              </w:rPr>
            </w:pPr>
          </w:p>
        </w:tc>
        <w:tc>
          <w:tcPr>
            <w:tcW w:w="1418" w:type="dxa"/>
          </w:tcPr>
          <w:p w14:paraId="7C9091B0" w14:textId="77777777" w:rsidR="009175D9" w:rsidRDefault="009175D9">
            <w:pPr>
              <w:jc w:val="center"/>
              <w:rPr>
                <w:rFonts w:ascii="宋体" w:hAnsi="宋体"/>
                <w:sz w:val="24"/>
              </w:rPr>
            </w:pPr>
          </w:p>
        </w:tc>
        <w:tc>
          <w:tcPr>
            <w:tcW w:w="709" w:type="dxa"/>
            <w:vAlign w:val="center"/>
          </w:tcPr>
          <w:p w14:paraId="5132123C" w14:textId="77777777" w:rsidR="009175D9" w:rsidRDefault="009175D9">
            <w:pPr>
              <w:jc w:val="center"/>
              <w:rPr>
                <w:rFonts w:ascii="宋体" w:hAnsi="宋体"/>
                <w:sz w:val="24"/>
              </w:rPr>
            </w:pPr>
          </w:p>
        </w:tc>
        <w:tc>
          <w:tcPr>
            <w:tcW w:w="1134" w:type="dxa"/>
            <w:vAlign w:val="center"/>
          </w:tcPr>
          <w:p w14:paraId="08F26709" w14:textId="77777777" w:rsidR="009175D9" w:rsidRDefault="009175D9">
            <w:pPr>
              <w:jc w:val="center"/>
              <w:rPr>
                <w:rFonts w:ascii="宋体" w:hAnsi="宋体"/>
                <w:sz w:val="24"/>
              </w:rPr>
            </w:pPr>
          </w:p>
        </w:tc>
        <w:tc>
          <w:tcPr>
            <w:tcW w:w="850" w:type="dxa"/>
            <w:vAlign w:val="center"/>
          </w:tcPr>
          <w:p w14:paraId="56677293" w14:textId="77777777" w:rsidR="009175D9" w:rsidRDefault="009175D9">
            <w:pPr>
              <w:jc w:val="center"/>
              <w:rPr>
                <w:rFonts w:ascii="宋体" w:hAnsi="宋体"/>
                <w:sz w:val="24"/>
              </w:rPr>
            </w:pPr>
          </w:p>
        </w:tc>
        <w:tc>
          <w:tcPr>
            <w:tcW w:w="1276" w:type="dxa"/>
            <w:vAlign w:val="center"/>
          </w:tcPr>
          <w:p w14:paraId="59A354FB" w14:textId="77777777" w:rsidR="009175D9" w:rsidRDefault="009175D9">
            <w:pPr>
              <w:jc w:val="center"/>
              <w:rPr>
                <w:rFonts w:ascii="宋体" w:hAnsi="宋体"/>
                <w:sz w:val="24"/>
              </w:rPr>
            </w:pPr>
          </w:p>
        </w:tc>
      </w:tr>
      <w:tr w:rsidR="009175D9" w14:paraId="656ACE2A" w14:textId="77777777">
        <w:trPr>
          <w:trHeight w:val="509"/>
        </w:trPr>
        <w:tc>
          <w:tcPr>
            <w:tcW w:w="567" w:type="dxa"/>
            <w:vAlign w:val="center"/>
          </w:tcPr>
          <w:p w14:paraId="1E9B2C58" w14:textId="77777777" w:rsidR="009175D9" w:rsidRDefault="000B1EE6">
            <w:pPr>
              <w:jc w:val="center"/>
              <w:rPr>
                <w:rFonts w:ascii="宋体" w:hAnsi="宋体"/>
                <w:b/>
                <w:sz w:val="24"/>
              </w:rPr>
            </w:pPr>
            <w:r>
              <w:rPr>
                <w:rFonts w:ascii="宋体" w:hAnsi="宋体"/>
                <w:b/>
                <w:sz w:val="24"/>
              </w:rPr>
              <w:t>四</w:t>
            </w:r>
          </w:p>
        </w:tc>
        <w:tc>
          <w:tcPr>
            <w:tcW w:w="1134" w:type="dxa"/>
            <w:vAlign w:val="center"/>
          </w:tcPr>
          <w:p w14:paraId="4200DE2C" w14:textId="77777777" w:rsidR="009175D9" w:rsidRDefault="000B1EE6">
            <w:pPr>
              <w:ind w:rightChars="-66" w:right="-139"/>
              <w:jc w:val="left"/>
              <w:rPr>
                <w:rFonts w:ascii="宋体" w:hAnsi="宋体"/>
                <w:b/>
                <w:sz w:val="24"/>
              </w:rPr>
            </w:pPr>
            <w:r>
              <w:rPr>
                <w:rFonts w:ascii="宋体" w:hAnsi="宋体"/>
                <w:b/>
                <w:sz w:val="24"/>
              </w:rPr>
              <w:t>技术服务</w:t>
            </w:r>
          </w:p>
        </w:tc>
        <w:tc>
          <w:tcPr>
            <w:tcW w:w="851" w:type="dxa"/>
          </w:tcPr>
          <w:p w14:paraId="36580C49" w14:textId="77777777" w:rsidR="009175D9" w:rsidRDefault="009175D9">
            <w:pPr>
              <w:jc w:val="center"/>
              <w:rPr>
                <w:rFonts w:ascii="宋体" w:hAnsi="宋体"/>
                <w:sz w:val="24"/>
              </w:rPr>
            </w:pPr>
          </w:p>
        </w:tc>
        <w:tc>
          <w:tcPr>
            <w:tcW w:w="709" w:type="dxa"/>
          </w:tcPr>
          <w:p w14:paraId="6ADC1F3D" w14:textId="77777777" w:rsidR="009175D9" w:rsidRDefault="009175D9">
            <w:pPr>
              <w:jc w:val="center"/>
              <w:rPr>
                <w:rFonts w:ascii="宋体" w:hAnsi="宋体"/>
                <w:sz w:val="24"/>
              </w:rPr>
            </w:pPr>
          </w:p>
        </w:tc>
        <w:tc>
          <w:tcPr>
            <w:tcW w:w="708" w:type="dxa"/>
          </w:tcPr>
          <w:p w14:paraId="19A75562" w14:textId="77777777" w:rsidR="009175D9" w:rsidRDefault="009175D9">
            <w:pPr>
              <w:jc w:val="center"/>
              <w:rPr>
                <w:rFonts w:ascii="宋体" w:hAnsi="宋体"/>
                <w:sz w:val="24"/>
              </w:rPr>
            </w:pPr>
          </w:p>
        </w:tc>
        <w:tc>
          <w:tcPr>
            <w:tcW w:w="1418" w:type="dxa"/>
          </w:tcPr>
          <w:p w14:paraId="43834B92" w14:textId="77777777" w:rsidR="009175D9" w:rsidRDefault="009175D9">
            <w:pPr>
              <w:jc w:val="center"/>
              <w:rPr>
                <w:rFonts w:ascii="宋体" w:hAnsi="宋体"/>
                <w:sz w:val="24"/>
              </w:rPr>
            </w:pPr>
          </w:p>
        </w:tc>
        <w:tc>
          <w:tcPr>
            <w:tcW w:w="709" w:type="dxa"/>
            <w:vAlign w:val="center"/>
          </w:tcPr>
          <w:p w14:paraId="1EF6F802" w14:textId="77777777" w:rsidR="009175D9" w:rsidRDefault="009175D9">
            <w:pPr>
              <w:jc w:val="center"/>
              <w:rPr>
                <w:rFonts w:ascii="宋体" w:hAnsi="宋体"/>
                <w:sz w:val="24"/>
              </w:rPr>
            </w:pPr>
          </w:p>
        </w:tc>
        <w:tc>
          <w:tcPr>
            <w:tcW w:w="1134" w:type="dxa"/>
            <w:vAlign w:val="center"/>
          </w:tcPr>
          <w:p w14:paraId="039521A6" w14:textId="77777777" w:rsidR="009175D9" w:rsidRDefault="009175D9">
            <w:pPr>
              <w:jc w:val="center"/>
              <w:rPr>
                <w:rFonts w:ascii="宋体" w:hAnsi="宋体"/>
                <w:sz w:val="24"/>
              </w:rPr>
            </w:pPr>
          </w:p>
        </w:tc>
        <w:tc>
          <w:tcPr>
            <w:tcW w:w="850" w:type="dxa"/>
            <w:vAlign w:val="center"/>
          </w:tcPr>
          <w:p w14:paraId="0B388445" w14:textId="77777777" w:rsidR="009175D9" w:rsidRDefault="009175D9">
            <w:pPr>
              <w:jc w:val="center"/>
              <w:rPr>
                <w:rFonts w:ascii="宋体" w:hAnsi="宋体"/>
                <w:sz w:val="24"/>
              </w:rPr>
            </w:pPr>
          </w:p>
        </w:tc>
        <w:tc>
          <w:tcPr>
            <w:tcW w:w="1276" w:type="dxa"/>
            <w:vAlign w:val="center"/>
          </w:tcPr>
          <w:p w14:paraId="12370FEE" w14:textId="77777777" w:rsidR="009175D9" w:rsidRDefault="009175D9">
            <w:pPr>
              <w:jc w:val="center"/>
              <w:rPr>
                <w:rFonts w:ascii="宋体" w:hAnsi="宋体"/>
                <w:sz w:val="24"/>
              </w:rPr>
            </w:pPr>
          </w:p>
        </w:tc>
      </w:tr>
      <w:tr w:rsidR="009175D9" w14:paraId="2E478239" w14:textId="77777777">
        <w:trPr>
          <w:trHeight w:val="509"/>
        </w:trPr>
        <w:tc>
          <w:tcPr>
            <w:tcW w:w="567" w:type="dxa"/>
            <w:vAlign w:val="center"/>
          </w:tcPr>
          <w:p w14:paraId="4D73FDA5" w14:textId="77777777" w:rsidR="009175D9" w:rsidRDefault="000B1EE6">
            <w:pPr>
              <w:jc w:val="center"/>
              <w:rPr>
                <w:rFonts w:ascii="宋体" w:hAnsi="宋体"/>
                <w:b/>
                <w:sz w:val="24"/>
              </w:rPr>
            </w:pPr>
            <w:r>
              <w:rPr>
                <w:rFonts w:ascii="宋体" w:hAnsi="宋体"/>
                <w:b/>
                <w:sz w:val="24"/>
              </w:rPr>
              <w:t>五</w:t>
            </w:r>
          </w:p>
        </w:tc>
        <w:tc>
          <w:tcPr>
            <w:tcW w:w="1134" w:type="dxa"/>
            <w:vAlign w:val="center"/>
          </w:tcPr>
          <w:p w14:paraId="75D67B5B" w14:textId="77777777" w:rsidR="009175D9" w:rsidRDefault="000B1EE6">
            <w:pPr>
              <w:ind w:rightChars="-66" w:right="-139"/>
              <w:jc w:val="left"/>
              <w:rPr>
                <w:rFonts w:ascii="宋体" w:hAnsi="宋体"/>
                <w:b/>
                <w:sz w:val="24"/>
              </w:rPr>
            </w:pPr>
            <w:r>
              <w:rPr>
                <w:rFonts w:ascii="宋体" w:hAnsi="宋体"/>
                <w:b/>
                <w:sz w:val="24"/>
              </w:rPr>
              <w:t>至最终目的地运保费</w:t>
            </w:r>
          </w:p>
        </w:tc>
        <w:tc>
          <w:tcPr>
            <w:tcW w:w="851" w:type="dxa"/>
            <w:vAlign w:val="center"/>
          </w:tcPr>
          <w:p w14:paraId="404738C9" w14:textId="77777777" w:rsidR="009175D9" w:rsidRDefault="009175D9">
            <w:pPr>
              <w:jc w:val="center"/>
              <w:rPr>
                <w:rFonts w:ascii="宋体" w:hAnsi="宋体"/>
                <w:sz w:val="24"/>
              </w:rPr>
            </w:pPr>
          </w:p>
        </w:tc>
        <w:tc>
          <w:tcPr>
            <w:tcW w:w="709" w:type="dxa"/>
            <w:vAlign w:val="center"/>
          </w:tcPr>
          <w:p w14:paraId="075A5210" w14:textId="77777777" w:rsidR="009175D9" w:rsidRDefault="009175D9">
            <w:pPr>
              <w:jc w:val="center"/>
              <w:rPr>
                <w:rFonts w:ascii="宋体" w:hAnsi="宋体"/>
                <w:sz w:val="24"/>
              </w:rPr>
            </w:pPr>
          </w:p>
        </w:tc>
        <w:tc>
          <w:tcPr>
            <w:tcW w:w="708" w:type="dxa"/>
            <w:vAlign w:val="center"/>
          </w:tcPr>
          <w:p w14:paraId="2F0AD787" w14:textId="77777777" w:rsidR="009175D9" w:rsidRDefault="009175D9">
            <w:pPr>
              <w:jc w:val="center"/>
              <w:rPr>
                <w:rFonts w:ascii="宋体" w:hAnsi="宋体"/>
                <w:sz w:val="24"/>
              </w:rPr>
            </w:pPr>
          </w:p>
        </w:tc>
        <w:tc>
          <w:tcPr>
            <w:tcW w:w="1418" w:type="dxa"/>
            <w:vAlign w:val="center"/>
          </w:tcPr>
          <w:p w14:paraId="4DFB13DC" w14:textId="77777777" w:rsidR="009175D9" w:rsidRDefault="009175D9">
            <w:pPr>
              <w:jc w:val="center"/>
              <w:rPr>
                <w:rFonts w:ascii="宋体" w:hAnsi="宋体"/>
                <w:sz w:val="24"/>
              </w:rPr>
            </w:pPr>
          </w:p>
        </w:tc>
        <w:tc>
          <w:tcPr>
            <w:tcW w:w="709" w:type="dxa"/>
            <w:vAlign w:val="center"/>
          </w:tcPr>
          <w:p w14:paraId="3435B324" w14:textId="77777777" w:rsidR="009175D9" w:rsidRDefault="009175D9">
            <w:pPr>
              <w:jc w:val="center"/>
              <w:rPr>
                <w:rFonts w:ascii="宋体" w:hAnsi="宋体"/>
                <w:sz w:val="24"/>
              </w:rPr>
            </w:pPr>
          </w:p>
        </w:tc>
        <w:tc>
          <w:tcPr>
            <w:tcW w:w="1134" w:type="dxa"/>
            <w:vAlign w:val="center"/>
          </w:tcPr>
          <w:p w14:paraId="0B264C37" w14:textId="77777777" w:rsidR="009175D9" w:rsidRDefault="009175D9">
            <w:pPr>
              <w:jc w:val="center"/>
              <w:rPr>
                <w:rFonts w:ascii="宋体" w:hAnsi="宋体"/>
                <w:sz w:val="24"/>
              </w:rPr>
            </w:pPr>
          </w:p>
        </w:tc>
        <w:tc>
          <w:tcPr>
            <w:tcW w:w="850" w:type="dxa"/>
            <w:vAlign w:val="center"/>
          </w:tcPr>
          <w:p w14:paraId="57468F2E" w14:textId="77777777" w:rsidR="009175D9" w:rsidRDefault="009175D9">
            <w:pPr>
              <w:jc w:val="center"/>
              <w:rPr>
                <w:rFonts w:ascii="宋体" w:hAnsi="宋体"/>
                <w:sz w:val="24"/>
              </w:rPr>
            </w:pPr>
          </w:p>
        </w:tc>
        <w:tc>
          <w:tcPr>
            <w:tcW w:w="1276" w:type="dxa"/>
            <w:vAlign w:val="center"/>
          </w:tcPr>
          <w:p w14:paraId="48EFB033" w14:textId="77777777" w:rsidR="009175D9" w:rsidRDefault="009175D9">
            <w:pPr>
              <w:jc w:val="center"/>
              <w:rPr>
                <w:rFonts w:ascii="宋体" w:hAnsi="宋体"/>
                <w:sz w:val="24"/>
              </w:rPr>
            </w:pPr>
          </w:p>
        </w:tc>
      </w:tr>
      <w:tr w:rsidR="009175D9" w14:paraId="6611FCC0" w14:textId="77777777">
        <w:trPr>
          <w:trHeight w:val="509"/>
        </w:trPr>
        <w:tc>
          <w:tcPr>
            <w:tcW w:w="567" w:type="dxa"/>
            <w:vAlign w:val="center"/>
          </w:tcPr>
          <w:p w14:paraId="085B9B8D" w14:textId="77777777" w:rsidR="009175D9" w:rsidRDefault="000B1EE6">
            <w:pPr>
              <w:jc w:val="center"/>
              <w:rPr>
                <w:rFonts w:ascii="宋体" w:hAnsi="宋体"/>
                <w:b/>
                <w:sz w:val="24"/>
              </w:rPr>
            </w:pPr>
            <w:r>
              <w:rPr>
                <w:rFonts w:ascii="宋体" w:hAnsi="宋体"/>
                <w:b/>
                <w:sz w:val="24"/>
              </w:rPr>
              <w:t>六</w:t>
            </w:r>
          </w:p>
        </w:tc>
        <w:tc>
          <w:tcPr>
            <w:tcW w:w="1134" w:type="dxa"/>
            <w:vAlign w:val="center"/>
          </w:tcPr>
          <w:p w14:paraId="3D6B37B4" w14:textId="77777777" w:rsidR="009175D9" w:rsidRDefault="000B1EE6">
            <w:pPr>
              <w:jc w:val="left"/>
              <w:rPr>
                <w:rFonts w:ascii="宋体" w:hAnsi="宋体"/>
                <w:b/>
                <w:sz w:val="24"/>
              </w:rPr>
            </w:pPr>
            <w:r>
              <w:rPr>
                <w:rFonts w:ascii="宋体" w:hAnsi="宋体"/>
                <w:b/>
                <w:sz w:val="24"/>
              </w:rPr>
              <w:t>其他</w:t>
            </w:r>
          </w:p>
        </w:tc>
        <w:tc>
          <w:tcPr>
            <w:tcW w:w="851" w:type="dxa"/>
            <w:vAlign w:val="center"/>
          </w:tcPr>
          <w:p w14:paraId="5544D92B" w14:textId="77777777" w:rsidR="009175D9" w:rsidRDefault="009175D9">
            <w:pPr>
              <w:jc w:val="center"/>
              <w:rPr>
                <w:rFonts w:ascii="宋体" w:hAnsi="宋体"/>
                <w:sz w:val="24"/>
              </w:rPr>
            </w:pPr>
          </w:p>
        </w:tc>
        <w:tc>
          <w:tcPr>
            <w:tcW w:w="709" w:type="dxa"/>
            <w:vAlign w:val="center"/>
          </w:tcPr>
          <w:p w14:paraId="4D4C2C39" w14:textId="77777777" w:rsidR="009175D9" w:rsidRDefault="009175D9">
            <w:pPr>
              <w:jc w:val="center"/>
              <w:rPr>
                <w:rFonts w:ascii="宋体" w:hAnsi="宋体"/>
                <w:sz w:val="24"/>
              </w:rPr>
            </w:pPr>
          </w:p>
        </w:tc>
        <w:tc>
          <w:tcPr>
            <w:tcW w:w="708" w:type="dxa"/>
            <w:vAlign w:val="center"/>
          </w:tcPr>
          <w:p w14:paraId="7E496C3B" w14:textId="77777777" w:rsidR="009175D9" w:rsidRDefault="009175D9">
            <w:pPr>
              <w:jc w:val="center"/>
              <w:rPr>
                <w:rFonts w:ascii="宋体" w:hAnsi="宋体"/>
                <w:sz w:val="24"/>
              </w:rPr>
            </w:pPr>
          </w:p>
        </w:tc>
        <w:tc>
          <w:tcPr>
            <w:tcW w:w="1418" w:type="dxa"/>
            <w:vAlign w:val="center"/>
          </w:tcPr>
          <w:p w14:paraId="61CA185B" w14:textId="77777777" w:rsidR="009175D9" w:rsidRDefault="009175D9">
            <w:pPr>
              <w:jc w:val="center"/>
              <w:rPr>
                <w:rFonts w:ascii="宋体" w:hAnsi="宋体"/>
                <w:sz w:val="24"/>
              </w:rPr>
            </w:pPr>
          </w:p>
        </w:tc>
        <w:tc>
          <w:tcPr>
            <w:tcW w:w="709" w:type="dxa"/>
            <w:vAlign w:val="center"/>
          </w:tcPr>
          <w:p w14:paraId="21153DE4" w14:textId="77777777" w:rsidR="009175D9" w:rsidRDefault="009175D9">
            <w:pPr>
              <w:jc w:val="center"/>
              <w:rPr>
                <w:rFonts w:ascii="宋体" w:hAnsi="宋体"/>
                <w:sz w:val="24"/>
              </w:rPr>
            </w:pPr>
          </w:p>
        </w:tc>
        <w:tc>
          <w:tcPr>
            <w:tcW w:w="1134" w:type="dxa"/>
            <w:vAlign w:val="center"/>
          </w:tcPr>
          <w:p w14:paraId="46F41DB5" w14:textId="77777777" w:rsidR="009175D9" w:rsidRDefault="009175D9">
            <w:pPr>
              <w:jc w:val="center"/>
              <w:rPr>
                <w:rFonts w:ascii="宋体" w:hAnsi="宋体"/>
                <w:sz w:val="24"/>
              </w:rPr>
            </w:pPr>
          </w:p>
        </w:tc>
        <w:tc>
          <w:tcPr>
            <w:tcW w:w="850" w:type="dxa"/>
            <w:vAlign w:val="center"/>
          </w:tcPr>
          <w:p w14:paraId="1E248657" w14:textId="77777777" w:rsidR="009175D9" w:rsidRDefault="009175D9">
            <w:pPr>
              <w:jc w:val="center"/>
              <w:rPr>
                <w:rFonts w:ascii="宋体" w:hAnsi="宋体"/>
                <w:sz w:val="24"/>
              </w:rPr>
            </w:pPr>
          </w:p>
        </w:tc>
        <w:tc>
          <w:tcPr>
            <w:tcW w:w="1276" w:type="dxa"/>
            <w:vAlign w:val="center"/>
          </w:tcPr>
          <w:p w14:paraId="7A428C6C" w14:textId="77777777" w:rsidR="009175D9" w:rsidRDefault="009175D9">
            <w:pPr>
              <w:jc w:val="center"/>
              <w:rPr>
                <w:rFonts w:ascii="宋体" w:hAnsi="宋体"/>
                <w:sz w:val="24"/>
              </w:rPr>
            </w:pPr>
          </w:p>
        </w:tc>
      </w:tr>
      <w:tr w:rsidR="009175D9" w14:paraId="70EBF501" w14:textId="77777777">
        <w:trPr>
          <w:trHeight w:val="509"/>
        </w:trPr>
        <w:tc>
          <w:tcPr>
            <w:tcW w:w="567" w:type="dxa"/>
            <w:vAlign w:val="center"/>
          </w:tcPr>
          <w:p w14:paraId="5B1A32C8" w14:textId="77777777" w:rsidR="009175D9" w:rsidRDefault="000B1EE6">
            <w:pPr>
              <w:jc w:val="center"/>
              <w:rPr>
                <w:rFonts w:ascii="宋体" w:hAnsi="宋体"/>
                <w:b/>
                <w:sz w:val="24"/>
              </w:rPr>
            </w:pPr>
            <w:r>
              <w:rPr>
                <w:rFonts w:ascii="宋体" w:hAnsi="宋体"/>
                <w:b/>
                <w:sz w:val="24"/>
              </w:rPr>
              <w:t>七</w:t>
            </w:r>
          </w:p>
        </w:tc>
        <w:tc>
          <w:tcPr>
            <w:tcW w:w="1134" w:type="dxa"/>
            <w:vAlign w:val="center"/>
          </w:tcPr>
          <w:p w14:paraId="171B051D" w14:textId="77777777" w:rsidR="009175D9" w:rsidRDefault="000B1EE6">
            <w:pPr>
              <w:jc w:val="left"/>
              <w:rPr>
                <w:rFonts w:ascii="宋体" w:hAnsi="宋体"/>
                <w:b/>
                <w:sz w:val="24"/>
              </w:rPr>
            </w:pPr>
            <w:r>
              <w:rPr>
                <w:rFonts w:ascii="宋体" w:hAnsi="宋体" w:hint="eastAsia"/>
                <w:b/>
                <w:sz w:val="24"/>
              </w:rPr>
              <w:t>总价</w:t>
            </w:r>
          </w:p>
        </w:tc>
        <w:tc>
          <w:tcPr>
            <w:tcW w:w="851" w:type="dxa"/>
            <w:vAlign w:val="center"/>
          </w:tcPr>
          <w:p w14:paraId="029FF6F1" w14:textId="77777777" w:rsidR="009175D9" w:rsidRDefault="009175D9">
            <w:pPr>
              <w:jc w:val="center"/>
              <w:rPr>
                <w:rFonts w:ascii="宋体" w:hAnsi="宋体"/>
                <w:b/>
                <w:sz w:val="24"/>
              </w:rPr>
            </w:pPr>
          </w:p>
        </w:tc>
        <w:tc>
          <w:tcPr>
            <w:tcW w:w="709" w:type="dxa"/>
            <w:vAlign w:val="center"/>
          </w:tcPr>
          <w:p w14:paraId="4DD12104" w14:textId="77777777" w:rsidR="009175D9" w:rsidRDefault="009175D9">
            <w:pPr>
              <w:jc w:val="center"/>
              <w:rPr>
                <w:rFonts w:ascii="宋体" w:hAnsi="宋体"/>
                <w:b/>
                <w:sz w:val="24"/>
              </w:rPr>
            </w:pPr>
          </w:p>
        </w:tc>
        <w:tc>
          <w:tcPr>
            <w:tcW w:w="708" w:type="dxa"/>
            <w:vAlign w:val="center"/>
          </w:tcPr>
          <w:p w14:paraId="6AEC6966" w14:textId="77777777" w:rsidR="009175D9" w:rsidRDefault="009175D9">
            <w:pPr>
              <w:jc w:val="center"/>
              <w:rPr>
                <w:rFonts w:ascii="宋体" w:hAnsi="宋体"/>
                <w:b/>
                <w:sz w:val="24"/>
              </w:rPr>
            </w:pPr>
          </w:p>
        </w:tc>
        <w:tc>
          <w:tcPr>
            <w:tcW w:w="1418" w:type="dxa"/>
            <w:vAlign w:val="center"/>
          </w:tcPr>
          <w:p w14:paraId="0A9461D3" w14:textId="77777777" w:rsidR="009175D9" w:rsidRDefault="009175D9">
            <w:pPr>
              <w:jc w:val="center"/>
              <w:rPr>
                <w:rFonts w:ascii="宋体" w:hAnsi="宋体"/>
                <w:b/>
                <w:sz w:val="24"/>
              </w:rPr>
            </w:pPr>
          </w:p>
        </w:tc>
        <w:tc>
          <w:tcPr>
            <w:tcW w:w="709" w:type="dxa"/>
            <w:vAlign w:val="center"/>
          </w:tcPr>
          <w:p w14:paraId="79798130" w14:textId="77777777" w:rsidR="009175D9" w:rsidRDefault="009175D9">
            <w:pPr>
              <w:jc w:val="center"/>
              <w:rPr>
                <w:rFonts w:ascii="宋体" w:hAnsi="宋体"/>
                <w:b/>
                <w:sz w:val="24"/>
              </w:rPr>
            </w:pPr>
          </w:p>
        </w:tc>
        <w:tc>
          <w:tcPr>
            <w:tcW w:w="1134" w:type="dxa"/>
            <w:vAlign w:val="center"/>
          </w:tcPr>
          <w:p w14:paraId="455E0EB7" w14:textId="77777777" w:rsidR="009175D9" w:rsidRDefault="009175D9">
            <w:pPr>
              <w:jc w:val="center"/>
              <w:rPr>
                <w:rFonts w:ascii="宋体" w:hAnsi="宋体"/>
                <w:b/>
                <w:sz w:val="24"/>
              </w:rPr>
            </w:pPr>
          </w:p>
        </w:tc>
        <w:tc>
          <w:tcPr>
            <w:tcW w:w="850" w:type="dxa"/>
            <w:vAlign w:val="center"/>
          </w:tcPr>
          <w:p w14:paraId="44675B1F" w14:textId="77777777" w:rsidR="009175D9" w:rsidRDefault="009175D9">
            <w:pPr>
              <w:jc w:val="center"/>
              <w:rPr>
                <w:rFonts w:ascii="宋体" w:hAnsi="宋体"/>
                <w:b/>
                <w:sz w:val="24"/>
              </w:rPr>
            </w:pPr>
          </w:p>
        </w:tc>
        <w:tc>
          <w:tcPr>
            <w:tcW w:w="1276" w:type="dxa"/>
            <w:vAlign w:val="center"/>
          </w:tcPr>
          <w:p w14:paraId="4C1F8988" w14:textId="77777777" w:rsidR="009175D9" w:rsidRDefault="009175D9">
            <w:pPr>
              <w:jc w:val="center"/>
              <w:rPr>
                <w:rFonts w:ascii="宋体" w:hAnsi="宋体"/>
                <w:b/>
                <w:sz w:val="24"/>
              </w:rPr>
            </w:pPr>
          </w:p>
        </w:tc>
      </w:tr>
    </w:tbl>
    <w:p w14:paraId="272315F6" w14:textId="77777777" w:rsidR="009175D9" w:rsidRDefault="000B1EE6">
      <w:pPr>
        <w:spacing w:line="360" w:lineRule="auto"/>
        <w:rPr>
          <w:rFonts w:ascii="宋体" w:hAnsi="宋体"/>
          <w:sz w:val="24"/>
        </w:rPr>
      </w:pPr>
      <w:r>
        <w:rPr>
          <w:rFonts w:ascii="宋体" w:hAnsi="宋体" w:hint="eastAsia"/>
          <w:sz w:val="24"/>
        </w:rPr>
        <w:t>投标人名称</w:t>
      </w:r>
      <w:r>
        <w:rPr>
          <w:rFonts w:ascii="宋体" w:hAnsi="宋体"/>
          <w:sz w:val="24"/>
        </w:rPr>
        <w:t>(盖章): ________________________________________</w:t>
      </w:r>
    </w:p>
    <w:p w14:paraId="080E35BE" w14:textId="77777777" w:rsidR="009175D9" w:rsidRDefault="000B1EE6">
      <w:pPr>
        <w:spacing w:line="360" w:lineRule="auto"/>
        <w:rPr>
          <w:rFonts w:ascii="宋体" w:hAnsi="宋体"/>
          <w:sz w:val="24"/>
        </w:rPr>
      </w:pPr>
      <w:r>
        <w:rPr>
          <w:rFonts w:ascii="宋体" w:hAnsi="宋体" w:hint="eastAsia"/>
          <w:sz w:val="24"/>
        </w:rPr>
        <w:t>投标人授权代表签字：</w:t>
      </w:r>
      <w:r>
        <w:rPr>
          <w:rFonts w:ascii="宋体" w:hAnsi="宋体"/>
          <w:sz w:val="24"/>
        </w:rPr>
        <w:t>____________________________</w:t>
      </w:r>
    </w:p>
    <w:p w14:paraId="2430766B" w14:textId="77777777" w:rsidR="009175D9" w:rsidRDefault="000B1EE6">
      <w:pPr>
        <w:spacing w:line="360" w:lineRule="auto"/>
        <w:rPr>
          <w:rFonts w:ascii="宋体" w:hAnsi="宋体"/>
          <w:sz w:val="24"/>
        </w:rPr>
      </w:pPr>
      <w:r>
        <w:rPr>
          <w:rFonts w:ascii="宋体" w:hAnsi="宋体" w:hint="eastAsia"/>
          <w:sz w:val="24"/>
        </w:rPr>
        <w:t>日期：</w:t>
      </w:r>
      <w:r>
        <w:rPr>
          <w:rFonts w:ascii="宋体" w:hAnsi="宋体"/>
          <w:sz w:val="24"/>
        </w:rPr>
        <w:t>________________________________________________</w:t>
      </w:r>
    </w:p>
    <w:p w14:paraId="723BA9C8" w14:textId="77777777" w:rsidR="009175D9" w:rsidRDefault="000B1EE6">
      <w:pPr>
        <w:spacing w:line="360" w:lineRule="auto"/>
        <w:rPr>
          <w:rFonts w:ascii="宋体" w:hAnsi="宋体"/>
          <w:sz w:val="24"/>
        </w:rPr>
      </w:pPr>
      <w:r>
        <w:rPr>
          <w:rFonts w:ascii="宋体" w:hAnsi="宋体" w:hint="eastAsia"/>
          <w:sz w:val="24"/>
        </w:rPr>
        <w:t>注：</w:t>
      </w:r>
      <w:r>
        <w:rPr>
          <w:rFonts w:ascii="宋体" w:hAnsi="宋体"/>
          <w:sz w:val="24"/>
        </w:rPr>
        <w:t xml:space="preserve"> 1. </w:t>
      </w:r>
      <w:r>
        <w:rPr>
          <w:rFonts w:ascii="宋体" w:hAnsi="宋体" w:hint="eastAsia"/>
          <w:sz w:val="24"/>
        </w:rPr>
        <w:t>如果按单价计算的结果与总价不一致</w:t>
      </w:r>
      <w:r>
        <w:rPr>
          <w:rFonts w:ascii="宋体" w:hAnsi="宋体"/>
          <w:sz w:val="24"/>
        </w:rPr>
        <w:t>,以单价为准修正总价。</w:t>
      </w:r>
    </w:p>
    <w:p w14:paraId="75ED3F5C" w14:textId="77777777" w:rsidR="009175D9" w:rsidRDefault="000B1EE6">
      <w:pPr>
        <w:spacing w:line="360" w:lineRule="auto"/>
        <w:rPr>
          <w:rFonts w:ascii="宋体" w:hAnsi="宋体"/>
          <w:sz w:val="24"/>
        </w:rPr>
      </w:pPr>
      <w:r>
        <w:rPr>
          <w:rFonts w:ascii="宋体" w:hAnsi="宋体"/>
          <w:sz w:val="24"/>
        </w:rPr>
        <w:t xml:space="preserve">2. </w:t>
      </w:r>
      <w:r>
        <w:rPr>
          <w:rFonts w:ascii="宋体" w:hAnsi="宋体" w:hint="eastAsia"/>
          <w:sz w:val="24"/>
        </w:rPr>
        <w:t>如果不提供详细分项报价将视为没有实质性响应招标文件。</w:t>
      </w:r>
    </w:p>
    <w:p w14:paraId="29A4A73B" w14:textId="77777777" w:rsidR="009175D9" w:rsidRDefault="000B1EE6">
      <w:pPr>
        <w:spacing w:line="360" w:lineRule="auto"/>
        <w:rPr>
          <w:rFonts w:ascii="宋体" w:hAnsi="宋体"/>
          <w:sz w:val="24"/>
        </w:rPr>
      </w:pPr>
      <w:r>
        <w:rPr>
          <w:rFonts w:ascii="宋体" w:hAnsi="宋体"/>
          <w:sz w:val="24"/>
        </w:rPr>
        <w:t xml:space="preserve">3. </w:t>
      </w:r>
      <w:r>
        <w:rPr>
          <w:rFonts w:ascii="宋体" w:hAnsi="宋体" w:hint="eastAsia"/>
          <w:sz w:val="24"/>
        </w:rPr>
        <w:t>上述各项的详细分项报价，可另页描述。</w:t>
      </w:r>
    </w:p>
    <w:p w14:paraId="2CB0512F" w14:textId="77777777" w:rsidR="009175D9" w:rsidRDefault="000B1EE6">
      <w:pPr>
        <w:spacing w:line="360" w:lineRule="auto"/>
        <w:rPr>
          <w:rFonts w:ascii="宋体" w:hAnsi="宋体"/>
          <w:sz w:val="24"/>
        </w:rPr>
        <w:sectPr w:rsidR="009175D9">
          <w:pgSz w:w="11907" w:h="16840"/>
          <w:pgMar w:top="1089" w:right="1418" w:bottom="1400" w:left="1418" w:header="851" w:footer="737" w:gutter="0"/>
          <w:cols w:space="720"/>
          <w:docGrid w:linePitch="312"/>
        </w:sectPr>
      </w:pPr>
      <w:r>
        <w:rPr>
          <w:rFonts w:ascii="宋体" w:hAnsi="宋体"/>
          <w:sz w:val="24"/>
        </w:rPr>
        <w:t xml:space="preserve">4. </w:t>
      </w:r>
      <w:r>
        <w:rPr>
          <w:rFonts w:ascii="宋体" w:hAnsi="宋体" w:hint="eastAsia"/>
          <w:sz w:val="24"/>
        </w:rPr>
        <w:t>本报价中应包含投标人在执行本项目中所发生的所有费用，采购人将不再支付其他费用。</w:t>
      </w:r>
    </w:p>
    <w:p w14:paraId="03274E3F" w14:textId="77777777" w:rsidR="009175D9" w:rsidRDefault="000B1EE6">
      <w:pPr>
        <w:jc w:val="center"/>
        <w:rPr>
          <w:rFonts w:ascii="宋体" w:hAnsi="宋体"/>
          <w:b/>
          <w:bCs/>
          <w:sz w:val="24"/>
        </w:rPr>
      </w:pPr>
      <w:r>
        <w:rPr>
          <w:rFonts w:ascii="宋体" w:hAnsi="宋体" w:hint="eastAsia"/>
          <w:b/>
          <w:bCs/>
          <w:sz w:val="24"/>
        </w:rPr>
        <w:lastRenderedPageBreak/>
        <w:t>投标分</w:t>
      </w:r>
      <w:r>
        <w:rPr>
          <w:rFonts w:ascii="宋体" w:hAnsi="宋体"/>
          <w:b/>
          <w:bCs/>
          <w:sz w:val="24"/>
        </w:rPr>
        <w:t>项</w:t>
      </w:r>
      <w:r>
        <w:rPr>
          <w:rFonts w:ascii="宋体" w:hAnsi="宋体" w:hint="eastAsia"/>
          <w:b/>
          <w:bCs/>
          <w:sz w:val="24"/>
        </w:rPr>
        <w:t>报价表</w:t>
      </w:r>
      <w:r>
        <w:rPr>
          <w:rFonts w:ascii="宋体" w:hAnsi="宋体"/>
          <w:b/>
          <w:bCs/>
          <w:sz w:val="24"/>
        </w:rPr>
        <w:t>----</w:t>
      </w:r>
      <w:r>
        <w:rPr>
          <w:rFonts w:ascii="宋体" w:hAnsi="宋体" w:hint="eastAsia"/>
          <w:b/>
          <w:bCs/>
          <w:sz w:val="24"/>
        </w:rPr>
        <w:t>关境外产品</w:t>
      </w:r>
    </w:p>
    <w:p w14:paraId="15F17605" w14:textId="77777777" w:rsidR="009175D9" w:rsidRDefault="000B1EE6">
      <w:pPr>
        <w:rPr>
          <w:rFonts w:ascii="宋体" w:hAnsi="宋体"/>
          <w:sz w:val="24"/>
        </w:rPr>
      </w:pPr>
      <w:r>
        <w:rPr>
          <w:rFonts w:ascii="宋体" w:hAnsi="宋体" w:hint="eastAsia"/>
          <w:sz w:val="24"/>
        </w:rPr>
        <w:t>项目名称：</w:t>
      </w:r>
      <w:r>
        <w:rPr>
          <w:rFonts w:ascii="宋体" w:hAnsi="宋体"/>
          <w:sz w:val="24"/>
        </w:rPr>
        <w:t xml:space="preserve">______________________             </w:t>
      </w:r>
      <w:r>
        <w:rPr>
          <w:rFonts w:ascii="宋体" w:hAnsi="宋体" w:hint="eastAsia"/>
          <w:sz w:val="24"/>
        </w:rPr>
        <w:t>项目编号：</w:t>
      </w:r>
      <w:r>
        <w:rPr>
          <w:rFonts w:ascii="宋体" w:hAnsi="宋体"/>
          <w:sz w:val="24"/>
        </w:rPr>
        <w:t>_______________                         投标货币：</w:t>
      </w:r>
      <w:r>
        <w:rPr>
          <w:rFonts w:ascii="宋体" w:hAnsi="宋体"/>
          <w:sz w:val="24"/>
          <w:u w:val="single"/>
        </w:rPr>
        <w:t>人民币</w:t>
      </w:r>
      <w:r>
        <w:rPr>
          <w:rFonts w:ascii="宋体" w:hAnsi="宋体"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9175D9" w14:paraId="5008BD88" w14:textId="77777777">
        <w:tc>
          <w:tcPr>
            <w:tcW w:w="833" w:type="dxa"/>
            <w:vAlign w:val="center"/>
          </w:tcPr>
          <w:p w14:paraId="6B495AF5" w14:textId="77777777" w:rsidR="009175D9" w:rsidRDefault="000B1EE6">
            <w:pPr>
              <w:rPr>
                <w:rFonts w:ascii="宋体" w:hAnsi="宋体"/>
                <w:sz w:val="24"/>
              </w:rPr>
            </w:pPr>
            <w:r>
              <w:rPr>
                <w:rFonts w:ascii="宋体" w:hAnsi="宋体" w:hint="eastAsia"/>
                <w:sz w:val="24"/>
              </w:rPr>
              <w:t>序号</w:t>
            </w:r>
          </w:p>
        </w:tc>
        <w:tc>
          <w:tcPr>
            <w:tcW w:w="2144" w:type="dxa"/>
            <w:vAlign w:val="center"/>
          </w:tcPr>
          <w:p w14:paraId="7833623C" w14:textId="77777777" w:rsidR="009175D9" w:rsidRDefault="000B1EE6">
            <w:pPr>
              <w:rPr>
                <w:rFonts w:ascii="宋体" w:hAnsi="宋体"/>
                <w:sz w:val="24"/>
              </w:rPr>
            </w:pPr>
            <w:r>
              <w:rPr>
                <w:rFonts w:ascii="宋体" w:hAnsi="宋体" w:hint="eastAsia"/>
                <w:sz w:val="24"/>
              </w:rPr>
              <w:t>名称</w:t>
            </w:r>
          </w:p>
        </w:tc>
        <w:tc>
          <w:tcPr>
            <w:tcW w:w="2126" w:type="dxa"/>
            <w:vAlign w:val="center"/>
          </w:tcPr>
          <w:p w14:paraId="664C941A" w14:textId="77777777" w:rsidR="009175D9" w:rsidRDefault="000B1EE6">
            <w:pPr>
              <w:rPr>
                <w:rFonts w:ascii="宋体" w:hAnsi="宋体"/>
                <w:sz w:val="24"/>
              </w:rPr>
            </w:pPr>
            <w:r>
              <w:rPr>
                <w:rFonts w:ascii="宋体" w:hAnsi="宋体" w:hint="eastAsia"/>
                <w:sz w:val="24"/>
              </w:rPr>
              <w:t>品牌、型号和规格</w:t>
            </w:r>
          </w:p>
        </w:tc>
        <w:tc>
          <w:tcPr>
            <w:tcW w:w="709" w:type="dxa"/>
            <w:vAlign w:val="center"/>
          </w:tcPr>
          <w:p w14:paraId="22DA9079" w14:textId="77777777" w:rsidR="009175D9" w:rsidRDefault="000B1EE6">
            <w:pPr>
              <w:rPr>
                <w:rFonts w:ascii="宋体" w:hAnsi="宋体"/>
                <w:sz w:val="24"/>
              </w:rPr>
            </w:pPr>
            <w:r>
              <w:rPr>
                <w:rFonts w:ascii="宋体" w:hAnsi="宋体" w:hint="eastAsia"/>
                <w:sz w:val="24"/>
              </w:rPr>
              <w:t>数量</w:t>
            </w:r>
          </w:p>
        </w:tc>
        <w:tc>
          <w:tcPr>
            <w:tcW w:w="1985" w:type="dxa"/>
            <w:vAlign w:val="center"/>
          </w:tcPr>
          <w:p w14:paraId="35E5426E" w14:textId="77777777" w:rsidR="009175D9" w:rsidRDefault="000B1EE6">
            <w:pPr>
              <w:rPr>
                <w:rFonts w:ascii="宋体" w:hAnsi="宋体"/>
                <w:sz w:val="24"/>
              </w:rPr>
            </w:pPr>
            <w:r>
              <w:rPr>
                <w:rFonts w:ascii="宋体" w:hAnsi="宋体" w:hint="eastAsia"/>
                <w:sz w:val="24"/>
              </w:rPr>
              <w:t>原产地</w:t>
            </w:r>
            <w:proofErr w:type="gramStart"/>
            <w:r>
              <w:rPr>
                <w:rFonts w:ascii="宋体" w:hAnsi="宋体" w:hint="eastAsia"/>
                <w:sz w:val="24"/>
              </w:rPr>
              <w:t>和</w:t>
            </w:r>
            <w:proofErr w:type="gramEnd"/>
          </w:p>
          <w:p w14:paraId="373252F3" w14:textId="77777777" w:rsidR="009175D9" w:rsidRDefault="000B1EE6">
            <w:pPr>
              <w:rPr>
                <w:rFonts w:ascii="宋体" w:hAnsi="宋体"/>
                <w:sz w:val="24"/>
              </w:rPr>
            </w:pPr>
            <w:r>
              <w:rPr>
                <w:rFonts w:ascii="宋体" w:hAnsi="宋体" w:hint="eastAsia"/>
                <w:sz w:val="24"/>
              </w:rPr>
              <w:t>制造商名称</w:t>
            </w:r>
          </w:p>
        </w:tc>
        <w:tc>
          <w:tcPr>
            <w:tcW w:w="2551" w:type="dxa"/>
            <w:vAlign w:val="center"/>
          </w:tcPr>
          <w:p w14:paraId="20A4F7B7" w14:textId="77777777" w:rsidR="009175D9" w:rsidRDefault="000B1EE6">
            <w:pPr>
              <w:rPr>
                <w:rFonts w:ascii="宋体" w:hAnsi="宋体"/>
                <w:sz w:val="24"/>
              </w:rPr>
            </w:pPr>
            <w:r>
              <w:rPr>
                <w:rFonts w:ascii="宋体" w:hAnsi="宋体" w:hint="eastAsia"/>
                <w:sz w:val="24"/>
              </w:rPr>
              <w:t>单价</w:t>
            </w:r>
          </w:p>
          <w:p w14:paraId="73BFED3C" w14:textId="77777777" w:rsidR="009175D9" w:rsidRDefault="000B1EE6">
            <w:pPr>
              <w:rPr>
                <w:rFonts w:ascii="宋体" w:hAnsi="宋体"/>
                <w:sz w:val="24"/>
              </w:rPr>
            </w:pPr>
            <w:r>
              <w:rPr>
                <w:rFonts w:ascii="宋体" w:hAnsi="宋体" w:hint="eastAsia"/>
                <w:sz w:val="24"/>
              </w:rPr>
              <w:t>（</w:t>
            </w:r>
            <w:r>
              <w:rPr>
                <w:rFonts w:ascii="宋体" w:hAnsi="宋体"/>
                <w:sz w:val="24"/>
              </w:rPr>
              <w:t>CIP</w:t>
            </w:r>
            <w:r>
              <w:rPr>
                <w:rFonts w:ascii="宋体" w:hAnsi="宋体" w:hint="eastAsia"/>
                <w:sz w:val="24"/>
              </w:rPr>
              <w:t>用户指定地）</w:t>
            </w:r>
          </w:p>
        </w:tc>
        <w:tc>
          <w:tcPr>
            <w:tcW w:w="2410" w:type="dxa"/>
            <w:vAlign w:val="center"/>
          </w:tcPr>
          <w:p w14:paraId="24FD1B1F" w14:textId="77777777" w:rsidR="009175D9" w:rsidRDefault="000B1EE6">
            <w:pPr>
              <w:rPr>
                <w:rFonts w:ascii="宋体" w:hAnsi="宋体"/>
                <w:sz w:val="24"/>
              </w:rPr>
            </w:pPr>
            <w:r>
              <w:rPr>
                <w:rFonts w:ascii="宋体" w:hAnsi="宋体" w:hint="eastAsia"/>
                <w:sz w:val="24"/>
              </w:rPr>
              <w:t>总价</w:t>
            </w:r>
            <w:r>
              <w:rPr>
                <w:rFonts w:ascii="宋体" w:hAnsi="宋体" w:hint="eastAsia"/>
                <w:sz w:val="24"/>
                <w:vertAlign w:val="superscript"/>
              </w:rPr>
              <w:t>注①</w:t>
            </w:r>
          </w:p>
          <w:p w14:paraId="1D0645B6" w14:textId="77777777" w:rsidR="009175D9" w:rsidRDefault="000B1EE6">
            <w:pPr>
              <w:rPr>
                <w:rFonts w:ascii="宋体" w:hAnsi="宋体"/>
                <w:sz w:val="24"/>
              </w:rPr>
            </w:pPr>
            <w:r>
              <w:rPr>
                <w:rFonts w:ascii="宋体" w:hAnsi="宋体" w:hint="eastAsia"/>
                <w:sz w:val="24"/>
              </w:rPr>
              <w:t>（</w:t>
            </w:r>
            <w:r>
              <w:rPr>
                <w:rFonts w:ascii="宋体" w:hAnsi="宋体"/>
                <w:sz w:val="24"/>
              </w:rPr>
              <w:t>CIP</w:t>
            </w:r>
            <w:r>
              <w:rPr>
                <w:rFonts w:ascii="宋体" w:hAnsi="宋体" w:hint="eastAsia"/>
                <w:sz w:val="24"/>
              </w:rPr>
              <w:t>用户指定地）</w:t>
            </w:r>
          </w:p>
        </w:tc>
        <w:tc>
          <w:tcPr>
            <w:tcW w:w="1134" w:type="dxa"/>
            <w:vAlign w:val="center"/>
          </w:tcPr>
          <w:p w14:paraId="14AD1B9B" w14:textId="77777777" w:rsidR="009175D9" w:rsidRDefault="000B1EE6">
            <w:pPr>
              <w:rPr>
                <w:rFonts w:ascii="宋体" w:hAnsi="宋体"/>
                <w:sz w:val="24"/>
              </w:rPr>
            </w:pPr>
            <w:r>
              <w:rPr>
                <w:rFonts w:ascii="宋体" w:hAnsi="宋体" w:hint="eastAsia"/>
                <w:sz w:val="24"/>
              </w:rPr>
              <w:t>备注</w:t>
            </w:r>
          </w:p>
        </w:tc>
      </w:tr>
      <w:tr w:rsidR="009175D9" w14:paraId="488797BB" w14:textId="77777777">
        <w:tc>
          <w:tcPr>
            <w:tcW w:w="833" w:type="dxa"/>
            <w:vAlign w:val="center"/>
          </w:tcPr>
          <w:p w14:paraId="7A5BFB65" w14:textId="77777777" w:rsidR="009175D9" w:rsidRDefault="000B1EE6">
            <w:pPr>
              <w:rPr>
                <w:rFonts w:ascii="宋体" w:hAnsi="宋体"/>
                <w:sz w:val="24"/>
              </w:rPr>
            </w:pPr>
            <w:r>
              <w:rPr>
                <w:rFonts w:ascii="宋体" w:hAnsi="宋体"/>
                <w:sz w:val="24"/>
              </w:rPr>
              <w:t>1.</w:t>
            </w:r>
          </w:p>
        </w:tc>
        <w:tc>
          <w:tcPr>
            <w:tcW w:w="2144" w:type="dxa"/>
            <w:vAlign w:val="center"/>
          </w:tcPr>
          <w:p w14:paraId="35C84E99" w14:textId="77777777" w:rsidR="009175D9" w:rsidRDefault="000B1EE6">
            <w:pPr>
              <w:rPr>
                <w:rFonts w:ascii="宋体" w:hAnsi="宋体"/>
                <w:sz w:val="24"/>
              </w:rPr>
            </w:pPr>
            <w:r>
              <w:rPr>
                <w:rFonts w:ascii="宋体" w:hAnsi="宋体" w:hint="eastAsia"/>
                <w:sz w:val="24"/>
              </w:rPr>
              <w:t>主机和标准附件</w:t>
            </w:r>
          </w:p>
        </w:tc>
        <w:tc>
          <w:tcPr>
            <w:tcW w:w="2126" w:type="dxa"/>
            <w:vAlign w:val="center"/>
          </w:tcPr>
          <w:p w14:paraId="607C15A0" w14:textId="77777777" w:rsidR="009175D9" w:rsidRDefault="009175D9">
            <w:pPr>
              <w:rPr>
                <w:rFonts w:ascii="宋体" w:hAnsi="宋体"/>
                <w:sz w:val="24"/>
              </w:rPr>
            </w:pPr>
          </w:p>
        </w:tc>
        <w:tc>
          <w:tcPr>
            <w:tcW w:w="709" w:type="dxa"/>
            <w:vAlign w:val="center"/>
          </w:tcPr>
          <w:p w14:paraId="1356975C" w14:textId="77777777" w:rsidR="009175D9" w:rsidRDefault="009175D9">
            <w:pPr>
              <w:rPr>
                <w:rFonts w:ascii="宋体" w:hAnsi="宋体"/>
                <w:sz w:val="24"/>
              </w:rPr>
            </w:pPr>
          </w:p>
        </w:tc>
        <w:tc>
          <w:tcPr>
            <w:tcW w:w="1985" w:type="dxa"/>
            <w:vAlign w:val="center"/>
          </w:tcPr>
          <w:p w14:paraId="7BF95E0A" w14:textId="77777777" w:rsidR="009175D9" w:rsidRDefault="009175D9">
            <w:pPr>
              <w:rPr>
                <w:rFonts w:ascii="宋体" w:hAnsi="宋体"/>
                <w:sz w:val="24"/>
              </w:rPr>
            </w:pPr>
          </w:p>
        </w:tc>
        <w:tc>
          <w:tcPr>
            <w:tcW w:w="2551" w:type="dxa"/>
            <w:vAlign w:val="center"/>
          </w:tcPr>
          <w:p w14:paraId="289999A0" w14:textId="77777777" w:rsidR="009175D9" w:rsidRDefault="009175D9">
            <w:pPr>
              <w:rPr>
                <w:rFonts w:ascii="宋体" w:hAnsi="宋体"/>
                <w:sz w:val="24"/>
              </w:rPr>
            </w:pPr>
          </w:p>
        </w:tc>
        <w:tc>
          <w:tcPr>
            <w:tcW w:w="2410" w:type="dxa"/>
            <w:vAlign w:val="center"/>
          </w:tcPr>
          <w:p w14:paraId="27A7497F" w14:textId="77777777" w:rsidR="009175D9" w:rsidRDefault="009175D9">
            <w:pPr>
              <w:rPr>
                <w:rFonts w:ascii="宋体" w:hAnsi="宋体"/>
                <w:sz w:val="24"/>
              </w:rPr>
            </w:pPr>
          </w:p>
        </w:tc>
        <w:tc>
          <w:tcPr>
            <w:tcW w:w="1134" w:type="dxa"/>
            <w:vAlign w:val="center"/>
          </w:tcPr>
          <w:p w14:paraId="57BB53B8" w14:textId="77777777" w:rsidR="009175D9" w:rsidRDefault="009175D9">
            <w:pPr>
              <w:rPr>
                <w:rFonts w:ascii="宋体" w:hAnsi="宋体"/>
                <w:sz w:val="24"/>
              </w:rPr>
            </w:pPr>
          </w:p>
        </w:tc>
      </w:tr>
      <w:tr w:rsidR="009175D9" w14:paraId="3B237ACC" w14:textId="77777777">
        <w:tc>
          <w:tcPr>
            <w:tcW w:w="833" w:type="dxa"/>
            <w:vAlign w:val="center"/>
          </w:tcPr>
          <w:p w14:paraId="14D4AB44" w14:textId="77777777" w:rsidR="009175D9" w:rsidRDefault="000B1EE6">
            <w:pPr>
              <w:rPr>
                <w:rFonts w:ascii="宋体" w:hAnsi="宋体"/>
                <w:sz w:val="24"/>
              </w:rPr>
            </w:pPr>
            <w:r>
              <w:rPr>
                <w:rFonts w:ascii="宋体" w:hAnsi="宋体"/>
                <w:sz w:val="24"/>
              </w:rPr>
              <w:t>2.</w:t>
            </w:r>
          </w:p>
        </w:tc>
        <w:tc>
          <w:tcPr>
            <w:tcW w:w="2144" w:type="dxa"/>
            <w:vAlign w:val="center"/>
          </w:tcPr>
          <w:p w14:paraId="3DBB0A5F" w14:textId="77777777" w:rsidR="009175D9" w:rsidRDefault="000B1EE6">
            <w:pPr>
              <w:rPr>
                <w:rFonts w:ascii="宋体" w:hAnsi="宋体"/>
                <w:sz w:val="24"/>
              </w:rPr>
            </w:pPr>
            <w:r>
              <w:rPr>
                <w:rFonts w:ascii="宋体" w:hAnsi="宋体"/>
                <w:sz w:val="24"/>
              </w:rPr>
              <w:t>……</w:t>
            </w:r>
          </w:p>
        </w:tc>
        <w:tc>
          <w:tcPr>
            <w:tcW w:w="2126" w:type="dxa"/>
            <w:vAlign w:val="center"/>
          </w:tcPr>
          <w:p w14:paraId="4B89C0F8" w14:textId="77777777" w:rsidR="009175D9" w:rsidRDefault="009175D9">
            <w:pPr>
              <w:rPr>
                <w:rFonts w:ascii="宋体" w:hAnsi="宋体"/>
                <w:sz w:val="24"/>
              </w:rPr>
            </w:pPr>
          </w:p>
        </w:tc>
        <w:tc>
          <w:tcPr>
            <w:tcW w:w="709" w:type="dxa"/>
            <w:vAlign w:val="center"/>
          </w:tcPr>
          <w:p w14:paraId="7EBCB77E" w14:textId="77777777" w:rsidR="009175D9" w:rsidRDefault="009175D9">
            <w:pPr>
              <w:rPr>
                <w:rFonts w:ascii="宋体" w:hAnsi="宋体"/>
                <w:sz w:val="24"/>
              </w:rPr>
            </w:pPr>
          </w:p>
        </w:tc>
        <w:tc>
          <w:tcPr>
            <w:tcW w:w="1985" w:type="dxa"/>
            <w:vAlign w:val="center"/>
          </w:tcPr>
          <w:p w14:paraId="28D84EF7" w14:textId="77777777" w:rsidR="009175D9" w:rsidRDefault="009175D9">
            <w:pPr>
              <w:rPr>
                <w:rFonts w:ascii="宋体" w:hAnsi="宋体"/>
                <w:sz w:val="24"/>
              </w:rPr>
            </w:pPr>
          </w:p>
        </w:tc>
        <w:tc>
          <w:tcPr>
            <w:tcW w:w="2551" w:type="dxa"/>
            <w:vAlign w:val="center"/>
          </w:tcPr>
          <w:p w14:paraId="0D5A2CAE" w14:textId="77777777" w:rsidR="009175D9" w:rsidRDefault="009175D9">
            <w:pPr>
              <w:rPr>
                <w:rFonts w:ascii="宋体" w:hAnsi="宋体"/>
                <w:sz w:val="24"/>
              </w:rPr>
            </w:pPr>
          </w:p>
        </w:tc>
        <w:tc>
          <w:tcPr>
            <w:tcW w:w="2410" w:type="dxa"/>
            <w:vAlign w:val="center"/>
          </w:tcPr>
          <w:p w14:paraId="5770C59C" w14:textId="77777777" w:rsidR="009175D9" w:rsidRDefault="009175D9">
            <w:pPr>
              <w:rPr>
                <w:rFonts w:ascii="宋体" w:hAnsi="宋体"/>
                <w:sz w:val="24"/>
              </w:rPr>
            </w:pPr>
          </w:p>
        </w:tc>
        <w:tc>
          <w:tcPr>
            <w:tcW w:w="1134" w:type="dxa"/>
            <w:vAlign w:val="center"/>
          </w:tcPr>
          <w:p w14:paraId="1C59C691" w14:textId="77777777" w:rsidR="009175D9" w:rsidRDefault="009175D9">
            <w:pPr>
              <w:rPr>
                <w:rFonts w:ascii="宋体" w:hAnsi="宋体"/>
                <w:sz w:val="24"/>
              </w:rPr>
            </w:pPr>
          </w:p>
        </w:tc>
      </w:tr>
      <w:tr w:rsidR="009175D9" w14:paraId="1C7C7A5E" w14:textId="77777777">
        <w:tc>
          <w:tcPr>
            <w:tcW w:w="833" w:type="dxa"/>
            <w:vAlign w:val="center"/>
          </w:tcPr>
          <w:p w14:paraId="5B2AC0F2" w14:textId="77777777" w:rsidR="009175D9" w:rsidRDefault="009175D9">
            <w:pPr>
              <w:rPr>
                <w:rFonts w:ascii="宋体" w:hAnsi="宋体"/>
                <w:sz w:val="24"/>
              </w:rPr>
            </w:pPr>
          </w:p>
        </w:tc>
        <w:tc>
          <w:tcPr>
            <w:tcW w:w="2144" w:type="dxa"/>
            <w:vAlign w:val="center"/>
          </w:tcPr>
          <w:p w14:paraId="1238DFC7" w14:textId="77777777" w:rsidR="009175D9" w:rsidRDefault="000B1EE6">
            <w:pPr>
              <w:rPr>
                <w:rFonts w:ascii="宋体" w:hAnsi="宋体"/>
                <w:sz w:val="24"/>
              </w:rPr>
            </w:pPr>
            <w:r>
              <w:rPr>
                <w:rFonts w:ascii="宋体" w:hAnsi="宋体"/>
                <w:sz w:val="24"/>
              </w:rPr>
              <w:t>……</w:t>
            </w:r>
          </w:p>
        </w:tc>
        <w:tc>
          <w:tcPr>
            <w:tcW w:w="2126" w:type="dxa"/>
            <w:vAlign w:val="center"/>
          </w:tcPr>
          <w:p w14:paraId="2AEDA34C" w14:textId="77777777" w:rsidR="009175D9" w:rsidRDefault="009175D9">
            <w:pPr>
              <w:rPr>
                <w:rFonts w:ascii="宋体" w:hAnsi="宋体"/>
                <w:sz w:val="24"/>
              </w:rPr>
            </w:pPr>
          </w:p>
        </w:tc>
        <w:tc>
          <w:tcPr>
            <w:tcW w:w="709" w:type="dxa"/>
            <w:vAlign w:val="center"/>
          </w:tcPr>
          <w:p w14:paraId="799E5174" w14:textId="77777777" w:rsidR="009175D9" w:rsidRDefault="009175D9">
            <w:pPr>
              <w:rPr>
                <w:rFonts w:ascii="宋体" w:hAnsi="宋体"/>
                <w:sz w:val="24"/>
              </w:rPr>
            </w:pPr>
          </w:p>
        </w:tc>
        <w:tc>
          <w:tcPr>
            <w:tcW w:w="1985" w:type="dxa"/>
            <w:vAlign w:val="center"/>
          </w:tcPr>
          <w:p w14:paraId="49A7CDD8" w14:textId="77777777" w:rsidR="009175D9" w:rsidRDefault="009175D9">
            <w:pPr>
              <w:rPr>
                <w:rFonts w:ascii="宋体" w:hAnsi="宋体"/>
                <w:sz w:val="24"/>
              </w:rPr>
            </w:pPr>
          </w:p>
        </w:tc>
        <w:tc>
          <w:tcPr>
            <w:tcW w:w="2551" w:type="dxa"/>
            <w:vAlign w:val="center"/>
          </w:tcPr>
          <w:p w14:paraId="4590B74D" w14:textId="77777777" w:rsidR="009175D9" w:rsidRDefault="009175D9">
            <w:pPr>
              <w:rPr>
                <w:rFonts w:ascii="宋体" w:hAnsi="宋体"/>
                <w:sz w:val="24"/>
              </w:rPr>
            </w:pPr>
          </w:p>
        </w:tc>
        <w:tc>
          <w:tcPr>
            <w:tcW w:w="2410" w:type="dxa"/>
            <w:vAlign w:val="center"/>
          </w:tcPr>
          <w:p w14:paraId="5BD4EB06" w14:textId="77777777" w:rsidR="009175D9" w:rsidRDefault="009175D9">
            <w:pPr>
              <w:rPr>
                <w:rFonts w:ascii="宋体" w:hAnsi="宋体"/>
                <w:sz w:val="24"/>
              </w:rPr>
            </w:pPr>
          </w:p>
        </w:tc>
        <w:tc>
          <w:tcPr>
            <w:tcW w:w="1134" w:type="dxa"/>
            <w:vAlign w:val="center"/>
          </w:tcPr>
          <w:p w14:paraId="12492E28" w14:textId="77777777" w:rsidR="009175D9" w:rsidRDefault="009175D9">
            <w:pPr>
              <w:rPr>
                <w:rFonts w:ascii="宋体" w:hAnsi="宋体"/>
                <w:sz w:val="24"/>
              </w:rPr>
            </w:pPr>
          </w:p>
        </w:tc>
      </w:tr>
      <w:tr w:rsidR="009175D9" w14:paraId="194E1867" w14:textId="77777777">
        <w:tc>
          <w:tcPr>
            <w:tcW w:w="833" w:type="dxa"/>
            <w:vAlign w:val="center"/>
          </w:tcPr>
          <w:p w14:paraId="6E6F26B6" w14:textId="77777777" w:rsidR="009175D9" w:rsidRDefault="009175D9">
            <w:pPr>
              <w:rPr>
                <w:rFonts w:ascii="宋体" w:hAnsi="宋体"/>
                <w:sz w:val="24"/>
              </w:rPr>
            </w:pPr>
          </w:p>
        </w:tc>
        <w:tc>
          <w:tcPr>
            <w:tcW w:w="2144" w:type="dxa"/>
            <w:vAlign w:val="center"/>
          </w:tcPr>
          <w:p w14:paraId="392D07A8" w14:textId="77777777" w:rsidR="009175D9" w:rsidRDefault="000B1EE6">
            <w:pPr>
              <w:rPr>
                <w:rFonts w:ascii="宋体" w:hAnsi="宋体"/>
                <w:sz w:val="24"/>
              </w:rPr>
            </w:pPr>
            <w:r>
              <w:rPr>
                <w:rFonts w:ascii="宋体" w:hAnsi="宋体" w:hint="eastAsia"/>
                <w:sz w:val="24"/>
              </w:rPr>
              <w:t>安装、调试、检验</w:t>
            </w:r>
          </w:p>
        </w:tc>
        <w:tc>
          <w:tcPr>
            <w:tcW w:w="2126" w:type="dxa"/>
            <w:vAlign w:val="center"/>
          </w:tcPr>
          <w:p w14:paraId="0F8B9578" w14:textId="77777777" w:rsidR="009175D9" w:rsidRDefault="009175D9">
            <w:pPr>
              <w:rPr>
                <w:rFonts w:ascii="宋体" w:hAnsi="宋体"/>
                <w:sz w:val="24"/>
              </w:rPr>
            </w:pPr>
          </w:p>
        </w:tc>
        <w:tc>
          <w:tcPr>
            <w:tcW w:w="709" w:type="dxa"/>
            <w:vAlign w:val="center"/>
          </w:tcPr>
          <w:p w14:paraId="78F1E379" w14:textId="77777777" w:rsidR="009175D9" w:rsidRDefault="009175D9">
            <w:pPr>
              <w:rPr>
                <w:rFonts w:ascii="宋体" w:hAnsi="宋体"/>
                <w:sz w:val="24"/>
              </w:rPr>
            </w:pPr>
          </w:p>
        </w:tc>
        <w:tc>
          <w:tcPr>
            <w:tcW w:w="1985" w:type="dxa"/>
            <w:vAlign w:val="center"/>
          </w:tcPr>
          <w:p w14:paraId="72B092B6" w14:textId="77777777" w:rsidR="009175D9" w:rsidRDefault="009175D9">
            <w:pPr>
              <w:rPr>
                <w:rFonts w:ascii="宋体" w:hAnsi="宋体"/>
                <w:sz w:val="24"/>
              </w:rPr>
            </w:pPr>
          </w:p>
        </w:tc>
        <w:tc>
          <w:tcPr>
            <w:tcW w:w="2551" w:type="dxa"/>
            <w:vAlign w:val="center"/>
          </w:tcPr>
          <w:p w14:paraId="7AF956C3" w14:textId="77777777" w:rsidR="009175D9" w:rsidRDefault="009175D9">
            <w:pPr>
              <w:rPr>
                <w:rFonts w:ascii="宋体" w:hAnsi="宋体"/>
                <w:sz w:val="24"/>
              </w:rPr>
            </w:pPr>
          </w:p>
        </w:tc>
        <w:tc>
          <w:tcPr>
            <w:tcW w:w="2410" w:type="dxa"/>
            <w:vAlign w:val="center"/>
          </w:tcPr>
          <w:p w14:paraId="4A82606A" w14:textId="77777777" w:rsidR="009175D9" w:rsidRDefault="009175D9">
            <w:pPr>
              <w:rPr>
                <w:rFonts w:ascii="宋体" w:hAnsi="宋体"/>
                <w:sz w:val="24"/>
              </w:rPr>
            </w:pPr>
          </w:p>
        </w:tc>
        <w:tc>
          <w:tcPr>
            <w:tcW w:w="1134" w:type="dxa"/>
            <w:vAlign w:val="center"/>
          </w:tcPr>
          <w:p w14:paraId="06B999CE" w14:textId="77777777" w:rsidR="009175D9" w:rsidRDefault="009175D9">
            <w:pPr>
              <w:rPr>
                <w:rFonts w:ascii="宋体" w:hAnsi="宋体"/>
                <w:sz w:val="24"/>
              </w:rPr>
            </w:pPr>
          </w:p>
        </w:tc>
      </w:tr>
      <w:tr w:rsidR="009175D9" w14:paraId="23D48053" w14:textId="77777777">
        <w:tc>
          <w:tcPr>
            <w:tcW w:w="833" w:type="dxa"/>
            <w:vAlign w:val="center"/>
          </w:tcPr>
          <w:p w14:paraId="640AF378" w14:textId="77777777" w:rsidR="009175D9" w:rsidRDefault="009175D9">
            <w:pPr>
              <w:rPr>
                <w:rFonts w:ascii="宋体" w:hAnsi="宋体"/>
                <w:sz w:val="24"/>
              </w:rPr>
            </w:pPr>
          </w:p>
        </w:tc>
        <w:tc>
          <w:tcPr>
            <w:tcW w:w="2144" w:type="dxa"/>
            <w:vAlign w:val="center"/>
          </w:tcPr>
          <w:p w14:paraId="132B2A73" w14:textId="77777777" w:rsidR="009175D9" w:rsidRDefault="000B1EE6">
            <w:pPr>
              <w:rPr>
                <w:rFonts w:ascii="宋体" w:hAnsi="宋体"/>
                <w:sz w:val="24"/>
              </w:rPr>
            </w:pPr>
            <w:r>
              <w:rPr>
                <w:rFonts w:ascii="宋体" w:hAnsi="宋体" w:hint="eastAsia"/>
                <w:sz w:val="24"/>
              </w:rPr>
              <w:t>培训</w:t>
            </w:r>
          </w:p>
        </w:tc>
        <w:tc>
          <w:tcPr>
            <w:tcW w:w="7371" w:type="dxa"/>
            <w:gridSpan w:val="4"/>
            <w:vAlign w:val="center"/>
          </w:tcPr>
          <w:p w14:paraId="7A0827CF" w14:textId="77777777" w:rsidR="009175D9" w:rsidRDefault="009175D9">
            <w:pPr>
              <w:rPr>
                <w:rFonts w:ascii="宋体" w:hAnsi="宋体"/>
                <w:sz w:val="24"/>
              </w:rPr>
            </w:pPr>
          </w:p>
        </w:tc>
        <w:tc>
          <w:tcPr>
            <w:tcW w:w="2410" w:type="dxa"/>
            <w:vAlign w:val="center"/>
          </w:tcPr>
          <w:p w14:paraId="25EC2C95" w14:textId="77777777" w:rsidR="009175D9" w:rsidRDefault="009175D9">
            <w:pPr>
              <w:rPr>
                <w:rFonts w:ascii="宋体" w:hAnsi="宋体"/>
                <w:sz w:val="24"/>
              </w:rPr>
            </w:pPr>
          </w:p>
        </w:tc>
        <w:tc>
          <w:tcPr>
            <w:tcW w:w="1134" w:type="dxa"/>
            <w:vAlign w:val="center"/>
          </w:tcPr>
          <w:p w14:paraId="707717AF" w14:textId="77777777" w:rsidR="009175D9" w:rsidRDefault="009175D9">
            <w:pPr>
              <w:rPr>
                <w:rFonts w:ascii="宋体" w:hAnsi="宋体"/>
                <w:sz w:val="24"/>
              </w:rPr>
            </w:pPr>
          </w:p>
        </w:tc>
      </w:tr>
      <w:tr w:rsidR="009175D9" w14:paraId="1385DB55" w14:textId="77777777">
        <w:tc>
          <w:tcPr>
            <w:tcW w:w="833" w:type="dxa"/>
            <w:vAlign w:val="center"/>
          </w:tcPr>
          <w:p w14:paraId="2A4BAB6C" w14:textId="77777777" w:rsidR="009175D9" w:rsidRDefault="009175D9">
            <w:pPr>
              <w:rPr>
                <w:rFonts w:ascii="宋体" w:hAnsi="宋体"/>
                <w:sz w:val="24"/>
              </w:rPr>
            </w:pPr>
          </w:p>
        </w:tc>
        <w:tc>
          <w:tcPr>
            <w:tcW w:w="2144" w:type="dxa"/>
            <w:vAlign w:val="center"/>
          </w:tcPr>
          <w:p w14:paraId="33FC1BB6" w14:textId="77777777" w:rsidR="009175D9" w:rsidRDefault="000B1EE6">
            <w:pPr>
              <w:rPr>
                <w:rFonts w:ascii="宋体" w:hAnsi="宋体"/>
                <w:sz w:val="24"/>
              </w:rPr>
            </w:pPr>
            <w:r>
              <w:rPr>
                <w:rFonts w:ascii="宋体" w:hAnsi="宋体" w:hint="eastAsia"/>
                <w:sz w:val="24"/>
              </w:rPr>
              <w:t>技术服务</w:t>
            </w:r>
          </w:p>
        </w:tc>
        <w:tc>
          <w:tcPr>
            <w:tcW w:w="7371" w:type="dxa"/>
            <w:gridSpan w:val="4"/>
            <w:vAlign w:val="center"/>
          </w:tcPr>
          <w:p w14:paraId="69BFE7E9" w14:textId="77777777" w:rsidR="009175D9" w:rsidRDefault="009175D9">
            <w:pPr>
              <w:rPr>
                <w:rFonts w:ascii="宋体" w:hAnsi="宋体"/>
                <w:sz w:val="24"/>
              </w:rPr>
            </w:pPr>
          </w:p>
        </w:tc>
        <w:tc>
          <w:tcPr>
            <w:tcW w:w="2410" w:type="dxa"/>
            <w:vAlign w:val="center"/>
          </w:tcPr>
          <w:p w14:paraId="0230CAD6" w14:textId="77777777" w:rsidR="009175D9" w:rsidRDefault="009175D9">
            <w:pPr>
              <w:rPr>
                <w:rFonts w:ascii="宋体" w:hAnsi="宋体"/>
                <w:sz w:val="24"/>
              </w:rPr>
            </w:pPr>
          </w:p>
        </w:tc>
        <w:tc>
          <w:tcPr>
            <w:tcW w:w="1134" w:type="dxa"/>
            <w:vAlign w:val="center"/>
          </w:tcPr>
          <w:p w14:paraId="24E22A84" w14:textId="77777777" w:rsidR="009175D9" w:rsidRDefault="009175D9">
            <w:pPr>
              <w:rPr>
                <w:rFonts w:ascii="宋体" w:hAnsi="宋体"/>
                <w:sz w:val="24"/>
              </w:rPr>
            </w:pPr>
          </w:p>
        </w:tc>
      </w:tr>
      <w:tr w:rsidR="009175D9" w14:paraId="25AE9D2B" w14:textId="77777777">
        <w:tc>
          <w:tcPr>
            <w:tcW w:w="833" w:type="dxa"/>
            <w:vAlign w:val="center"/>
          </w:tcPr>
          <w:p w14:paraId="113BFA0A" w14:textId="77777777" w:rsidR="009175D9" w:rsidRDefault="009175D9">
            <w:pPr>
              <w:rPr>
                <w:rFonts w:ascii="宋体" w:hAnsi="宋体"/>
                <w:sz w:val="24"/>
              </w:rPr>
            </w:pPr>
          </w:p>
        </w:tc>
        <w:tc>
          <w:tcPr>
            <w:tcW w:w="2144" w:type="dxa"/>
            <w:vAlign w:val="center"/>
          </w:tcPr>
          <w:p w14:paraId="44F400EA" w14:textId="77777777" w:rsidR="009175D9" w:rsidRDefault="000B1EE6">
            <w:pPr>
              <w:rPr>
                <w:rFonts w:ascii="宋体" w:hAnsi="宋体"/>
                <w:sz w:val="24"/>
              </w:rPr>
            </w:pPr>
            <w:r>
              <w:rPr>
                <w:rFonts w:ascii="宋体" w:hAnsi="宋体" w:hint="eastAsia"/>
                <w:sz w:val="24"/>
                <w:u w:val="single"/>
              </w:rPr>
              <w:t>外贸相关费用</w:t>
            </w:r>
          </w:p>
        </w:tc>
        <w:tc>
          <w:tcPr>
            <w:tcW w:w="10915" w:type="dxa"/>
            <w:gridSpan w:val="6"/>
            <w:vAlign w:val="center"/>
          </w:tcPr>
          <w:p w14:paraId="5FD3DC16" w14:textId="77777777" w:rsidR="009175D9" w:rsidRDefault="000B1EE6">
            <w:pPr>
              <w:rPr>
                <w:rFonts w:ascii="宋体" w:hAnsi="宋体"/>
                <w:sz w:val="24"/>
                <w:u w:val="single"/>
              </w:rPr>
            </w:pPr>
            <w:r>
              <w:rPr>
                <w:rFonts w:ascii="宋体" w:hAnsi="宋体" w:hint="eastAsia"/>
                <w:sz w:val="24"/>
                <w:u w:val="single"/>
              </w:rPr>
              <w:t>此处</w:t>
            </w:r>
            <w:r>
              <w:rPr>
                <w:rFonts w:ascii="宋体" w:hAnsi="宋体"/>
                <w:sz w:val="24"/>
                <w:u w:val="single"/>
              </w:rPr>
              <w:t>不可填写</w:t>
            </w:r>
            <w:r>
              <w:rPr>
                <w:rFonts w:ascii="宋体" w:hAnsi="宋体" w:hint="eastAsia"/>
                <w:sz w:val="24"/>
                <w:u w:val="single"/>
              </w:rPr>
              <w:t>！！</w:t>
            </w:r>
            <w:r>
              <w:rPr>
                <w:rFonts w:ascii="宋体" w:hAnsi="宋体"/>
                <w:sz w:val="24"/>
                <w:u w:val="single"/>
              </w:rPr>
              <w:t>！</w:t>
            </w:r>
          </w:p>
          <w:p w14:paraId="5DAF11FB" w14:textId="77777777" w:rsidR="009175D9" w:rsidRDefault="000B1EE6">
            <w:pPr>
              <w:rPr>
                <w:rFonts w:ascii="宋体" w:hAnsi="宋体"/>
                <w:sz w:val="24"/>
              </w:rPr>
            </w:pPr>
            <w:r>
              <w:rPr>
                <w:rFonts w:ascii="宋体" w:hAnsi="宋体"/>
                <w:sz w:val="24"/>
              </w:rPr>
              <w:t>1</w:t>
            </w:r>
            <w:r>
              <w:rPr>
                <w:rFonts w:ascii="宋体" w:hAnsi="宋体" w:hint="eastAsia"/>
                <w:sz w:val="24"/>
              </w:rPr>
              <w:t>、</w:t>
            </w:r>
            <w:r>
              <w:rPr>
                <w:rFonts w:ascii="宋体" w:hAnsi="宋体"/>
                <w:sz w:val="24"/>
                <w:u w:val="single"/>
              </w:rPr>
              <w:t>“</w:t>
            </w:r>
            <w:r>
              <w:rPr>
                <w:rFonts w:ascii="宋体" w:hAnsi="宋体" w:hint="eastAsia"/>
                <w:sz w:val="24"/>
                <w:u w:val="single"/>
              </w:rPr>
              <w:t>外贸</w:t>
            </w:r>
            <w:r>
              <w:rPr>
                <w:rFonts w:ascii="宋体" w:hAnsi="宋体"/>
                <w:sz w:val="24"/>
                <w:u w:val="single"/>
              </w:rPr>
              <w:t>相关费用”</w:t>
            </w:r>
            <w:r>
              <w:rPr>
                <w:rFonts w:ascii="宋体" w:hAnsi="宋体" w:hint="eastAsia"/>
                <w:sz w:val="24"/>
              </w:rPr>
              <w:t>必须包含进口</w:t>
            </w:r>
            <w:r>
              <w:rPr>
                <w:rFonts w:ascii="宋体" w:hAnsi="宋体"/>
                <w:sz w:val="24"/>
              </w:rPr>
              <w:t>代理服务费</w:t>
            </w:r>
            <w:r>
              <w:rPr>
                <w:rFonts w:ascii="宋体" w:hAnsi="宋体" w:hint="eastAsia"/>
                <w:sz w:val="24"/>
              </w:rPr>
              <w:t>、</w:t>
            </w:r>
            <w:r>
              <w:rPr>
                <w:rFonts w:ascii="宋体" w:hAnsi="宋体"/>
                <w:sz w:val="24"/>
              </w:rPr>
              <w:t>内陆运保费、银行费</w:t>
            </w:r>
            <w:r>
              <w:rPr>
                <w:rFonts w:ascii="宋体" w:hAnsi="宋体" w:hint="eastAsia"/>
                <w:sz w:val="24"/>
              </w:rPr>
              <w:t>和</w:t>
            </w:r>
            <w:r>
              <w:rPr>
                <w:rFonts w:ascii="宋体" w:hAnsi="宋体"/>
                <w:sz w:val="24"/>
              </w:rPr>
              <w:t>通关服务费等</w:t>
            </w:r>
            <w:r>
              <w:rPr>
                <w:rFonts w:ascii="宋体" w:hAnsi="宋体" w:hint="eastAsia"/>
                <w:sz w:val="24"/>
              </w:rPr>
              <w:t>，</w:t>
            </w:r>
            <w:r>
              <w:rPr>
                <w:rFonts w:ascii="宋体" w:hAnsi="宋体"/>
                <w:sz w:val="24"/>
              </w:rPr>
              <w:t>按</w:t>
            </w:r>
            <w:r>
              <w:rPr>
                <w:rFonts w:ascii="宋体" w:hAnsi="宋体" w:hint="eastAsia"/>
                <w:sz w:val="24"/>
              </w:rPr>
              <w:t>《XXX大学</w:t>
            </w:r>
            <w:r>
              <w:rPr>
                <w:rFonts w:ascii="宋体" w:hAnsi="宋体"/>
                <w:sz w:val="24"/>
              </w:rPr>
              <w:t>免税合同“</w:t>
            </w:r>
            <w:r>
              <w:rPr>
                <w:rFonts w:ascii="宋体" w:hAnsi="宋体" w:hint="eastAsia"/>
                <w:sz w:val="24"/>
              </w:rPr>
              <w:t>外贸</w:t>
            </w:r>
            <w:r>
              <w:rPr>
                <w:rFonts w:ascii="宋体" w:hAnsi="宋体"/>
                <w:sz w:val="24"/>
              </w:rPr>
              <w:t>相关费用”</w:t>
            </w:r>
            <w:r>
              <w:rPr>
                <w:rFonts w:ascii="宋体" w:hAnsi="宋体" w:hint="eastAsia"/>
                <w:sz w:val="24"/>
              </w:rPr>
              <w:t>比例</w:t>
            </w:r>
            <w:r>
              <w:rPr>
                <w:rFonts w:ascii="宋体" w:hAnsi="宋体"/>
                <w:sz w:val="24"/>
              </w:rPr>
              <w:t>统计表</w:t>
            </w:r>
            <w:r>
              <w:rPr>
                <w:rFonts w:ascii="宋体" w:hAnsi="宋体" w:hint="eastAsia"/>
                <w:sz w:val="24"/>
              </w:rPr>
              <w:t>》中</w:t>
            </w:r>
            <w:r>
              <w:rPr>
                <w:rFonts w:ascii="宋体" w:hAnsi="宋体"/>
                <w:sz w:val="24"/>
              </w:rPr>
              <w:t>列明的固定比例</w:t>
            </w:r>
            <w:r>
              <w:rPr>
                <w:rFonts w:ascii="宋体" w:hAnsi="宋体" w:hint="eastAsia"/>
                <w:sz w:val="24"/>
              </w:rPr>
              <w:t>估算，其中</w:t>
            </w:r>
            <w:r>
              <w:rPr>
                <w:rFonts w:ascii="宋体" w:hAnsi="宋体"/>
                <w:sz w:val="24"/>
              </w:rPr>
              <w:t>进口代理费</w:t>
            </w:r>
            <w:r>
              <w:rPr>
                <w:rFonts w:ascii="宋体" w:hAnsi="宋体" w:hint="eastAsia"/>
                <w:sz w:val="24"/>
              </w:rPr>
              <w:t>按</w:t>
            </w:r>
            <w:r>
              <w:rPr>
                <w:rFonts w:ascii="宋体" w:hAnsi="宋体"/>
                <w:sz w:val="24"/>
              </w:rPr>
              <w:t>固定比例收取</w:t>
            </w:r>
            <w:r>
              <w:rPr>
                <w:rFonts w:ascii="宋体" w:hAnsi="宋体" w:hint="eastAsia"/>
                <w:sz w:val="24"/>
              </w:rPr>
              <w:t>（见</w:t>
            </w:r>
            <w:r>
              <w:rPr>
                <w:rFonts w:ascii="宋体" w:hAnsi="宋体"/>
                <w:sz w:val="24"/>
              </w:rPr>
              <w:t>“</w:t>
            </w:r>
            <w:r>
              <w:rPr>
                <w:rFonts w:ascii="宋体" w:hAnsi="宋体" w:hint="eastAsia"/>
                <w:sz w:val="24"/>
              </w:rPr>
              <w:t>XXX大学</w:t>
            </w:r>
            <w:r>
              <w:rPr>
                <w:rFonts w:ascii="宋体" w:hAnsi="宋体"/>
                <w:sz w:val="24"/>
              </w:rPr>
              <w:t>进口代理服务费收取比例表”</w:t>
            </w:r>
            <w:r>
              <w:rPr>
                <w:rFonts w:ascii="宋体" w:hAnsi="宋体" w:hint="eastAsia"/>
                <w:sz w:val="24"/>
              </w:rPr>
              <w:t>）；</w:t>
            </w:r>
            <w:r>
              <w:rPr>
                <w:rFonts w:ascii="宋体" w:hAnsi="宋体"/>
                <w:sz w:val="24"/>
              </w:rPr>
              <w:t>其他费用（内陆运保费、银行费、通关服务费</w:t>
            </w:r>
            <w:r>
              <w:rPr>
                <w:rFonts w:ascii="宋体" w:hAnsi="宋体" w:hint="eastAsia"/>
                <w:sz w:val="24"/>
              </w:rPr>
              <w:t>及</w:t>
            </w:r>
            <w:r>
              <w:rPr>
                <w:rFonts w:ascii="宋体" w:hAnsi="宋体"/>
                <w:sz w:val="24"/>
              </w:rPr>
              <w:t>杂费</w:t>
            </w:r>
            <w:r>
              <w:rPr>
                <w:rFonts w:ascii="宋体" w:hAnsi="宋体" w:hint="eastAsia"/>
                <w:sz w:val="24"/>
              </w:rPr>
              <w:t>等</w:t>
            </w:r>
            <w:r>
              <w:rPr>
                <w:rFonts w:ascii="宋体" w:hAnsi="宋体"/>
                <w:sz w:val="24"/>
              </w:rPr>
              <w:t>）</w:t>
            </w:r>
            <w:r>
              <w:rPr>
                <w:rFonts w:ascii="宋体" w:hAnsi="宋体" w:hint="eastAsia"/>
                <w:sz w:val="24"/>
              </w:rPr>
              <w:t>按实际</w:t>
            </w:r>
            <w:r>
              <w:rPr>
                <w:rFonts w:ascii="宋体" w:hAnsi="宋体"/>
                <w:sz w:val="24"/>
              </w:rPr>
              <w:t>发生费用为准，不须填写</w:t>
            </w:r>
            <w:r>
              <w:rPr>
                <w:rFonts w:ascii="宋体" w:hAnsi="宋体" w:hint="eastAsia"/>
                <w:sz w:val="24"/>
              </w:rPr>
              <w:t>。</w:t>
            </w:r>
            <w:r>
              <w:rPr>
                <w:rFonts w:ascii="宋体" w:hAnsi="宋体" w:hint="eastAsia"/>
                <w:sz w:val="24"/>
                <w:u w:val="single"/>
              </w:rPr>
              <w:t>未包含</w:t>
            </w:r>
            <w:r>
              <w:rPr>
                <w:rFonts w:ascii="宋体" w:hAnsi="宋体"/>
                <w:sz w:val="24"/>
                <w:u w:val="single"/>
              </w:rPr>
              <w:t>或未完整包含前述</w:t>
            </w:r>
            <w:r>
              <w:rPr>
                <w:rFonts w:ascii="宋体" w:hAnsi="宋体" w:hint="eastAsia"/>
                <w:sz w:val="24"/>
                <w:u w:val="single"/>
              </w:rPr>
              <w:t>各项</w:t>
            </w:r>
            <w:r>
              <w:rPr>
                <w:rFonts w:ascii="宋体" w:hAnsi="宋体"/>
                <w:sz w:val="24"/>
                <w:u w:val="single"/>
              </w:rPr>
              <w:t>费用的投标</w:t>
            </w:r>
            <w:r>
              <w:rPr>
                <w:rFonts w:ascii="宋体" w:hAnsi="宋体" w:hint="eastAsia"/>
                <w:sz w:val="24"/>
                <w:u w:val="single"/>
              </w:rPr>
              <w:t>报价</w:t>
            </w:r>
            <w:r>
              <w:rPr>
                <w:rFonts w:ascii="宋体" w:hAnsi="宋体"/>
                <w:sz w:val="24"/>
                <w:u w:val="single"/>
              </w:rPr>
              <w:t>，</w:t>
            </w:r>
            <w:r>
              <w:rPr>
                <w:rFonts w:ascii="宋体" w:hAnsi="宋体" w:hint="eastAsia"/>
                <w:sz w:val="24"/>
                <w:u w:val="single"/>
              </w:rPr>
              <w:t>应为</w:t>
            </w:r>
            <w:r>
              <w:rPr>
                <w:rFonts w:ascii="宋体" w:hAnsi="宋体"/>
                <w:sz w:val="24"/>
                <w:u w:val="single"/>
              </w:rPr>
              <w:t>投标人的风险，可能导致投标无效。</w:t>
            </w:r>
          </w:p>
          <w:p w14:paraId="2051A9CB" w14:textId="77777777" w:rsidR="009175D9" w:rsidRDefault="000B1EE6">
            <w:pPr>
              <w:rPr>
                <w:rFonts w:ascii="宋体" w:hAnsi="宋体"/>
                <w:sz w:val="24"/>
              </w:rPr>
            </w:pPr>
            <w:r>
              <w:rPr>
                <w:rFonts w:ascii="宋体" w:hAnsi="宋体" w:hint="eastAsia"/>
                <w:sz w:val="24"/>
              </w:rPr>
              <w:t>2、“外贸</w:t>
            </w:r>
            <w:r>
              <w:rPr>
                <w:rFonts w:ascii="宋体" w:hAnsi="宋体"/>
                <w:sz w:val="24"/>
              </w:rPr>
              <w:t>相关费用</w:t>
            </w:r>
            <w:r>
              <w:rPr>
                <w:rFonts w:ascii="宋体" w:hAnsi="宋体" w:hint="eastAsia"/>
                <w:sz w:val="24"/>
              </w:rPr>
              <w:t>”不包括</w:t>
            </w:r>
            <w:r>
              <w:rPr>
                <w:rFonts w:ascii="宋体" w:hAnsi="宋体"/>
                <w:sz w:val="24"/>
              </w:rPr>
              <w:t>关税、进口环节增值税、加征关税等</w:t>
            </w:r>
            <w:r>
              <w:rPr>
                <w:rFonts w:ascii="宋体" w:hAnsi="宋体" w:hint="eastAsia"/>
                <w:sz w:val="24"/>
              </w:rPr>
              <w:t>；</w:t>
            </w:r>
            <w:r>
              <w:rPr>
                <w:rFonts w:ascii="宋体" w:hAnsi="宋体"/>
                <w:sz w:val="24"/>
              </w:rPr>
              <w:t>如</w:t>
            </w:r>
            <w:r>
              <w:rPr>
                <w:rFonts w:ascii="宋体" w:hAnsi="宋体" w:hint="eastAsia"/>
                <w:sz w:val="24"/>
              </w:rPr>
              <w:t>包括相关</w:t>
            </w:r>
            <w:r>
              <w:rPr>
                <w:rFonts w:ascii="宋体" w:hAnsi="宋体"/>
                <w:sz w:val="24"/>
              </w:rPr>
              <w:t>税额，</w:t>
            </w:r>
            <w:r>
              <w:rPr>
                <w:rFonts w:ascii="宋体" w:hAnsi="宋体" w:hint="eastAsia"/>
                <w:sz w:val="24"/>
              </w:rPr>
              <w:t>必须在</w:t>
            </w:r>
            <w:r>
              <w:rPr>
                <w:rFonts w:ascii="宋体" w:hAnsi="宋体"/>
                <w:sz w:val="24"/>
              </w:rPr>
              <w:t>以下“</w:t>
            </w:r>
            <w:r>
              <w:rPr>
                <w:rFonts w:ascii="宋体" w:hAnsi="宋体" w:hint="eastAsia"/>
                <w:sz w:val="24"/>
              </w:rPr>
              <w:t>其他</w:t>
            </w:r>
            <w:r>
              <w:rPr>
                <w:rFonts w:ascii="宋体" w:hAnsi="宋体"/>
                <w:sz w:val="24"/>
              </w:rPr>
              <w:t>”</w:t>
            </w:r>
            <w:r>
              <w:rPr>
                <w:rFonts w:ascii="宋体" w:hAnsi="宋体" w:hint="eastAsia"/>
                <w:sz w:val="24"/>
              </w:rPr>
              <w:t>中明确</w:t>
            </w:r>
            <w:r>
              <w:rPr>
                <w:rFonts w:ascii="宋体" w:hAnsi="宋体"/>
                <w:sz w:val="24"/>
              </w:rPr>
              <w:t>列明。</w:t>
            </w:r>
          </w:p>
          <w:p w14:paraId="77EBA1E4" w14:textId="77777777" w:rsidR="009175D9" w:rsidRDefault="000B1EE6">
            <w:pPr>
              <w:rPr>
                <w:rFonts w:ascii="宋体" w:hAnsi="宋体"/>
                <w:sz w:val="24"/>
              </w:rPr>
            </w:pPr>
            <w:r>
              <w:rPr>
                <w:rFonts w:ascii="宋体" w:hAnsi="宋体" w:hint="eastAsia"/>
                <w:sz w:val="24"/>
              </w:rPr>
              <w:t>3、进口</w:t>
            </w:r>
            <w:r>
              <w:rPr>
                <w:rFonts w:ascii="宋体" w:hAnsi="宋体"/>
                <w:sz w:val="24"/>
              </w:rPr>
              <w:t>代理公司由</w:t>
            </w:r>
            <w:r>
              <w:rPr>
                <w:rFonts w:ascii="宋体" w:hAnsi="宋体" w:hint="eastAsia"/>
                <w:sz w:val="24"/>
              </w:rPr>
              <w:t>XXX大学</w:t>
            </w:r>
            <w:r>
              <w:rPr>
                <w:rFonts w:ascii="宋体" w:hAnsi="宋体"/>
                <w:sz w:val="24"/>
              </w:rPr>
              <w:t>确定。</w:t>
            </w:r>
          </w:p>
        </w:tc>
      </w:tr>
      <w:tr w:rsidR="009175D9" w14:paraId="36E20A56" w14:textId="77777777">
        <w:tc>
          <w:tcPr>
            <w:tcW w:w="833" w:type="dxa"/>
            <w:vAlign w:val="center"/>
          </w:tcPr>
          <w:p w14:paraId="36D03F7B" w14:textId="77777777" w:rsidR="009175D9" w:rsidRDefault="009175D9">
            <w:pPr>
              <w:rPr>
                <w:rFonts w:ascii="宋体" w:hAnsi="宋体"/>
                <w:sz w:val="24"/>
              </w:rPr>
            </w:pPr>
          </w:p>
        </w:tc>
        <w:tc>
          <w:tcPr>
            <w:tcW w:w="2144" w:type="dxa"/>
            <w:vAlign w:val="center"/>
          </w:tcPr>
          <w:p w14:paraId="6E2028BF" w14:textId="77777777" w:rsidR="009175D9" w:rsidRDefault="000B1EE6">
            <w:pPr>
              <w:rPr>
                <w:rFonts w:ascii="宋体" w:hAnsi="宋体"/>
                <w:sz w:val="24"/>
              </w:rPr>
            </w:pPr>
            <w:r>
              <w:rPr>
                <w:rFonts w:ascii="宋体" w:hAnsi="宋体" w:hint="eastAsia"/>
                <w:sz w:val="24"/>
              </w:rPr>
              <w:t>其他</w:t>
            </w:r>
          </w:p>
        </w:tc>
        <w:tc>
          <w:tcPr>
            <w:tcW w:w="7371" w:type="dxa"/>
            <w:gridSpan w:val="4"/>
            <w:vAlign w:val="center"/>
          </w:tcPr>
          <w:p w14:paraId="62C82A23" w14:textId="77777777" w:rsidR="009175D9" w:rsidRDefault="009175D9">
            <w:pPr>
              <w:rPr>
                <w:rFonts w:ascii="宋体" w:hAnsi="宋体"/>
                <w:sz w:val="24"/>
              </w:rPr>
            </w:pPr>
          </w:p>
        </w:tc>
        <w:tc>
          <w:tcPr>
            <w:tcW w:w="2410" w:type="dxa"/>
            <w:vAlign w:val="center"/>
          </w:tcPr>
          <w:p w14:paraId="34055935" w14:textId="77777777" w:rsidR="009175D9" w:rsidRDefault="009175D9">
            <w:pPr>
              <w:rPr>
                <w:rFonts w:ascii="宋体" w:hAnsi="宋体"/>
                <w:sz w:val="24"/>
              </w:rPr>
            </w:pPr>
          </w:p>
        </w:tc>
        <w:tc>
          <w:tcPr>
            <w:tcW w:w="1134" w:type="dxa"/>
            <w:vAlign w:val="center"/>
          </w:tcPr>
          <w:p w14:paraId="4C3C0D96" w14:textId="77777777" w:rsidR="009175D9" w:rsidRDefault="009175D9">
            <w:pPr>
              <w:rPr>
                <w:rFonts w:ascii="宋体" w:hAnsi="宋体"/>
                <w:sz w:val="24"/>
              </w:rPr>
            </w:pPr>
          </w:p>
        </w:tc>
      </w:tr>
      <w:tr w:rsidR="009175D9" w14:paraId="78245E26" w14:textId="77777777">
        <w:trPr>
          <w:trHeight w:val="641"/>
        </w:trPr>
        <w:tc>
          <w:tcPr>
            <w:tcW w:w="10348" w:type="dxa"/>
            <w:gridSpan w:val="6"/>
            <w:vAlign w:val="center"/>
          </w:tcPr>
          <w:p w14:paraId="18B34CBA" w14:textId="77777777" w:rsidR="009175D9" w:rsidRDefault="000B1EE6">
            <w:pPr>
              <w:rPr>
                <w:rFonts w:ascii="宋体" w:hAnsi="宋体"/>
                <w:sz w:val="24"/>
              </w:rPr>
            </w:pPr>
            <w:r>
              <w:rPr>
                <w:rFonts w:ascii="宋体" w:hAnsi="宋体" w:hint="eastAsia"/>
                <w:sz w:val="24"/>
              </w:rPr>
              <w:t>投标总报价</w:t>
            </w:r>
            <w:r>
              <w:rPr>
                <w:rFonts w:ascii="宋体" w:hAnsi="宋体" w:hint="eastAsia"/>
                <w:sz w:val="24"/>
                <w:vertAlign w:val="superscript"/>
              </w:rPr>
              <w:t>注②</w:t>
            </w:r>
            <w:r>
              <w:rPr>
                <w:rFonts w:ascii="宋体" w:hAnsi="宋体" w:hint="eastAsia"/>
                <w:sz w:val="24"/>
              </w:rPr>
              <w:t>（一般</w:t>
            </w:r>
            <w:r>
              <w:rPr>
                <w:rFonts w:ascii="宋体" w:hAnsi="宋体"/>
                <w:sz w:val="24"/>
              </w:rPr>
              <w:t>由进口产品到岸价与</w:t>
            </w:r>
            <w:r>
              <w:rPr>
                <w:rFonts w:ascii="宋体" w:hAnsi="宋体" w:hint="eastAsia"/>
                <w:sz w:val="24"/>
                <w:u w:val="single"/>
              </w:rPr>
              <w:t>“</w:t>
            </w:r>
            <w:r>
              <w:rPr>
                <w:rFonts w:ascii="宋体" w:hAnsi="宋体"/>
                <w:sz w:val="24"/>
                <w:u w:val="single"/>
              </w:rPr>
              <w:t>外贸相关费用</w:t>
            </w:r>
            <w:r>
              <w:rPr>
                <w:rFonts w:ascii="宋体" w:hAnsi="宋体" w:hint="eastAsia"/>
                <w:sz w:val="24"/>
                <w:u w:val="single"/>
              </w:rPr>
              <w:t>”</w:t>
            </w:r>
            <w:r>
              <w:rPr>
                <w:rFonts w:ascii="宋体" w:hAnsi="宋体"/>
                <w:sz w:val="24"/>
              </w:rPr>
              <w:t>组成</w:t>
            </w:r>
            <w:r>
              <w:rPr>
                <w:rFonts w:ascii="宋体" w:hAnsi="宋体" w:hint="eastAsia"/>
                <w:sz w:val="24"/>
              </w:rPr>
              <w:t>）</w:t>
            </w:r>
          </w:p>
        </w:tc>
        <w:tc>
          <w:tcPr>
            <w:tcW w:w="3544" w:type="dxa"/>
            <w:gridSpan w:val="2"/>
            <w:vAlign w:val="center"/>
          </w:tcPr>
          <w:p w14:paraId="319339FD" w14:textId="77777777" w:rsidR="009175D9" w:rsidRDefault="009175D9">
            <w:pPr>
              <w:rPr>
                <w:rFonts w:ascii="宋体" w:hAnsi="宋体"/>
                <w:sz w:val="24"/>
              </w:rPr>
            </w:pPr>
          </w:p>
        </w:tc>
      </w:tr>
    </w:tbl>
    <w:p w14:paraId="263CBD56" w14:textId="77777777" w:rsidR="009175D9" w:rsidRDefault="000B1EE6">
      <w:pPr>
        <w:spacing w:line="360" w:lineRule="auto"/>
        <w:rPr>
          <w:rFonts w:ascii="宋体" w:hAnsi="宋体"/>
          <w:sz w:val="24"/>
        </w:rPr>
      </w:pPr>
      <w:r>
        <w:rPr>
          <w:rFonts w:ascii="宋体" w:hAnsi="宋体" w:hint="eastAsia"/>
          <w:sz w:val="24"/>
        </w:rPr>
        <w:t>投标人名称</w:t>
      </w:r>
      <w:r>
        <w:rPr>
          <w:rFonts w:ascii="宋体" w:hAnsi="宋体"/>
          <w:sz w:val="24"/>
        </w:rPr>
        <w:t>(盖章): ________________________________________</w:t>
      </w:r>
    </w:p>
    <w:p w14:paraId="03384484" w14:textId="77777777" w:rsidR="009175D9" w:rsidRDefault="000B1EE6">
      <w:pPr>
        <w:spacing w:line="360" w:lineRule="auto"/>
        <w:rPr>
          <w:rFonts w:ascii="宋体" w:hAnsi="宋体"/>
          <w:sz w:val="24"/>
        </w:rPr>
      </w:pPr>
      <w:r>
        <w:rPr>
          <w:rFonts w:ascii="宋体" w:hAnsi="宋体" w:hint="eastAsia"/>
          <w:sz w:val="24"/>
        </w:rPr>
        <w:t>投标人授权代表签字：</w:t>
      </w:r>
      <w:r>
        <w:rPr>
          <w:rFonts w:ascii="宋体" w:hAnsi="宋体"/>
          <w:sz w:val="24"/>
        </w:rPr>
        <w:t>____________________________</w:t>
      </w:r>
    </w:p>
    <w:p w14:paraId="20A93F3E" w14:textId="77777777" w:rsidR="009175D9" w:rsidRDefault="000B1EE6">
      <w:pPr>
        <w:spacing w:line="360" w:lineRule="auto"/>
        <w:rPr>
          <w:rFonts w:ascii="宋体" w:hAnsi="宋体"/>
          <w:sz w:val="24"/>
        </w:rPr>
        <w:sectPr w:rsidR="009175D9">
          <w:pgSz w:w="16840" w:h="11907" w:orient="landscape"/>
          <w:pgMar w:top="1418" w:right="1089" w:bottom="1418" w:left="1400" w:header="851" w:footer="624" w:gutter="0"/>
          <w:cols w:space="720"/>
          <w:docGrid w:linePitch="312"/>
        </w:sectPr>
      </w:pPr>
      <w:r>
        <w:rPr>
          <w:rFonts w:ascii="宋体" w:hAnsi="宋体" w:hint="eastAsia"/>
          <w:sz w:val="24"/>
        </w:rPr>
        <w:t>日期：</w:t>
      </w:r>
      <w:r>
        <w:rPr>
          <w:rFonts w:ascii="宋体" w:hAnsi="宋体"/>
          <w:sz w:val="24"/>
        </w:rPr>
        <w:t>________________________________________________</w:t>
      </w:r>
    </w:p>
    <w:p w14:paraId="17EBE55A" w14:textId="77777777" w:rsidR="009175D9" w:rsidRDefault="000B1EE6">
      <w:pPr>
        <w:spacing w:line="360" w:lineRule="auto"/>
        <w:rPr>
          <w:rFonts w:ascii="宋体" w:hAnsi="宋体"/>
          <w:sz w:val="24"/>
        </w:rPr>
      </w:pPr>
      <w:r>
        <w:rPr>
          <w:rFonts w:ascii="宋体" w:hAnsi="宋体"/>
          <w:sz w:val="24"/>
        </w:rPr>
        <w:lastRenderedPageBreak/>
        <w:t>备注说明：</w:t>
      </w:r>
    </w:p>
    <w:p w14:paraId="4FCA5E2C" w14:textId="77777777" w:rsidR="009175D9" w:rsidRDefault="000B1EE6">
      <w:pPr>
        <w:spacing w:line="360" w:lineRule="auto"/>
        <w:rPr>
          <w:rFonts w:ascii="宋体" w:hAnsi="宋体"/>
          <w:sz w:val="24"/>
        </w:rPr>
      </w:pPr>
      <w:r>
        <w:rPr>
          <w:rFonts w:ascii="宋体" w:hAnsi="宋体" w:hint="eastAsia"/>
          <w:sz w:val="24"/>
        </w:rPr>
        <w:t>1）如果按单价计算的结果与总价不一致，以单价为准修正总价。</w:t>
      </w:r>
    </w:p>
    <w:p w14:paraId="218BABD5" w14:textId="77777777" w:rsidR="009175D9" w:rsidRDefault="000B1EE6">
      <w:pPr>
        <w:spacing w:line="360" w:lineRule="auto"/>
        <w:rPr>
          <w:rFonts w:ascii="宋体" w:hAnsi="宋体"/>
          <w:sz w:val="24"/>
        </w:rPr>
      </w:pPr>
      <w:r>
        <w:rPr>
          <w:rFonts w:ascii="宋体" w:hAnsi="宋体"/>
          <w:sz w:val="24"/>
        </w:rPr>
        <w:t>2</w:t>
      </w:r>
      <w:r>
        <w:rPr>
          <w:rFonts w:ascii="宋体" w:hAnsi="宋体" w:hint="eastAsia"/>
          <w:sz w:val="24"/>
        </w:rPr>
        <w:t>）投标总报价应为货物至最终用户所在地所发生的全部费用，一般由进口产品到岸价与“外贸相关费用”组成，详见“第三章 1</w:t>
      </w:r>
      <w:r>
        <w:rPr>
          <w:rFonts w:ascii="宋体" w:hAnsi="宋体"/>
          <w:sz w:val="24"/>
        </w:rPr>
        <w:t>1</w:t>
      </w:r>
      <w:r>
        <w:rPr>
          <w:rFonts w:ascii="宋体" w:hAnsi="宋体" w:hint="eastAsia"/>
          <w:sz w:val="24"/>
        </w:rPr>
        <w:t>投标报价”。符合科技创新进口税收政策的货物，投标总报价中可以不包含向中华人民共和国政府交纳的关税、进口环节增值税等。</w:t>
      </w:r>
    </w:p>
    <w:p w14:paraId="064BC8CC" w14:textId="77777777" w:rsidR="009175D9" w:rsidRDefault="000B1EE6">
      <w:pPr>
        <w:spacing w:line="360" w:lineRule="auto"/>
        <w:rPr>
          <w:rFonts w:ascii="宋体" w:hAnsi="宋体"/>
          <w:sz w:val="24"/>
        </w:rPr>
      </w:pPr>
      <w:r>
        <w:rPr>
          <w:rFonts w:ascii="宋体" w:hAnsi="宋体" w:hint="eastAsia"/>
          <w:sz w:val="24"/>
        </w:rPr>
        <w:t>3）清华大学</w:t>
      </w:r>
      <w:r>
        <w:rPr>
          <w:rFonts w:ascii="宋体" w:hAnsi="宋体"/>
          <w:sz w:val="24"/>
        </w:rPr>
        <w:t>免税合同“</w:t>
      </w:r>
      <w:r>
        <w:rPr>
          <w:rFonts w:ascii="宋体" w:hAnsi="宋体" w:hint="eastAsia"/>
          <w:sz w:val="24"/>
        </w:rPr>
        <w:t>外贸</w:t>
      </w:r>
      <w:r>
        <w:rPr>
          <w:rFonts w:ascii="宋体" w:hAnsi="宋体"/>
          <w:sz w:val="24"/>
        </w:rPr>
        <w:t>相关费用”</w:t>
      </w:r>
      <w:r>
        <w:rPr>
          <w:rFonts w:ascii="宋体" w:hAnsi="宋体" w:hint="eastAsia"/>
          <w:sz w:val="24"/>
        </w:rPr>
        <w:t>比例</w:t>
      </w:r>
      <w:r>
        <w:rPr>
          <w:rFonts w:ascii="宋体" w:hAnsi="宋体"/>
          <w:sz w:val="24"/>
        </w:rPr>
        <w:t>统计表</w:t>
      </w:r>
    </w:p>
    <w:p w14:paraId="2462F95A" w14:textId="77777777" w:rsidR="009175D9" w:rsidRDefault="000B1EE6">
      <w:pPr>
        <w:spacing w:line="360" w:lineRule="auto"/>
        <w:rPr>
          <w:rFonts w:ascii="宋体" w:hAnsi="宋体"/>
          <w:sz w:val="24"/>
        </w:rPr>
      </w:pPr>
      <w:r>
        <w:rPr>
          <w:rFonts w:ascii="宋体" w:hAnsi="宋体" w:hint="eastAsia"/>
          <w:sz w:val="24"/>
        </w:rPr>
        <w:t>（</w:t>
      </w:r>
      <w:r>
        <w:rPr>
          <w:rFonts w:ascii="宋体" w:hAnsi="宋体"/>
          <w:sz w:val="24"/>
        </w:rPr>
        <w:t>2018年1月1日--2020</w:t>
      </w:r>
      <w:r>
        <w:rPr>
          <w:rFonts w:ascii="宋体" w:hAnsi="宋体" w:hint="eastAsia"/>
          <w:sz w:val="24"/>
        </w:rPr>
        <w:t>年</w:t>
      </w:r>
      <w:r>
        <w:rPr>
          <w:rFonts w:ascii="宋体" w:hAnsi="宋体"/>
          <w:sz w:val="24"/>
        </w:rPr>
        <w:t>10月1日）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9175D9" w14:paraId="36283F5D" w14:textId="77777777">
        <w:trPr>
          <w:trHeight w:val="437"/>
          <w:jc w:val="center"/>
        </w:trPr>
        <w:tc>
          <w:tcPr>
            <w:tcW w:w="3539" w:type="dxa"/>
            <w:shd w:val="clear" w:color="auto" w:fill="auto"/>
            <w:vAlign w:val="center"/>
          </w:tcPr>
          <w:p w14:paraId="0404B0DD" w14:textId="77777777" w:rsidR="009175D9" w:rsidRDefault="000B1EE6">
            <w:pPr>
              <w:jc w:val="center"/>
              <w:rPr>
                <w:rFonts w:ascii="宋体" w:hAnsi="宋体"/>
                <w:sz w:val="24"/>
              </w:rPr>
            </w:pPr>
            <w:r>
              <w:rPr>
                <w:rFonts w:ascii="宋体" w:hAnsi="宋体" w:hint="eastAsia"/>
                <w:sz w:val="24"/>
                <w:lang w:val="zh-CN"/>
              </w:rPr>
              <w:t>到岸</w:t>
            </w:r>
            <w:proofErr w:type="gramStart"/>
            <w:r>
              <w:rPr>
                <w:rFonts w:ascii="宋体" w:hAnsi="宋体" w:hint="eastAsia"/>
                <w:sz w:val="24"/>
                <w:lang w:val="zh-CN"/>
              </w:rPr>
              <w:t>价</w:t>
            </w:r>
            <w:r>
              <w:rPr>
                <w:rFonts w:ascii="宋体" w:hAnsi="宋体" w:hint="eastAsia"/>
                <w:sz w:val="24"/>
              </w:rPr>
              <w:t>合同</w:t>
            </w:r>
            <w:proofErr w:type="gramEnd"/>
            <w:r>
              <w:rPr>
                <w:rFonts w:ascii="宋体" w:hAnsi="宋体" w:hint="eastAsia"/>
                <w:sz w:val="24"/>
              </w:rPr>
              <w:t>金额人民币</w:t>
            </w:r>
            <w:r>
              <w:rPr>
                <w:rFonts w:ascii="宋体" w:hAnsi="宋体"/>
                <w:sz w:val="24"/>
              </w:rPr>
              <w:t>(万)</w:t>
            </w:r>
          </w:p>
        </w:tc>
        <w:tc>
          <w:tcPr>
            <w:tcW w:w="3686" w:type="dxa"/>
            <w:shd w:val="clear" w:color="auto" w:fill="auto"/>
            <w:vAlign w:val="center"/>
          </w:tcPr>
          <w:p w14:paraId="4301C67B" w14:textId="77777777" w:rsidR="009175D9" w:rsidRDefault="000B1EE6">
            <w:pPr>
              <w:jc w:val="center"/>
              <w:rPr>
                <w:rFonts w:ascii="宋体" w:hAnsi="宋体"/>
                <w:sz w:val="24"/>
              </w:rPr>
            </w:pPr>
            <w:r>
              <w:rPr>
                <w:rFonts w:ascii="宋体" w:hAnsi="宋体" w:cs="宋体" w:hint="eastAsia"/>
                <w:sz w:val="24"/>
              </w:rPr>
              <w:t>“外贸</w:t>
            </w:r>
            <w:r>
              <w:rPr>
                <w:rFonts w:ascii="宋体" w:hAnsi="宋体" w:cs="宋体"/>
                <w:sz w:val="24"/>
              </w:rPr>
              <w:t>相关费用</w:t>
            </w:r>
            <w:r>
              <w:rPr>
                <w:rFonts w:ascii="宋体" w:hAnsi="宋体" w:cs="宋体" w:hint="eastAsia"/>
                <w:sz w:val="24"/>
              </w:rPr>
              <w:t>”收取</w:t>
            </w:r>
            <w:r>
              <w:rPr>
                <w:rFonts w:ascii="宋体" w:hAnsi="宋体" w:cs="宋体"/>
                <w:sz w:val="24"/>
              </w:rPr>
              <w:t>比例</w:t>
            </w:r>
          </w:p>
        </w:tc>
      </w:tr>
      <w:tr w:rsidR="009175D9" w14:paraId="0D2DF426" w14:textId="77777777">
        <w:trPr>
          <w:trHeight w:val="437"/>
          <w:jc w:val="center"/>
        </w:trPr>
        <w:tc>
          <w:tcPr>
            <w:tcW w:w="3539" w:type="dxa"/>
            <w:shd w:val="clear" w:color="auto" w:fill="auto"/>
            <w:vAlign w:val="center"/>
          </w:tcPr>
          <w:p w14:paraId="4113B517" w14:textId="77777777" w:rsidR="009175D9" w:rsidRDefault="000B1EE6">
            <w:pPr>
              <w:jc w:val="center"/>
              <w:rPr>
                <w:rFonts w:ascii="宋体" w:hAnsi="宋体"/>
                <w:sz w:val="24"/>
              </w:rPr>
            </w:pPr>
            <w:r>
              <w:rPr>
                <w:rFonts w:ascii="宋体" w:hAnsi="宋体"/>
                <w:sz w:val="24"/>
              </w:rPr>
              <w:t>50</w:t>
            </w:r>
            <w:r>
              <w:rPr>
                <w:rFonts w:ascii="宋体" w:hAnsi="宋体" w:cs="宋体" w:hint="eastAsia"/>
                <w:sz w:val="24"/>
              </w:rPr>
              <w:t>﹤合同金额</w:t>
            </w:r>
            <w:r>
              <w:rPr>
                <w:rFonts w:ascii="宋体" w:hAnsi="宋体" w:hint="eastAsia"/>
                <w:sz w:val="24"/>
              </w:rPr>
              <w:t>≤</w:t>
            </w:r>
            <w:r>
              <w:rPr>
                <w:rFonts w:ascii="宋体" w:hAnsi="宋体"/>
                <w:sz w:val="24"/>
              </w:rPr>
              <w:t>100</w:t>
            </w:r>
          </w:p>
        </w:tc>
        <w:tc>
          <w:tcPr>
            <w:tcW w:w="3686" w:type="dxa"/>
            <w:shd w:val="clear" w:color="auto" w:fill="auto"/>
            <w:vAlign w:val="center"/>
          </w:tcPr>
          <w:p w14:paraId="2C17192F" w14:textId="77777777" w:rsidR="009175D9" w:rsidRDefault="000B1EE6">
            <w:pPr>
              <w:jc w:val="center"/>
              <w:rPr>
                <w:rFonts w:ascii="宋体" w:hAnsi="宋体"/>
                <w:sz w:val="24"/>
              </w:rPr>
            </w:pPr>
            <w:r>
              <w:rPr>
                <w:rFonts w:ascii="宋体" w:hAnsi="宋体"/>
                <w:sz w:val="24"/>
              </w:rPr>
              <w:t>1.41%</w:t>
            </w:r>
          </w:p>
        </w:tc>
      </w:tr>
      <w:tr w:rsidR="009175D9" w14:paraId="793BCD8E" w14:textId="77777777">
        <w:trPr>
          <w:trHeight w:val="437"/>
          <w:jc w:val="center"/>
        </w:trPr>
        <w:tc>
          <w:tcPr>
            <w:tcW w:w="3539" w:type="dxa"/>
            <w:shd w:val="clear" w:color="auto" w:fill="auto"/>
            <w:vAlign w:val="center"/>
          </w:tcPr>
          <w:p w14:paraId="36FC01A3" w14:textId="77777777" w:rsidR="009175D9" w:rsidRDefault="000B1EE6">
            <w:pPr>
              <w:jc w:val="center"/>
              <w:rPr>
                <w:rFonts w:ascii="宋体" w:hAnsi="宋体"/>
                <w:sz w:val="24"/>
              </w:rPr>
            </w:pPr>
            <w:r>
              <w:rPr>
                <w:rFonts w:ascii="宋体" w:hAnsi="宋体"/>
                <w:sz w:val="24"/>
              </w:rPr>
              <w:t>100</w:t>
            </w:r>
            <w:r>
              <w:rPr>
                <w:rFonts w:ascii="宋体" w:hAnsi="宋体" w:cs="宋体" w:hint="eastAsia"/>
                <w:sz w:val="24"/>
              </w:rPr>
              <w:t>﹤合同金额</w:t>
            </w:r>
            <w:r>
              <w:rPr>
                <w:rFonts w:ascii="宋体" w:hAnsi="宋体" w:hint="eastAsia"/>
                <w:sz w:val="24"/>
              </w:rPr>
              <w:t>≤</w:t>
            </w:r>
            <w:r>
              <w:rPr>
                <w:rFonts w:ascii="宋体" w:hAnsi="宋体"/>
                <w:sz w:val="24"/>
              </w:rPr>
              <w:t>200</w:t>
            </w:r>
          </w:p>
        </w:tc>
        <w:tc>
          <w:tcPr>
            <w:tcW w:w="3686" w:type="dxa"/>
            <w:shd w:val="clear" w:color="auto" w:fill="auto"/>
            <w:vAlign w:val="center"/>
          </w:tcPr>
          <w:p w14:paraId="7CD7AE04" w14:textId="77777777" w:rsidR="009175D9" w:rsidRDefault="000B1EE6">
            <w:pPr>
              <w:jc w:val="center"/>
              <w:rPr>
                <w:rFonts w:ascii="宋体" w:hAnsi="宋体"/>
                <w:sz w:val="24"/>
              </w:rPr>
            </w:pPr>
            <w:r>
              <w:rPr>
                <w:rFonts w:ascii="宋体" w:hAnsi="宋体"/>
                <w:sz w:val="24"/>
              </w:rPr>
              <w:t>1.32%</w:t>
            </w:r>
          </w:p>
        </w:tc>
      </w:tr>
      <w:tr w:rsidR="009175D9" w14:paraId="07FC0DF8" w14:textId="77777777">
        <w:trPr>
          <w:trHeight w:val="437"/>
          <w:jc w:val="center"/>
        </w:trPr>
        <w:tc>
          <w:tcPr>
            <w:tcW w:w="3539" w:type="dxa"/>
            <w:shd w:val="clear" w:color="auto" w:fill="auto"/>
            <w:vAlign w:val="center"/>
          </w:tcPr>
          <w:p w14:paraId="0649B567" w14:textId="77777777" w:rsidR="009175D9" w:rsidRDefault="000B1EE6">
            <w:pPr>
              <w:jc w:val="center"/>
              <w:rPr>
                <w:rFonts w:ascii="宋体" w:hAnsi="宋体"/>
                <w:sz w:val="24"/>
              </w:rPr>
            </w:pPr>
            <w:r>
              <w:rPr>
                <w:rFonts w:ascii="宋体" w:hAnsi="宋体"/>
                <w:sz w:val="24"/>
              </w:rPr>
              <w:t>200</w:t>
            </w:r>
            <w:r>
              <w:rPr>
                <w:rFonts w:ascii="宋体" w:hAnsi="宋体" w:cs="宋体" w:hint="eastAsia"/>
                <w:sz w:val="24"/>
              </w:rPr>
              <w:t>﹤合同金额</w:t>
            </w:r>
            <w:r>
              <w:rPr>
                <w:rFonts w:ascii="宋体" w:hAnsi="宋体" w:hint="eastAsia"/>
                <w:sz w:val="24"/>
              </w:rPr>
              <w:t>≤</w:t>
            </w:r>
            <w:r>
              <w:rPr>
                <w:rFonts w:ascii="宋体" w:hAnsi="宋体"/>
                <w:sz w:val="24"/>
              </w:rPr>
              <w:t>500</w:t>
            </w:r>
          </w:p>
        </w:tc>
        <w:tc>
          <w:tcPr>
            <w:tcW w:w="3686" w:type="dxa"/>
            <w:shd w:val="clear" w:color="auto" w:fill="auto"/>
            <w:vAlign w:val="center"/>
          </w:tcPr>
          <w:p w14:paraId="54C0EAC9" w14:textId="77777777" w:rsidR="009175D9" w:rsidRDefault="000B1EE6">
            <w:pPr>
              <w:jc w:val="center"/>
              <w:rPr>
                <w:rFonts w:ascii="宋体" w:hAnsi="宋体"/>
                <w:sz w:val="24"/>
              </w:rPr>
            </w:pPr>
            <w:r>
              <w:rPr>
                <w:rFonts w:ascii="宋体" w:hAnsi="宋体"/>
                <w:sz w:val="24"/>
              </w:rPr>
              <w:t>1.26%</w:t>
            </w:r>
          </w:p>
        </w:tc>
      </w:tr>
      <w:tr w:rsidR="009175D9" w14:paraId="366CE59A" w14:textId="77777777">
        <w:trPr>
          <w:trHeight w:val="437"/>
          <w:jc w:val="center"/>
        </w:trPr>
        <w:tc>
          <w:tcPr>
            <w:tcW w:w="3539" w:type="dxa"/>
            <w:shd w:val="clear" w:color="auto" w:fill="auto"/>
            <w:vAlign w:val="center"/>
          </w:tcPr>
          <w:p w14:paraId="6BB09A9D" w14:textId="77777777" w:rsidR="009175D9" w:rsidRDefault="000B1EE6">
            <w:pPr>
              <w:jc w:val="center"/>
              <w:rPr>
                <w:rFonts w:ascii="宋体" w:hAnsi="宋体"/>
                <w:sz w:val="24"/>
              </w:rPr>
            </w:pPr>
            <w:r>
              <w:rPr>
                <w:rFonts w:ascii="宋体" w:hAnsi="宋体"/>
                <w:sz w:val="24"/>
              </w:rPr>
              <w:t>500</w:t>
            </w:r>
            <w:r>
              <w:rPr>
                <w:rFonts w:ascii="宋体" w:hAnsi="宋体" w:hint="eastAsia"/>
                <w:sz w:val="24"/>
              </w:rPr>
              <w:t>万以上</w:t>
            </w:r>
          </w:p>
        </w:tc>
        <w:tc>
          <w:tcPr>
            <w:tcW w:w="3686" w:type="dxa"/>
            <w:shd w:val="clear" w:color="auto" w:fill="auto"/>
            <w:vAlign w:val="center"/>
          </w:tcPr>
          <w:p w14:paraId="712869BA" w14:textId="77777777" w:rsidR="009175D9" w:rsidRDefault="000B1EE6">
            <w:pPr>
              <w:jc w:val="center"/>
              <w:rPr>
                <w:rFonts w:ascii="宋体" w:hAnsi="宋体"/>
                <w:sz w:val="24"/>
              </w:rPr>
            </w:pPr>
            <w:r>
              <w:rPr>
                <w:rFonts w:ascii="宋体" w:hAnsi="宋体"/>
                <w:sz w:val="24"/>
              </w:rPr>
              <w:t>0.74%</w:t>
            </w:r>
          </w:p>
        </w:tc>
      </w:tr>
    </w:tbl>
    <w:p w14:paraId="0AB1277B" w14:textId="77777777" w:rsidR="009175D9" w:rsidRDefault="000B1EE6">
      <w:pPr>
        <w:spacing w:line="360" w:lineRule="auto"/>
        <w:rPr>
          <w:rFonts w:ascii="宋体" w:hAnsi="宋体"/>
          <w:sz w:val="24"/>
        </w:rPr>
      </w:pPr>
      <w:r>
        <w:rPr>
          <w:rFonts w:ascii="宋体" w:hAnsi="宋体" w:cs="宋体"/>
          <w:sz w:val="24"/>
        </w:rPr>
        <w:t>进口代理</w:t>
      </w:r>
      <w:r>
        <w:rPr>
          <w:rFonts w:ascii="宋体" w:hAnsi="宋体" w:cs="宋体" w:hint="eastAsia"/>
          <w:sz w:val="24"/>
        </w:rPr>
        <w:t>服务</w:t>
      </w:r>
      <w:r>
        <w:rPr>
          <w:rFonts w:ascii="宋体" w:hAnsi="宋体" w:cs="宋体"/>
          <w:sz w:val="24"/>
        </w:rPr>
        <w:t>费</w:t>
      </w:r>
      <w:r>
        <w:rPr>
          <w:rFonts w:ascii="宋体" w:hAnsi="宋体" w:cs="宋体" w:hint="eastAsia"/>
          <w:sz w:val="24"/>
        </w:rPr>
        <w:t>收取</w:t>
      </w:r>
      <w:r>
        <w:rPr>
          <w:rFonts w:ascii="宋体" w:hAnsi="宋体" w:hint="eastAsia"/>
          <w:sz w:val="24"/>
        </w:rPr>
        <w:t>根据合同金额折合成人民币金额后按照差额定率累进计费方式计算。</w:t>
      </w:r>
    </w:p>
    <w:p w14:paraId="494447B0" w14:textId="77777777" w:rsidR="009175D9" w:rsidRDefault="000B1EE6">
      <w:pPr>
        <w:spacing w:line="360" w:lineRule="auto"/>
        <w:rPr>
          <w:rFonts w:ascii="宋体" w:hAnsi="宋体" w:cs="宋体"/>
          <w:sz w:val="24"/>
        </w:rPr>
      </w:pPr>
      <w:r>
        <w:rPr>
          <w:rFonts w:ascii="宋体" w:hAnsi="宋体" w:hint="eastAsia"/>
          <w:sz w:val="24"/>
        </w:rPr>
        <w:t>4）清华大学进口代理服务费收取比例表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9175D9" w14:paraId="34D2E69A" w14:textId="77777777">
        <w:trPr>
          <w:trHeight w:val="418"/>
          <w:jc w:val="center"/>
        </w:trPr>
        <w:tc>
          <w:tcPr>
            <w:tcW w:w="3397" w:type="dxa"/>
            <w:shd w:val="clear" w:color="auto" w:fill="auto"/>
            <w:vAlign w:val="center"/>
          </w:tcPr>
          <w:p w14:paraId="5B7F1901" w14:textId="77777777" w:rsidR="009175D9" w:rsidRDefault="000B1EE6">
            <w:pPr>
              <w:jc w:val="center"/>
              <w:rPr>
                <w:rFonts w:ascii="宋体" w:hAnsi="宋体"/>
                <w:sz w:val="24"/>
              </w:rPr>
            </w:pPr>
            <w:r>
              <w:rPr>
                <w:rFonts w:ascii="宋体" w:hAnsi="宋体" w:hint="eastAsia"/>
                <w:sz w:val="24"/>
              </w:rPr>
              <w:t>合同金额人民币</w:t>
            </w:r>
            <w:r>
              <w:rPr>
                <w:rFonts w:ascii="宋体" w:hAnsi="宋体"/>
                <w:sz w:val="24"/>
              </w:rPr>
              <w:t>(万)</w:t>
            </w:r>
          </w:p>
        </w:tc>
        <w:tc>
          <w:tcPr>
            <w:tcW w:w="3828" w:type="dxa"/>
            <w:shd w:val="clear" w:color="auto" w:fill="auto"/>
            <w:vAlign w:val="center"/>
          </w:tcPr>
          <w:p w14:paraId="35EF350C" w14:textId="77777777" w:rsidR="009175D9" w:rsidRDefault="000B1EE6">
            <w:pPr>
              <w:jc w:val="center"/>
              <w:rPr>
                <w:rFonts w:ascii="宋体" w:hAnsi="宋体"/>
                <w:sz w:val="24"/>
              </w:rPr>
            </w:pPr>
            <w:r>
              <w:rPr>
                <w:rFonts w:ascii="宋体" w:hAnsi="宋体" w:cs="宋体" w:hint="eastAsia"/>
                <w:sz w:val="24"/>
              </w:rPr>
              <w:t>进口代理服务费收取</w:t>
            </w:r>
            <w:r>
              <w:rPr>
                <w:rFonts w:ascii="宋体" w:hAnsi="宋体" w:cs="宋体"/>
                <w:sz w:val="24"/>
              </w:rPr>
              <w:t>比例</w:t>
            </w:r>
          </w:p>
        </w:tc>
      </w:tr>
      <w:tr w:rsidR="009175D9" w14:paraId="7B9215F9" w14:textId="77777777">
        <w:trPr>
          <w:trHeight w:val="418"/>
          <w:jc w:val="center"/>
        </w:trPr>
        <w:tc>
          <w:tcPr>
            <w:tcW w:w="3397" w:type="dxa"/>
            <w:shd w:val="clear" w:color="auto" w:fill="auto"/>
            <w:vAlign w:val="center"/>
          </w:tcPr>
          <w:p w14:paraId="19E5623D" w14:textId="77777777" w:rsidR="009175D9" w:rsidRDefault="000B1EE6">
            <w:pPr>
              <w:jc w:val="center"/>
              <w:rPr>
                <w:rFonts w:ascii="宋体" w:hAnsi="宋体"/>
                <w:sz w:val="24"/>
              </w:rPr>
            </w:pPr>
            <w:r>
              <w:rPr>
                <w:rFonts w:ascii="宋体" w:hAnsi="宋体"/>
                <w:sz w:val="24"/>
              </w:rPr>
              <w:t>0</w:t>
            </w:r>
            <w:r>
              <w:rPr>
                <w:rFonts w:ascii="宋体" w:hAnsi="宋体" w:cs="宋体" w:hint="eastAsia"/>
                <w:sz w:val="24"/>
              </w:rPr>
              <w:t>﹤合同金额</w:t>
            </w:r>
            <w:r>
              <w:rPr>
                <w:rFonts w:ascii="宋体" w:hAnsi="宋体" w:hint="eastAsia"/>
                <w:sz w:val="24"/>
              </w:rPr>
              <w:t>≤</w:t>
            </w:r>
            <w:r>
              <w:rPr>
                <w:rFonts w:ascii="宋体" w:hAnsi="宋体"/>
                <w:sz w:val="24"/>
              </w:rPr>
              <w:t>10</w:t>
            </w:r>
          </w:p>
        </w:tc>
        <w:tc>
          <w:tcPr>
            <w:tcW w:w="3828" w:type="dxa"/>
            <w:shd w:val="clear" w:color="auto" w:fill="auto"/>
            <w:vAlign w:val="center"/>
          </w:tcPr>
          <w:p w14:paraId="0FF66BCB" w14:textId="77777777" w:rsidR="009175D9" w:rsidRDefault="000B1EE6">
            <w:pPr>
              <w:jc w:val="center"/>
              <w:rPr>
                <w:rFonts w:ascii="宋体" w:hAnsi="宋体"/>
                <w:sz w:val="24"/>
              </w:rPr>
            </w:pPr>
            <w:r>
              <w:rPr>
                <w:rFonts w:ascii="宋体" w:hAnsi="宋体"/>
                <w:sz w:val="24"/>
              </w:rPr>
              <w:t>1%，最低800元人民币</w:t>
            </w:r>
          </w:p>
        </w:tc>
      </w:tr>
      <w:tr w:rsidR="009175D9" w14:paraId="1920EADD" w14:textId="77777777">
        <w:trPr>
          <w:trHeight w:val="418"/>
          <w:jc w:val="center"/>
        </w:trPr>
        <w:tc>
          <w:tcPr>
            <w:tcW w:w="3397" w:type="dxa"/>
            <w:shd w:val="clear" w:color="auto" w:fill="auto"/>
            <w:vAlign w:val="center"/>
          </w:tcPr>
          <w:p w14:paraId="2E61D962" w14:textId="77777777" w:rsidR="009175D9" w:rsidRDefault="000B1EE6">
            <w:pPr>
              <w:jc w:val="center"/>
              <w:rPr>
                <w:rFonts w:ascii="宋体" w:hAnsi="宋体"/>
                <w:sz w:val="24"/>
              </w:rPr>
            </w:pPr>
            <w:r>
              <w:rPr>
                <w:rFonts w:ascii="宋体" w:hAnsi="宋体"/>
                <w:sz w:val="24"/>
              </w:rPr>
              <w:t>10</w:t>
            </w:r>
            <w:r>
              <w:rPr>
                <w:rFonts w:ascii="宋体" w:hAnsi="宋体" w:cs="宋体" w:hint="eastAsia"/>
                <w:sz w:val="24"/>
              </w:rPr>
              <w:t>﹤合同金额</w:t>
            </w:r>
            <w:r>
              <w:rPr>
                <w:rFonts w:ascii="宋体" w:hAnsi="宋体" w:hint="eastAsia"/>
                <w:sz w:val="24"/>
              </w:rPr>
              <w:t>≤</w:t>
            </w:r>
            <w:r>
              <w:rPr>
                <w:rFonts w:ascii="宋体" w:hAnsi="宋体"/>
                <w:sz w:val="24"/>
              </w:rPr>
              <w:t>100</w:t>
            </w:r>
          </w:p>
        </w:tc>
        <w:tc>
          <w:tcPr>
            <w:tcW w:w="3828" w:type="dxa"/>
            <w:shd w:val="clear" w:color="auto" w:fill="auto"/>
            <w:vAlign w:val="center"/>
          </w:tcPr>
          <w:p w14:paraId="7ADD5C0A" w14:textId="77777777" w:rsidR="009175D9" w:rsidRDefault="000B1EE6">
            <w:pPr>
              <w:jc w:val="center"/>
              <w:rPr>
                <w:rFonts w:ascii="宋体" w:hAnsi="宋体"/>
                <w:sz w:val="24"/>
              </w:rPr>
            </w:pPr>
            <w:r>
              <w:rPr>
                <w:rFonts w:ascii="宋体" w:hAnsi="宋体"/>
                <w:sz w:val="24"/>
              </w:rPr>
              <w:t>0.8%</w:t>
            </w:r>
          </w:p>
        </w:tc>
      </w:tr>
      <w:tr w:rsidR="009175D9" w14:paraId="271FC7ED" w14:textId="77777777">
        <w:trPr>
          <w:trHeight w:val="418"/>
          <w:jc w:val="center"/>
        </w:trPr>
        <w:tc>
          <w:tcPr>
            <w:tcW w:w="3397" w:type="dxa"/>
            <w:shd w:val="clear" w:color="auto" w:fill="auto"/>
            <w:vAlign w:val="center"/>
          </w:tcPr>
          <w:p w14:paraId="1EDEE43F" w14:textId="77777777" w:rsidR="009175D9" w:rsidRDefault="000B1EE6">
            <w:pPr>
              <w:jc w:val="center"/>
              <w:rPr>
                <w:rFonts w:ascii="宋体" w:hAnsi="宋体"/>
                <w:sz w:val="24"/>
              </w:rPr>
            </w:pPr>
            <w:r>
              <w:rPr>
                <w:rFonts w:ascii="宋体" w:hAnsi="宋体"/>
                <w:sz w:val="24"/>
              </w:rPr>
              <w:t>100</w:t>
            </w:r>
            <w:r>
              <w:rPr>
                <w:rFonts w:ascii="宋体" w:hAnsi="宋体" w:cs="宋体" w:hint="eastAsia"/>
                <w:sz w:val="24"/>
              </w:rPr>
              <w:t>﹤合同金额</w:t>
            </w:r>
            <w:r>
              <w:rPr>
                <w:rFonts w:ascii="宋体" w:hAnsi="宋体" w:hint="eastAsia"/>
                <w:sz w:val="24"/>
              </w:rPr>
              <w:t>≤</w:t>
            </w:r>
            <w:r>
              <w:rPr>
                <w:rFonts w:ascii="宋体" w:hAnsi="宋体"/>
                <w:sz w:val="24"/>
              </w:rPr>
              <w:t>500</w:t>
            </w:r>
          </w:p>
        </w:tc>
        <w:tc>
          <w:tcPr>
            <w:tcW w:w="3828" w:type="dxa"/>
            <w:shd w:val="clear" w:color="auto" w:fill="auto"/>
            <w:vAlign w:val="center"/>
          </w:tcPr>
          <w:p w14:paraId="67E7150F" w14:textId="77777777" w:rsidR="009175D9" w:rsidRDefault="000B1EE6">
            <w:pPr>
              <w:jc w:val="center"/>
              <w:rPr>
                <w:rFonts w:ascii="宋体" w:hAnsi="宋体"/>
                <w:sz w:val="24"/>
              </w:rPr>
            </w:pPr>
            <w:r>
              <w:rPr>
                <w:rFonts w:ascii="宋体" w:hAnsi="宋体"/>
                <w:sz w:val="24"/>
              </w:rPr>
              <w:t>0.6%</w:t>
            </w:r>
          </w:p>
        </w:tc>
      </w:tr>
      <w:tr w:rsidR="009175D9" w14:paraId="3E94B3F3" w14:textId="77777777">
        <w:trPr>
          <w:trHeight w:val="418"/>
          <w:jc w:val="center"/>
        </w:trPr>
        <w:tc>
          <w:tcPr>
            <w:tcW w:w="3397" w:type="dxa"/>
            <w:shd w:val="clear" w:color="auto" w:fill="auto"/>
            <w:vAlign w:val="center"/>
          </w:tcPr>
          <w:p w14:paraId="0945A305" w14:textId="77777777" w:rsidR="009175D9" w:rsidRDefault="000B1EE6">
            <w:pPr>
              <w:jc w:val="center"/>
              <w:rPr>
                <w:rFonts w:ascii="宋体" w:hAnsi="宋体"/>
                <w:sz w:val="24"/>
              </w:rPr>
            </w:pPr>
            <w:r>
              <w:rPr>
                <w:rFonts w:ascii="宋体" w:hAnsi="宋体"/>
                <w:sz w:val="24"/>
              </w:rPr>
              <w:t>500</w:t>
            </w:r>
            <w:r>
              <w:rPr>
                <w:rFonts w:ascii="宋体" w:hAnsi="宋体" w:cs="宋体" w:hint="eastAsia"/>
                <w:sz w:val="24"/>
              </w:rPr>
              <w:t>﹤代理金额</w:t>
            </w:r>
            <w:r>
              <w:rPr>
                <w:rFonts w:ascii="宋体" w:hAnsi="宋体" w:hint="eastAsia"/>
                <w:sz w:val="24"/>
              </w:rPr>
              <w:t>≤</w:t>
            </w:r>
            <w:r>
              <w:rPr>
                <w:rFonts w:ascii="宋体" w:hAnsi="宋体"/>
                <w:sz w:val="24"/>
              </w:rPr>
              <w:t>1000万</w:t>
            </w:r>
          </w:p>
        </w:tc>
        <w:tc>
          <w:tcPr>
            <w:tcW w:w="3828" w:type="dxa"/>
            <w:shd w:val="clear" w:color="auto" w:fill="auto"/>
            <w:vAlign w:val="center"/>
          </w:tcPr>
          <w:p w14:paraId="4F8BBB13" w14:textId="77777777" w:rsidR="009175D9" w:rsidRDefault="000B1EE6">
            <w:pPr>
              <w:jc w:val="center"/>
              <w:rPr>
                <w:rFonts w:ascii="宋体" w:hAnsi="宋体"/>
                <w:sz w:val="24"/>
              </w:rPr>
            </w:pPr>
            <w:r>
              <w:rPr>
                <w:rFonts w:ascii="宋体" w:hAnsi="宋体"/>
                <w:sz w:val="24"/>
              </w:rPr>
              <w:t>0.4%</w:t>
            </w:r>
          </w:p>
        </w:tc>
      </w:tr>
      <w:tr w:rsidR="009175D9" w14:paraId="067AF596" w14:textId="77777777">
        <w:trPr>
          <w:trHeight w:val="418"/>
          <w:jc w:val="center"/>
        </w:trPr>
        <w:tc>
          <w:tcPr>
            <w:tcW w:w="3397" w:type="dxa"/>
            <w:shd w:val="clear" w:color="auto" w:fill="auto"/>
            <w:vAlign w:val="center"/>
          </w:tcPr>
          <w:p w14:paraId="69C84844" w14:textId="77777777" w:rsidR="009175D9" w:rsidRDefault="000B1EE6">
            <w:pPr>
              <w:jc w:val="center"/>
              <w:rPr>
                <w:rFonts w:ascii="宋体" w:hAnsi="宋体"/>
                <w:sz w:val="24"/>
              </w:rPr>
            </w:pPr>
            <w:r>
              <w:rPr>
                <w:rFonts w:ascii="宋体" w:hAnsi="宋体"/>
                <w:sz w:val="24"/>
              </w:rPr>
              <w:t>1000万以上</w:t>
            </w:r>
          </w:p>
        </w:tc>
        <w:tc>
          <w:tcPr>
            <w:tcW w:w="3828" w:type="dxa"/>
            <w:shd w:val="clear" w:color="auto" w:fill="auto"/>
            <w:vAlign w:val="center"/>
          </w:tcPr>
          <w:p w14:paraId="4389547C" w14:textId="77777777" w:rsidR="009175D9" w:rsidRDefault="000B1EE6">
            <w:pPr>
              <w:jc w:val="center"/>
              <w:rPr>
                <w:rFonts w:ascii="宋体" w:hAnsi="宋体"/>
                <w:sz w:val="24"/>
              </w:rPr>
            </w:pPr>
            <w:r>
              <w:rPr>
                <w:rFonts w:ascii="宋体" w:hAnsi="宋体"/>
                <w:sz w:val="24"/>
              </w:rPr>
              <w:t>0.2%</w:t>
            </w:r>
          </w:p>
        </w:tc>
      </w:tr>
      <w:tr w:rsidR="009175D9" w14:paraId="59F2BC2B" w14:textId="77777777">
        <w:trPr>
          <w:trHeight w:val="650"/>
          <w:jc w:val="center"/>
        </w:trPr>
        <w:tc>
          <w:tcPr>
            <w:tcW w:w="7225" w:type="dxa"/>
            <w:gridSpan w:val="2"/>
            <w:shd w:val="clear" w:color="auto" w:fill="auto"/>
            <w:vAlign w:val="center"/>
          </w:tcPr>
          <w:p w14:paraId="362C3B7B" w14:textId="77777777" w:rsidR="009175D9" w:rsidRDefault="000B1EE6">
            <w:pPr>
              <w:rPr>
                <w:rFonts w:ascii="宋体" w:hAnsi="宋体"/>
                <w:sz w:val="24"/>
              </w:rPr>
            </w:pPr>
            <w:r>
              <w:rPr>
                <w:rFonts w:ascii="宋体" w:hAnsi="宋体" w:hint="eastAsia"/>
                <w:sz w:val="24"/>
              </w:rPr>
              <w:t>备注：</w:t>
            </w:r>
            <w:r>
              <w:rPr>
                <w:rFonts w:ascii="宋体" w:hAnsi="宋体" w:cs="宋体"/>
                <w:sz w:val="24"/>
              </w:rPr>
              <w:t>进口代理</w:t>
            </w:r>
            <w:r>
              <w:rPr>
                <w:rFonts w:ascii="宋体" w:hAnsi="宋体" w:cs="宋体" w:hint="eastAsia"/>
                <w:sz w:val="24"/>
              </w:rPr>
              <w:t>服务</w:t>
            </w:r>
            <w:r>
              <w:rPr>
                <w:rFonts w:ascii="宋体" w:hAnsi="宋体" w:cs="宋体"/>
                <w:sz w:val="24"/>
              </w:rPr>
              <w:t>费</w:t>
            </w:r>
            <w:r>
              <w:rPr>
                <w:rFonts w:ascii="宋体" w:hAnsi="宋体" w:cs="宋体" w:hint="eastAsia"/>
                <w:sz w:val="24"/>
              </w:rPr>
              <w:t>收取</w:t>
            </w:r>
            <w:r>
              <w:rPr>
                <w:rFonts w:ascii="宋体" w:hAnsi="宋体" w:hint="eastAsia"/>
                <w:sz w:val="24"/>
              </w:rPr>
              <w:t>根据合同金额折合成人民币金额后按照差额定率累进计费方式计算。</w:t>
            </w:r>
          </w:p>
        </w:tc>
      </w:tr>
    </w:tbl>
    <w:p w14:paraId="50299955" w14:textId="77777777" w:rsidR="009175D9" w:rsidRDefault="000B1EE6">
      <w:pPr>
        <w:widowControl/>
        <w:jc w:val="left"/>
        <w:rPr>
          <w:rFonts w:ascii="宋体" w:hAnsi="宋体" w:cs="宋体"/>
          <w:sz w:val="24"/>
        </w:rPr>
        <w:sectPr w:rsidR="009175D9">
          <w:pgSz w:w="11907" w:h="16840"/>
          <w:pgMar w:top="1089" w:right="1418" w:bottom="1400" w:left="1418" w:header="851" w:footer="737" w:gutter="0"/>
          <w:cols w:space="720"/>
          <w:docGrid w:linePitch="312"/>
        </w:sectPr>
      </w:pPr>
      <w:r>
        <w:rPr>
          <w:rFonts w:ascii="宋体" w:hAnsi="宋体" w:cs="宋体"/>
          <w:sz w:val="24"/>
        </w:rPr>
        <w:br w:type="page"/>
      </w:r>
    </w:p>
    <w:p w14:paraId="66EC384E" w14:textId="77777777" w:rsidR="009175D9" w:rsidRDefault="000B1EE6">
      <w:pPr>
        <w:pStyle w:val="2"/>
        <w:rPr>
          <w:rFonts w:ascii="宋体" w:hAnsi="宋体"/>
        </w:rPr>
      </w:pPr>
      <w:bookmarkStart w:id="144" w:name="_Toc90629314"/>
      <w:bookmarkStart w:id="145" w:name="_Toc514926458"/>
      <w:bookmarkStart w:id="146" w:name="_Toc497235046"/>
      <w:bookmarkEnd w:id="143"/>
      <w:r>
        <w:rPr>
          <w:rFonts w:ascii="宋体" w:hAnsi="宋体"/>
        </w:rPr>
        <w:lastRenderedPageBreak/>
        <w:t>4</w:t>
      </w:r>
      <w:r>
        <w:rPr>
          <w:rFonts w:ascii="宋体" w:hAnsi="宋体" w:hint="eastAsia"/>
        </w:rPr>
        <w:t>．</w:t>
      </w:r>
      <w:r>
        <w:rPr>
          <w:rFonts w:ascii="宋体" w:hAnsi="宋体"/>
        </w:rPr>
        <w:t>技术规格偏离表</w:t>
      </w:r>
      <w:bookmarkEnd w:id="144"/>
      <w:bookmarkEnd w:id="145"/>
      <w:bookmarkEnd w:id="146"/>
    </w:p>
    <w:p w14:paraId="0F38EDCB" w14:textId="77777777" w:rsidR="009175D9" w:rsidRDefault="000B1EE6">
      <w:pPr>
        <w:spacing w:line="360" w:lineRule="auto"/>
        <w:rPr>
          <w:rFonts w:ascii="宋体" w:hAnsi="宋体"/>
          <w:sz w:val="24"/>
        </w:rPr>
      </w:pPr>
      <w:r>
        <w:rPr>
          <w:rFonts w:ascii="宋体" w:hAnsi="宋体" w:hint="eastAsia"/>
          <w:sz w:val="24"/>
        </w:rPr>
        <w:t>项目名称</w:t>
      </w:r>
      <w:r>
        <w:rPr>
          <w:rFonts w:ascii="宋体" w:hAnsi="宋体"/>
          <w:sz w:val="24"/>
        </w:rPr>
        <w:t xml:space="preserve">:___________                    项目编号:______________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9175D9" w14:paraId="6564512D" w14:textId="77777777">
        <w:trPr>
          <w:trHeight w:val="521"/>
          <w:jc w:val="center"/>
        </w:trPr>
        <w:tc>
          <w:tcPr>
            <w:tcW w:w="851" w:type="dxa"/>
            <w:tcBorders>
              <w:top w:val="single" w:sz="12" w:space="0" w:color="auto"/>
            </w:tcBorders>
            <w:vAlign w:val="center"/>
          </w:tcPr>
          <w:p w14:paraId="160735FA" w14:textId="77777777" w:rsidR="009175D9" w:rsidRDefault="000B1EE6">
            <w:pPr>
              <w:spacing w:line="360" w:lineRule="auto"/>
              <w:rPr>
                <w:rFonts w:ascii="宋体" w:hAnsi="宋体" w:cs="Courier New"/>
                <w:sz w:val="24"/>
              </w:rPr>
            </w:pPr>
            <w:r>
              <w:rPr>
                <w:rFonts w:ascii="宋体" w:hAnsi="宋体" w:cs="Courier New" w:hint="eastAsia"/>
                <w:sz w:val="24"/>
              </w:rPr>
              <w:t>序号</w:t>
            </w:r>
          </w:p>
        </w:tc>
        <w:tc>
          <w:tcPr>
            <w:tcW w:w="1969" w:type="dxa"/>
            <w:tcBorders>
              <w:top w:val="single" w:sz="12" w:space="0" w:color="auto"/>
            </w:tcBorders>
            <w:vAlign w:val="center"/>
          </w:tcPr>
          <w:p w14:paraId="2DAE7843" w14:textId="77777777" w:rsidR="009175D9" w:rsidRDefault="000B1EE6">
            <w:pPr>
              <w:spacing w:line="360" w:lineRule="auto"/>
              <w:rPr>
                <w:rFonts w:ascii="宋体" w:hAnsi="宋体" w:cs="Courier New"/>
                <w:sz w:val="24"/>
              </w:rPr>
            </w:pPr>
            <w:r>
              <w:rPr>
                <w:rFonts w:ascii="宋体" w:hAnsi="宋体" w:cs="Courier New" w:hint="eastAsia"/>
                <w:sz w:val="24"/>
              </w:rPr>
              <w:t>招标文件条目号</w:t>
            </w:r>
          </w:p>
        </w:tc>
        <w:tc>
          <w:tcPr>
            <w:tcW w:w="1701" w:type="dxa"/>
            <w:tcBorders>
              <w:top w:val="single" w:sz="12" w:space="0" w:color="auto"/>
            </w:tcBorders>
            <w:vAlign w:val="center"/>
          </w:tcPr>
          <w:p w14:paraId="19485DE9" w14:textId="77777777" w:rsidR="009175D9" w:rsidRDefault="000B1EE6">
            <w:pPr>
              <w:spacing w:line="360" w:lineRule="auto"/>
              <w:rPr>
                <w:rFonts w:ascii="宋体" w:hAnsi="宋体" w:cs="Courier New"/>
                <w:sz w:val="24"/>
              </w:rPr>
            </w:pPr>
            <w:r>
              <w:rPr>
                <w:rFonts w:ascii="宋体" w:hAnsi="宋体" w:cs="Courier New" w:hint="eastAsia"/>
                <w:sz w:val="24"/>
              </w:rPr>
              <w:t>招标文件要求</w:t>
            </w:r>
          </w:p>
        </w:tc>
        <w:tc>
          <w:tcPr>
            <w:tcW w:w="1842" w:type="dxa"/>
            <w:tcBorders>
              <w:top w:val="single" w:sz="12" w:space="0" w:color="auto"/>
            </w:tcBorders>
            <w:vAlign w:val="center"/>
          </w:tcPr>
          <w:p w14:paraId="084776A2" w14:textId="77777777" w:rsidR="009175D9" w:rsidRDefault="000B1EE6">
            <w:pPr>
              <w:spacing w:line="360" w:lineRule="auto"/>
              <w:rPr>
                <w:rFonts w:ascii="宋体" w:hAnsi="宋体" w:cs="Courier New"/>
                <w:sz w:val="24"/>
              </w:rPr>
            </w:pPr>
            <w:r>
              <w:rPr>
                <w:rFonts w:ascii="宋体" w:hAnsi="宋体" w:cs="Courier New" w:hint="eastAsia"/>
                <w:sz w:val="24"/>
              </w:rPr>
              <w:t>投标文件应答</w:t>
            </w:r>
          </w:p>
        </w:tc>
        <w:tc>
          <w:tcPr>
            <w:tcW w:w="1311" w:type="dxa"/>
            <w:tcBorders>
              <w:top w:val="single" w:sz="12" w:space="0" w:color="auto"/>
            </w:tcBorders>
            <w:vAlign w:val="center"/>
          </w:tcPr>
          <w:p w14:paraId="389EE72A" w14:textId="77777777" w:rsidR="009175D9" w:rsidRDefault="000B1EE6">
            <w:pPr>
              <w:spacing w:line="360" w:lineRule="auto"/>
              <w:rPr>
                <w:rFonts w:ascii="宋体" w:hAnsi="宋体" w:cs="Courier New"/>
                <w:sz w:val="24"/>
              </w:rPr>
            </w:pPr>
            <w:r>
              <w:rPr>
                <w:rFonts w:ascii="宋体" w:hAnsi="宋体" w:cs="Courier New" w:hint="eastAsia"/>
                <w:sz w:val="24"/>
              </w:rPr>
              <w:t>响应</w:t>
            </w:r>
            <w:r>
              <w:rPr>
                <w:rFonts w:ascii="宋体" w:hAnsi="宋体" w:cs="Courier New"/>
                <w:sz w:val="24"/>
              </w:rPr>
              <w:t>/偏离</w:t>
            </w:r>
          </w:p>
        </w:tc>
        <w:tc>
          <w:tcPr>
            <w:tcW w:w="958" w:type="dxa"/>
            <w:tcBorders>
              <w:top w:val="single" w:sz="12" w:space="0" w:color="auto"/>
            </w:tcBorders>
            <w:vAlign w:val="center"/>
          </w:tcPr>
          <w:p w14:paraId="43170695" w14:textId="77777777" w:rsidR="009175D9" w:rsidRDefault="000B1EE6">
            <w:pPr>
              <w:spacing w:line="360" w:lineRule="auto"/>
              <w:rPr>
                <w:rFonts w:ascii="宋体" w:hAnsi="宋体" w:cs="Courier New"/>
                <w:sz w:val="24"/>
              </w:rPr>
            </w:pPr>
            <w:r>
              <w:rPr>
                <w:rFonts w:ascii="宋体" w:hAnsi="宋体" w:cs="Courier New" w:hint="eastAsia"/>
                <w:sz w:val="24"/>
              </w:rPr>
              <w:t>说明</w:t>
            </w:r>
          </w:p>
        </w:tc>
      </w:tr>
      <w:tr w:rsidR="009175D9" w14:paraId="1EBBFBD3" w14:textId="77777777">
        <w:trPr>
          <w:trHeight w:val="521"/>
          <w:jc w:val="center"/>
        </w:trPr>
        <w:tc>
          <w:tcPr>
            <w:tcW w:w="851" w:type="dxa"/>
            <w:vAlign w:val="center"/>
          </w:tcPr>
          <w:p w14:paraId="548B1D63" w14:textId="77777777" w:rsidR="009175D9" w:rsidRDefault="009175D9">
            <w:pPr>
              <w:spacing w:line="360" w:lineRule="auto"/>
              <w:rPr>
                <w:rFonts w:ascii="宋体" w:hAnsi="宋体" w:cs="Courier New"/>
                <w:sz w:val="24"/>
              </w:rPr>
            </w:pPr>
          </w:p>
        </w:tc>
        <w:tc>
          <w:tcPr>
            <w:tcW w:w="1969" w:type="dxa"/>
            <w:vAlign w:val="center"/>
          </w:tcPr>
          <w:p w14:paraId="77F34A56" w14:textId="77777777" w:rsidR="009175D9" w:rsidRDefault="009175D9">
            <w:pPr>
              <w:spacing w:line="360" w:lineRule="auto"/>
              <w:rPr>
                <w:rFonts w:ascii="宋体" w:hAnsi="宋体" w:cs="Courier New"/>
                <w:sz w:val="24"/>
              </w:rPr>
            </w:pPr>
          </w:p>
        </w:tc>
        <w:tc>
          <w:tcPr>
            <w:tcW w:w="1701" w:type="dxa"/>
            <w:vAlign w:val="center"/>
          </w:tcPr>
          <w:p w14:paraId="4B77AA3F" w14:textId="77777777" w:rsidR="009175D9" w:rsidRDefault="009175D9">
            <w:pPr>
              <w:spacing w:line="360" w:lineRule="auto"/>
              <w:rPr>
                <w:rFonts w:ascii="宋体" w:hAnsi="宋体" w:cs="Courier New"/>
                <w:sz w:val="24"/>
              </w:rPr>
            </w:pPr>
          </w:p>
        </w:tc>
        <w:tc>
          <w:tcPr>
            <w:tcW w:w="1842" w:type="dxa"/>
            <w:vAlign w:val="center"/>
          </w:tcPr>
          <w:p w14:paraId="48CB0708" w14:textId="77777777" w:rsidR="009175D9" w:rsidRDefault="009175D9">
            <w:pPr>
              <w:spacing w:line="360" w:lineRule="auto"/>
              <w:rPr>
                <w:rFonts w:ascii="宋体" w:hAnsi="宋体" w:cs="Courier New"/>
                <w:sz w:val="24"/>
              </w:rPr>
            </w:pPr>
          </w:p>
        </w:tc>
        <w:tc>
          <w:tcPr>
            <w:tcW w:w="1311" w:type="dxa"/>
            <w:vAlign w:val="center"/>
          </w:tcPr>
          <w:p w14:paraId="2FD99712" w14:textId="77777777" w:rsidR="009175D9" w:rsidRDefault="009175D9">
            <w:pPr>
              <w:spacing w:line="360" w:lineRule="auto"/>
              <w:rPr>
                <w:rFonts w:ascii="宋体" w:hAnsi="宋体" w:cs="Courier New"/>
                <w:sz w:val="24"/>
              </w:rPr>
            </w:pPr>
          </w:p>
        </w:tc>
        <w:tc>
          <w:tcPr>
            <w:tcW w:w="958" w:type="dxa"/>
            <w:vAlign w:val="center"/>
          </w:tcPr>
          <w:p w14:paraId="49856D39" w14:textId="77777777" w:rsidR="009175D9" w:rsidRDefault="009175D9">
            <w:pPr>
              <w:spacing w:line="360" w:lineRule="auto"/>
              <w:rPr>
                <w:rFonts w:ascii="宋体" w:hAnsi="宋体" w:cs="Courier New"/>
                <w:sz w:val="24"/>
              </w:rPr>
            </w:pPr>
          </w:p>
        </w:tc>
      </w:tr>
      <w:tr w:rsidR="009175D9" w14:paraId="5631A4A8" w14:textId="77777777">
        <w:trPr>
          <w:trHeight w:val="521"/>
          <w:jc w:val="center"/>
        </w:trPr>
        <w:tc>
          <w:tcPr>
            <w:tcW w:w="851" w:type="dxa"/>
            <w:vAlign w:val="center"/>
          </w:tcPr>
          <w:p w14:paraId="2CB89882" w14:textId="77777777" w:rsidR="009175D9" w:rsidRDefault="009175D9">
            <w:pPr>
              <w:spacing w:line="360" w:lineRule="auto"/>
              <w:rPr>
                <w:rFonts w:ascii="宋体" w:hAnsi="宋体" w:cs="Courier New"/>
                <w:sz w:val="24"/>
              </w:rPr>
            </w:pPr>
          </w:p>
        </w:tc>
        <w:tc>
          <w:tcPr>
            <w:tcW w:w="1969" w:type="dxa"/>
            <w:vAlign w:val="center"/>
          </w:tcPr>
          <w:p w14:paraId="40BF7850" w14:textId="77777777" w:rsidR="009175D9" w:rsidRDefault="009175D9">
            <w:pPr>
              <w:spacing w:line="360" w:lineRule="auto"/>
              <w:rPr>
                <w:rFonts w:ascii="宋体" w:hAnsi="宋体" w:cs="Courier New"/>
                <w:sz w:val="24"/>
              </w:rPr>
            </w:pPr>
          </w:p>
        </w:tc>
        <w:tc>
          <w:tcPr>
            <w:tcW w:w="1701" w:type="dxa"/>
            <w:vAlign w:val="center"/>
          </w:tcPr>
          <w:p w14:paraId="0C775AAD" w14:textId="77777777" w:rsidR="009175D9" w:rsidRDefault="009175D9">
            <w:pPr>
              <w:spacing w:line="360" w:lineRule="auto"/>
              <w:rPr>
                <w:rFonts w:ascii="宋体" w:hAnsi="宋体" w:cs="Courier New"/>
                <w:sz w:val="24"/>
              </w:rPr>
            </w:pPr>
          </w:p>
        </w:tc>
        <w:tc>
          <w:tcPr>
            <w:tcW w:w="1842" w:type="dxa"/>
            <w:vAlign w:val="center"/>
          </w:tcPr>
          <w:p w14:paraId="59DE4882" w14:textId="77777777" w:rsidR="009175D9" w:rsidRDefault="009175D9">
            <w:pPr>
              <w:spacing w:line="360" w:lineRule="auto"/>
              <w:rPr>
                <w:rFonts w:ascii="宋体" w:hAnsi="宋体" w:cs="Courier New"/>
                <w:sz w:val="24"/>
              </w:rPr>
            </w:pPr>
          </w:p>
        </w:tc>
        <w:tc>
          <w:tcPr>
            <w:tcW w:w="1311" w:type="dxa"/>
            <w:vAlign w:val="center"/>
          </w:tcPr>
          <w:p w14:paraId="3F907CC4" w14:textId="77777777" w:rsidR="009175D9" w:rsidRDefault="009175D9">
            <w:pPr>
              <w:spacing w:line="360" w:lineRule="auto"/>
              <w:rPr>
                <w:rFonts w:ascii="宋体" w:hAnsi="宋体" w:cs="Courier New"/>
                <w:sz w:val="24"/>
              </w:rPr>
            </w:pPr>
          </w:p>
        </w:tc>
        <w:tc>
          <w:tcPr>
            <w:tcW w:w="958" w:type="dxa"/>
            <w:vAlign w:val="center"/>
          </w:tcPr>
          <w:p w14:paraId="250F475E" w14:textId="77777777" w:rsidR="009175D9" w:rsidRDefault="009175D9">
            <w:pPr>
              <w:spacing w:line="360" w:lineRule="auto"/>
              <w:rPr>
                <w:rFonts w:ascii="宋体" w:hAnsi="宋体" w:cs="Courier New"/>
                <w:sz w:val="24"/>
              </w:rPr>
            </w:pPr>
          </w:p>
        </w:tc>
      </w:tr>
      <w:tr w:rsidR="009175D9" w14:paraId="6B6BC45F" w14:textId="77777777">
        <w:trPr>
          <w:trHeight w:val="521"/>
          <w:jc w:val="center"/>
        </w:trPr>
        <w:tc>
          <w:tcPr>
            <w:tcW w:w="851" w:type="dxa"/>
            <w:vAlign w:val="center"/>
          </w:tcPr>
          <w:p w14:paraId="4986B41F" w14:textId="77777777" w:rsidR="009175D9" w:rsidRDefault="009175D9">
            <w:pPr>
              <w:spacing w:line="360" w:lineRule="auto"/>
              <w:rPr>
                <w:rFonts w:ascii="宋体" w:hAnsi="宋体" w:cs="Courier New"/>
                <w:sz w:val="24"/>
              </w:rPr>
            </w:pPr>
          </w:p>
        </w:tc>
        <w:tc>
          <w:tcPr>
            <w:tcW w:w="1969" w:type="dxa"/>
            <w:vAlign w:val="center"/>
          </w:tcPr>
          <w:p w14:paraId="4FB8E31A" w14:textId="77777777" w:rsidR="009175D9" w:rsidRDefault="009175D9">
            <w:pPr>
              <w:spacing w:line="360" w:lineRule="auto"/>
              <w:rPr>
                <w:rFonts w:ascii="宋体" w:hAnsi="宋体" w:cs="Courier New"/>
                <w:sz w:val="24"/>
              </w:rPr>
            </w:pPr>
          </w:p>
        </w:tc>
        <w:tc>
          <w:tcPr>
            <w:tcW w:w="1701" w:type="dxa"/>
            <w:vAlign w:val="center"/>
          </w:tcPr>
          <w:p w14:paraId="02ED2E1F" w14:textId="77777777" w:rsidR="009175D9" w:rsidRDefault="009175D9">
            <w:pPr>
              <w:spacing w:line="360" w:lineRule="auto"/>
              <w:rPr>
                <w:rFonts w:ascii="宋体" w:hAnsi="宋体" w:cs="Courier New"/>
                <w:sz w:val="24"/>
              </w:rPr>
            </w:pPr>
          </w:p>
        </w:tc>
        <w:tc>
          <w:tcPr>
            <w:tcW w:w="1842" w:type="dxa"/>
            <w:vAlign w:val="center"/>
          </w:tcPr>
          <w:p w14:paraId="600F0E49" w14:textId="77777777" w:rsidR="009175D9" w:rsidRDefault="009175D9">
            <w:pPr>
              <w:spacing w:line="360" w:lineRule="auto"/>
              <w:rPr>
                <w:rFonts w:ascii="宋体" w:hAnsi="宋体" w:cs="Courier New"/>
                <w:sz w:val="24"/>
              </w:rPr>
            </w:pPr>
          </w:p>
        </w:tc>
        <w:tc>
          <w:tcPr>
            <w:tcW w:w="1311" w:type="dxa"/>
            <w:vAlign w:val="center"/>
          </w:tcPr>
          <w:p w14:paraId="3CA3FB1C" w14:textId="77777777" w:rsidR="009175D9" w:rsidRDefault="009175D9">
            <w:pPr>
              <w:spacing w:line="360" w:lineRule="auto"/>
              <w:rPr>
                <w:rFonts w:ascii="宋体" w:hAnsi="宋体" w:cs="Courier New"/>
                <w:sz w:val="24"/>
              </w:rPr>
            </w:pPr>
          </w:p>
        </w:tc>
        <w:tc>
          <w:tcPr>
            <w:tcW w:w="958" w:type="dxa"/>
            <w:vAlign w:val="center"/>
          </w:tcPr>
          <w:p w14:paraId="79E543ED" w14:textId="77777777" w:rsidR="009175D9" w:rsidRDefault="009175D9">
            <w:pPr>
              <w:spacing w:line="360" w:lineRule="auto"/>
              <w:rPr>
                <w:rFonts w:ascii="宋体" w:hAnsi="宋体" w:cs="Courier New"/>
                <w:sz w:val="24"/>
              </w:rPr>
            </w:pPr>
          </w:p>
        </w:tc>
      </w:tr>
      <w:tr w:rsidR="009175D9" w14:paraId="78B43E4F" w14:textId="77777777">
        <w:trPr>
          <w:trHeight w:val="521"/>
          <w:jc w:val="center"/>
        </w:trPr>
        <w:tc>
          <w:tcPr>
            <w:tcW w:w="851" w:type="dxa"/>
            <w:vAlign w:val="center"/>
          </w:tcPr>
          <w:p w14:paraId="2059524C" w14:textId="77777777" w:rsidR="009175D9" w:rsidRDefault="009175D9">
            <w:pPr>
              <w:spacing w:line="360" w:lineRule="auto"/>
              <w:rPr>
                <w:rFonts w:ascii="宋体" w:hAnsi="宋体" w:cs="Courier New"/>
                <w:sz w:val="24"/>
              </w:rPr>
            </w:pPr>
          </w:p>
        </w:tc>
        <w:tc>
          <w:tcPr>
            <w:tcW w:w="1969" w:type="dxa"/>
            <w:vAlign w:val="center"/>
          </w:tcPr>
          <w:p w14:paraId="1DB6E2BC" w14:textId="77777777" w:rsidR="009175D9" w:rsidRDefault="009175D9">
            <w:pPr>
              <w:spacing w:line="360" w:lineRule="auto"/>
              <w:rPr>
                <w:rFonts w:ascii="宋体" w:hAnsi="宋体" w:cs="Courier New"/>
                <w:sz w:val="24"/>
              </w:rPr>
            </w:pPr>
          </w:p>
        </w:tc>
        <w:tc>
          <w:tcPr>
            <w:tcW w:w="1701" w:type="dxa"/>
            <w:vAlign w:val="center"/>
          </w:tcPr>
          <w:p w14:paraId="0C2517D3" w14:textId="77777777" w:rsidR="009175D9" w:rsidRDefault="009175D9">
            <w:pPr>
              <w:spacing w:line="360" w:lineRule="auto"/>
              <w:rPr>
                <w:rFonts w:ascii="宋体" w:hAnsi="宋体" w:cs="Courier New"/>
                <w:sz w:val="24"/>
              </w:rPr>
            </w:pPr>
          </w:p>
        </w:tc>
        <w:tc>
          <w:tcPr>
            <w:tcW w:w="1842" w:type="dxa"/>
            <w:vAlign w:val="center"/>
          </w:tcPr>
          <w:p w14:paraId="060F9EBF" w14:textId="77777777" w:rsidR="009175D9" w:rsidRDefault="009175D9">
            <w:pPr>
              <w:spacing w:line="360" w:lineRule="auto"/>
              <w:rPr>
                <w:rFonts w:ascii="宋体" w:hAnsi="宋体" w:cs="Courier New"/>
                <w:sz w:val="24"/>
              </w:rPr>
            </w:pPr>
          </w:p>
        </w:tc>
        <w:tc>
          <w:tcPr>
            <w:tcW w:w="1311" w:type="dxa"/>
            <w:vAlign w:val="center"/>
          </w:tcPr>
          <w:p w14:paraId="2049B57E" w14:textId="77777777" w:rsidR="009175D9" w:rsidRDefault="009175D9">
            <w:pPr>
              <w:spacing w:line="360" w:lineRule="auto"/>
              <w:rPr>
                <w:rFonts w:ascii="宋体" w:hAnsi="宋体" w:cs="Courier New"/>
                <w:sz w:val="24"/>
              </w:rPr>
            </w:pPr>
          </w:p>
        </w:tc>
        <w:tc>
          <w:tcPr>
            <w:tcW w:w="958" w:type="dxa"/>
            <w:vAlign w:val="center"/>
          </w:tcPr>
          <w:p w14:paraId="46C46DC7" w14:textId="77777777" w:rsidR="009175D9" w:rsidRDefault="009175D9">
            <w:pPr>
              <w:spacing w:line="360" w:lineRule="auto"/>
              <w:rPr>
                <w:rFonts w:ascii="宋体" w:hAnsi="宋体" w:cs="Courier New"/>
                <w:sz w:val="24"/>
              </w:rPr>
            </w:pPr>
          </w:p>
        </w:tc>
      </w:tr>
      <w:tr w:rsidR="009175D9" w14:paraId="6D298BFD" w14:textId="77777777">
        <w:trPr>
          <w:trHeight w:val="521"/>
          <w:jc w:val="center"/>
        </w:trPr>
        <w:tc>
          <w:tcPr>
            <w:tcW w:w="851" w:type="dxa"/>
            <w:vAlign w:val="center"/>
          </w:tcPr>
          <w:p w14:paraId="35C766CB" w14:textId="77777777" w:rsidR="009175D9" w:rsidRDefault="009175D9">
            <w:pPr>
              <w:spacing w:line="360" w:lineRule="auto"/>
              <w:rPr>
                <w:rFonts w:ascii="宋体" w:hAnsi="宋体" w:cs="Courier New"/>
                <w:sz w:val="24"/>
              </w:rPr>
            </w:pPr>
          </w:p>
        </w:tc>
        <w:tc>
          <w:tcPr>
            <w:tcW w:w="1969" w:type="dxa"/>
            <w:vAlign w:val="center"/>
          </w:tcPr>
          <w:p w14:paraId="3DBF4A98" w14:textId="77777777" w:rsidR="009175D9" w:rsidRDefault="009175D9">
            <w:pPr>
              <w:spacing w:line="360" w:lineRule="auto"/>
              <w:rPr>
                <w:rFonts w:ascii="宋体" w:hAnsi="宋体" w:cs="Courier New"/>
                <w:sz w:val="24"/>
              </w:rPr>
            </w:pPr>
          </w:p>
        </w:tc>
        <w:tc>
          <w:tcPr>
            <w:tcW w:w="1701" w:type="dxa"/>
            <w:vAlign w:val="center"/>
          </w:tcPr>
          <w:p w14:paraId="6E9D82AE" w14:textId="77777777" w:rsidR="009175D9" w:rsidRDefault="009175D9">
            <w:pPr>
              <w:spacing w:line="360" w:lineRule="auto"/>
              <w:rPr>
                <w:rFonts w:ascii="宋体" w:hAnsi="宋体" w:cs="Courier New"/>
                <w:sz w:val="24"/>
              </w:rPr>
            </w:pPr>
          </w:p>
        </w:tc>
        <w:tc>
          <w:tcPr>
            <w:tcW w:w="1842" w:type="dxa"/>
            <w:vAlign w:val="center"/>
          </w:tcPr>
          <w:p w14:paraId="2BAB48C5" w14:textId="77777777" w:rsidR="009175D9" w:rsidRDefault="009175D9">
            <w:pPr>
              <w:spacing w:line="360" w:lineRule="auto"/>
              <w:rPr>
                <w:rFonts w:ascii="宋体" w:hAnsi="宋体" w:cs="Courier New"/>
                <w:sz w:val="24"/>
              </w:rPr>
            </w:pPr>
          </w:p>
        </w:tc>
        <w:tc>
          <w:tcPr>
            <w:tcW w:w="1311" w:type="dxa"/>
            <w:vAlign w:val="center"/>
          </w:tcPr>
          <w:p w14:paraId="65137545" w14:textId="77777777" w:rsidR="009175D9" w:rsidRDefault="009175D9">
            <w:pPr>
              <w:spacing w:line="360" w:lineRule="auto"/>
              <w:rPr>
                <w:rFonts w:ascii="宋体" w:hAnsi="宋体" w:cs="Courier New"/>
                <w:sz w:val="24"/>
              </w:rPr>
            </w:pPr>
          </w:p>
        </w:tc>
        <w:tc>
          <w:tcPr>
            <w:tcW w:w="958" w:type="dxa"/>
            <w:vAlign w:val="center"/>
          </w:tcPr>
          <w:p w14:paraId="3686D1C0" w14:textId="77777777" w:rsidR="009175D9" w:rsidRDefault="009175D9">
            <w:pPr>
              <w:spacing w:line="360" w:lineRule="auto"/>
              <w:rPr>
                <w:rFonts w:ascii="宋体" w:hAnsi="宋体" w:cs="Courier New"/>
                <w:sz w:val="24"/>
              </w:rPr>
            </w:pPr>
          </w:p>
        </w:tc>
      </w:tr>
      <w:tr w:rsidR="009175D9" w14:paraId="5A2B4497" w14:textId="77777777">
        <w:trPr>
          <w:trHeight w:val="521"/>
          <w:jc w:val="center"/>
        </w:trPr>
        <w:tc>
          <w:tcPr>
            <w:tcW w:w="851" w:type="dxa"/>
            <w:vAlign w:val="center"/>
          </w:tcPr>
          <w:p w14:paraId="6DEC4F8F" w14:textId="77777777" w:rsidR="009175D9" w:rsidRDefault="009175D9">
            <w:pPr>
              <w:spacing w:line="360" w:lineRule="auto"/>
              <w:rPr>
                <w:rFonts w:ascii="宋体" w:hAnsi="宋体" w:cs="Courier New"/>
                <w:sz w:val="24"/>
              </w:rPr>
            </w:pPr>
          </w:p>
        </w:tc>
        <w:tc>
          <w:tcPr>
            <w:tcW w:w="1969" w:type="dxa"/>
            <w:vAlign w:val="center"/>
          </w:tcPr>
          <w:p w14:paraId="1DB51B76" w14:textId="77777777" w:rsidR="009175D9" w:rsidRDefault="009175D9">
            <w:pPr>
              <w:spacing w:line="360" w:lineRule="auto"/>
              <w:rPr>
                <w:rFonts w:ascii="宋体" w:hAnsi="宋体" w:cs="Courier New"/>
                <w:sz w:val="24"/>
              </w:rPr>
            </w:pPr>
          </w:p>
        </w:tc>
        <w:tc>
          <w:tcPr>
            <w:tcW w:w="1701" w:type="dxa"/>
            <w:vAlign w:val="center"/>
          </w:tcPr>
          <w:p w14:paraId="47EB30BE" w14:textId="77777777" w:rsidR="009175D9" w:rsidRDefault="009175D9">
            <w:pPr>
              <w:spacing w:line="360" w:lineRule="auto"/>
              <w:rPr>
                <w:rFonts w:ascii="宋体" w:hAnsi="宋体" w:cs="Courier New"/>
                <w:sz w:val="24"/>
              </w:rPr>
            </w:pPr>
          </w:p>
        </w:tc>
        <w:tc>
          <w:tcPr>
            <w:tcW w:w="1842" w:type="dxa"/>
            <w:vAlign w:val="center"/>
          </w:tcPr>
          <w:p w14:paraId="24B9CFAD" w14:textId="77777777" w:rsidR="009175D9" w:rsidRDefault="009175D9">
            <w:pPr>
              <w:spacing w:line="360" w:lineRule="auto"/>
              <w:rPr>
                <w:rFonts w:ascii="宋体" w:hAnsi="宋体" w:cs="Courier New"/>
                <w:sz w:val="24"/>
              </w:rPr>
            </w:pPr>
          </w:p>
        </w:tc>
        <w:tc>
          <w:tcPr>
            <w:tcW w:w="1311" w:type="dxa"/>
            <w:vAlign w:val="center"/>
          </w:tcPr>
          <w:p w14:paraId="0760F3D9" w14:textId="77777777" w:rsidR="009175D9" w:rsidRDefault="009175D9">
            <w:pPr>
              <w:spacing w:line="360" w:lineRule="auto"/>
              <w:rPr>
                <w:rFonts w:ascii="宋体" w:hAnsi="宋体" w:cs="Courier New"/>
                <w:sz w:val="24"/>
              </w:rPr>
            </w:pPr>
          </w:p>
        </w:tc>
        <w:tc>
          <w:tcPr>
            <w:tcW w:w="958" w:type="dxa"/>
            <w:vAlign w:val="center"/>
          </w:tcPr>
          <w:p w14:paraId="2D7770B3" w14:textId="77777777" w:rsidR="009175D9" w:rsidRDefault="009175D9">
            <w:pPr>
              <w:spacing w:line="360" w:lineRule="auto"/>
              <w:rPr>
                <w:rFonts w:ascii="宋体" w:hAnsi="宋体" w:cs="Courier New"/>
                <w:sz w:val="24"/>
              </w:rPr>
            </w:pPr>
          </w:p>
        </w:tc>
      </w:tr>
      <w:tr w:rsidR="009175D9" w14:paraId="1E507289" w14:textId="77777777">
        <w:trPr>
          <w:trHeight w:val="521"/>
          <w:jc w:val="center"/>
        </w:trPr>
        <w:tc>
          <w:tcPr>
            <w:tcW w:w="851" w:type="dxa"/>
            <w:vAlign w:val="center"/>
          </w:tcPr>
          <w:p w14:paraId="48F32C39" w14:textId="77777777" w:rsidR="009175D9" w:rsidRDefault="009175D9">
            <w:pPr>
              <w:spacing w:line="360" w:lineRule="auto"/>
              <w:rPr>
                <w:rFonts w:ascii="宋体" w:hAnsi="宋体" w:cs="Courier New"/>
                <w:sz w:val="24"/>
              </w:rPr>
            </w:pPr>
          </w:p>
        </w:tc>
        <w:tc>
          <w:tcPr>
            <w:tcW w:w="1969" w:type="dxa"/>
            <w:vAlign w:val="center"/>
          </w:tcPr>
          <w:p w14:paraId="33F4589B" w14:textId="77777777" w:rsidR="009175D9" w:rsidRDefault="009175D9">
            <w:pPr>
              <w:spacing w:line="360" w:lineRule="auto"/>
              <w:rPr>
                <w:rFonts w:ascii="宋体" w:hAnsi="宋体" w:cs="Courier New"/>
                <w:sz w:val="24"/>
              </w:rPr>
            </w:pPr>
          </w:p>
        </w:tc>
        <w:tc>
          <w:tcPr>
            <w:tcW w:w="1701" w:type="dxa"/>
            <w:vAlign w:val="center"/>
          </w:tcPr>
          <w:p w14:paraId="3FF7FA3D" w14:textId="77777777" w:rsidR="009175D9" w:rsidRDefault="009175D9">
            <w:pPr>
              <w:spacing w:line="360" w:lineRule="auto"/>
              <w:rPr>
                <w:rFonts w:ascii="宋体" w:hAnsi="宋体" w:cs="Courier New"/>
                <w:sz w:val="24"/>
              </w:rPr>
            </w:pPr>
          </w:p>
        </w:tc>
        <w:tc>
          <w:tcPr>
            <w:tcW w:w="1842" w:type="dxa"/>
            <w:vAlign w:val="center"/>
          </w:tcPr>
          <w:p w14:paraId="2747DE63" w14:textId="77777777" w:rsidR="009175D9" w:rsidRDefault="009175D9">
            <w:pPr>
              <w:spacing w:line="360" w:lineRule="auto"/>
              <w:rPr>
                <w:rFonts w:ascii="宋体" w:hAnsi="宋体" w:cs="Courier New"/>
                <w:sz w:val="24"/>
              </w:rPr>
            </w:pPr>
          </w:p>
        </w:tc>
        <w:tc>
          <w:tcPr>
            <w:tcW w:w="1311" w:type="dxa"/>
            <w:vAlign w:val="center"/>
          </w:tcPr>
          <w:p w14:paraId="0B2B48D8" w14:textId="77777777" w:rsidR="009175D9" w:rsidRDefault="009175D9">
            <w:pPr>
              <w:spacing w:line="360" w:lineRule="auto"/>
              <w:rPr>
                <w:rFonts w:ascii="宋体" w:hAnsi="宋体" w:cs="Courier New"/>
                <w:sz w:val="24"/>
              </w:rPr>
            </w:pPr>
          </w:p>
        </w:tc>
        <w:tc>
          <w:tcPr>
            <w:tcW w:w="958" w:type="dxa"/>
            <w:vAlign w:val="center"/>
          </w:tcPr>
          <w:p w14:paraId="169647E2" w14:textId="77777777" w:rsidR="009175D9" w:rsidRDefault="009175D9">
            <w:pPr>
              <w:spacing w:line="360" w:lineRule="auto"/>
              <w:rPr>
                <w:rFonts w:ascii="宋体" w:hAnsi="宋体" w:cs="Courier New"/>
                <w:sz w:val="24"/>
              </w:rPr>
            </w:pPr>
          </w:p>
        </w:tc>
      </w:tr>
      <w:tr w:rsidR="009175D9" w14:paraId="0A0A5C05" w14:textId="77777777">
        <w:trPr>
          <w:trHeight w:val="521"/>
          <w:jc w:val="center"/>
        </w:trPr>
        <w:tc>
          <w:tcPr>
            <w:tcW w:w="851" w:type="dxa"/>
            <w:vAlign w:val="center"/>
          </w:tcPr>
          <w:p w14:paraId="0F46A58C" w14:textId="77777777" w:rsidR="009175D9" w:rsidRDefault="009175D9">
            <w:pPr>
              <w:spacing w:line="360" w:lineRule="auto"/>
              <w:rPr>
                <w:rFonts w:ascii="宋体" w:hAnsi="宋体" w:cs="Courier New"/>
                <w:sz w:val="24"/>
              </w:rPr>
            </w:pPr>
          </w:p>
        </w:tc>
        <w:tc>
          <w:tcPr>
            <w:tcW w:w="1969" w:type="dxa"/>
            <w:vAlign w:val="center"/>
          </w:tcPr>
          <w:p w14:paraId="2449B30B" w14:textId="77777777" w:rsidR="009175D9" w:rsidRDefault="009175D9">
            <w:pPr>
              <w:spacing w:line="360" w:lineRule="auto"/>
              <w:rPr>
                <w:rFonts w:ascii="宋体" w:hAnsi="宋体" w:cs="Courier New"/>
                <w:sz w:val="24"/>
              </w:rPr>
            </w:pPr>
          </w:p>
        </w:tc>
        <w:tc>
          <w:tcPr>
            <w:tcW w:w="1701" w:type="dxa"/>
            <w:vAlign w:val="center"/>
          </w:tcPr>
          <w:p w14:paraId="3A6675E7" w14:textId="77777777" w:rsidR="009175D9" w:rsidRDefault="009175D9">
            <w:pPr>
              <w:spacing w:line="360" w:lineRule="auto"/>
              <w:rPr>
                <w:rFonts w:ascii="宋体" w:hAnsi="宋体" w:cs="Courier New"/>
                <w:sz w:val="24"/>
              </w:rPr>
            </w:pPr>
          </w:p>
        </w:tc>
        <w:tc>
          <w:tcPr>
            <w:tcW w:w="1842" w:type="dxa"/>
            <w:vAlign w:val="center"/>
          </w:tcPr>
          <w:p w14:paraId="07C5EEA5" w14:textId="77777777" w:rsidR="009175D9" w:rsidRDefault="009175D9">
            <w:pPr>
              <w:spacing w:line="360" w:lineRule="auto"/>
              <w:rPr>
                <w:rFonts w:ascii="宋体" w:hAnsi="宋体" w:cs="Courier New"/>
                <w:sz w:val="24"/>
              </w:rPr>
            </w:pPr>
          </w:p>
        </w:tc>
        <w:tc>
          <w:tcPr>
            <w:tcW w:w="1311" w:type="dxa"/>
            <w:vAlign w:val="center"/>
          </w:tcPr>
          <w:p w14:paraId="4F60ED9B" w14:textId="77777777" w:rsidR="009175D9" w:rsidRDefault="009175D9">
            <w:pPr>
              <w:spacing w:line="360" w:lineRule="auto"/>
              <w:rPr>
                <w:rFonts w:ascii="宋体" w:hAnsi="宋体" w:cs="Courier New"/>
                <w:sz w:val="24"/>
              </w:rPr>
            </w:pPr>
          </w:p>
        </w:tc>
        <w:tc>
          <w:tcPr>
            <w:tcW w:w="958" w:type="dxa"/>
            <w:vAlign w:val="center"/>
          </w:tcPr>
          <w:p w14:paraId="54883FF4" w14:textId="77777777" w:rsidR="009175D9" w:rsidRDefault="009175D9">
            <w:pPr>
              <w:spacing w:line="360" w:lineRule="auto"/>
              <w:rPr>
                <w:rFonts w:ascii="宋体" w:hAnsi="宋体" w:cs="Courier New"/>
                <w:sz w:val="24"/>
              </w:rPr>
            </w:pPr>
          </w:p>
        </w:tc>
      </w:tr>
      <w:tr w:rsidR="009175D9" w14:paraId="2D1288A7" w14:textId="77777777">
        <w:trPr>
          <w:trHeight w:val="521"/>
          <w:jc w:val="center"/>
        </w:trPr>
        <w:tc>
          <w:tcPr>
            <w:tcW w:w="851" w:type="dxa"/>
            <w:vAlign w:val="center"/>
          </w:tcPr>
          <w:p w14:paraId="4A78E044" w14:textId="77777777" w:rsidR="009175D9" w:rsidRDefault="009175D9">
            <w:pPr>
              <w:spacing w:line="360" w:lineRule="auto"/>
              <w:rPr>
                <w:rFonts w:ascii="宋体" w:hAnsi="宋体" w:cs="Courier New"/>
                <w:sz w:val="24"/>
              </w:rPr>
            </w:pPr>
          </w:p>
        </w:tc>
        <w:tc>
          <w:tcPr>
            <w:tcW w:w="1969" w:type="dxa"/>
            <w:vAlign w:val="center"/>
          </w:tcPr>
          <w:p w14:paraId="1A40703D" w14:textId="77777777" w:rsidR="009175D9" w:rsidRDefault="009175D9">
            <w:pPr>
              <w:spacing w:line="360" w:lineRule="auto"/>
              <w:rPr>
                <w:rFonts w:ascii="宋体" w:hAnsi="宋体" w:cs="Courier New"/>
                <w:sz w:val="24"/>
              </w:rPr>
            </w:pPr>
          </w:p>
        </w:tc>
        <w:tc>
          <w:tcPr>
            <w:tcW w:w="1701" w:type="dxa"/>
            <w:vAlign w:val="center"/>
          </w:tcPr>
          <w:p w14:paraId="351E9E57" w14:textId="77777777" w:rsidR="009175D9" w:rsidRDefault="009175D9">
            <w:pPr>
              <w:spacing w:line="360" w:lineRule="auto"/>
              <w:rPr>
                <w:rFonts w:ascii="宋体" w:hAnsi="宋体" w:cs="Courier New"/>
                <w:sz w:val="24"/>
              </w:rPr>
            </w:pPr>
          </w:p>
        </w:tc>
        <w:tc>
          <w:tcPr>
            <w:tcW w:w="1842" w:type="dxa"/>
            <w:vAlign w:val="center"/>
          </w:tcPr>
          <w:p w14:paraId="72AD42B3" w14:textId="77777777" w:rsidR="009175D9" w:rsidRDefault="009175D9">
            <w:pPr>
              <w:spacing w:line="360" w:lineRule="auto"/>
              <w:rPr>
                <w:rFonts w:ascii="宋体" w:hAnsi="宋体" w:cs="Courier New"/>
                <w:sz w:val="24"/>
              </w:rPr>
            </w:pPr>
          </w:p>
        </w:tc>
        <w:tc>
          <w:tcPr>
            <w:tcW w:w="1311" w:type="dxa"/>
            <w:vAlign w:val="center"/>
          </w:tcPr>
          <w:p w14:paraId="7BE4B7B9" w14:textId="77777777" w:rsidR="009175D9" w:rsidRDefault="009175D9">
            <w:pPr>
              <w:spacing w:line="360" w:lineRule="auto"/>
              <w:rPr>
                <w:rFonts w:ascii="宋体" w:hAnsi="宋体" w:cs="Courier New"/>
                <w:sz w:val="24"/>
              </w:rPr>
            </w:pPr>
          </w:p>
        </w:tc>
        <w:tc>
          <w:tcPr>
            <w:tcW w:w="958" w:type="dxa"/>
            <w:vAlign w:val="center"/>
          </w:tcPr>
          <w:p w14:paraId="1069273A" w14:textId="77777777" w:rsidR="009175D9" w:rsidRDefault="009175D9">
            <w:pPr>
              <w:spacing w:line="360" w:lineRule="auto"/>
              <w:rPr>
                <w:rFonts w:ascii="宋体" w:hAnsi="宋体" w:cs="Courier New"/>
                <w:sz w:val="24"/>
              </w:rPr>
            </w:pPr>
          </w:p>
        </w:tc>
      </w:tr>
      <w:tr w:rsidR="009175D9" w14:paraId="7F2002F6" w14:textId="77777777">
        <w:trPr>
          <w:trHeight w:val="522"/>
          <w:jc w:val="center"/>
        </w:trPr>
        <w:tc>
          <w:tcPr>
            <w:tcW w:w="851" w:type="dxa"/>
            <w:tcBorders>
              <w:bottom w:val="single" w:sz="12" w:space="0" w:color="auto"/>
            </w:tcBorders>
            <w:vAlign w:val="center"/>
          </w:tcPr>
          <w:p w14:paraId="3B114B6E" w14:textId="77777777" w:rsidR="009175D9" w:rsidRDefault="009175D9">
            <w:pPr>
              <w:spacing w:line="360" w:lineRule="auto"/>
              <w:rPr>
                <w:rFonts w:ascii="宋体" w:hAnsi="宋体" w:cs="Courier New"/>
                <w:sz w:val="24"/>
              </w:rPr>
            </w:pPr>
          </w:p>
        </w:tc>
        <w:tc>
          <w:tcPr>
            <w:tcW w:w="1969" w:type="dxa"/>
            <w:tcBorders>
              <w:bottom w:val="single" w:sz="12" w:space="0" w:color="auto"/>
            </w:tcBorders>
            <w:vAlign w:val="center"/>
          </w:tcPr>
          <w:p w14:paraId="21878FDB" w14:textId="77777777" w:rsidR="009175D9" w:rsidRDefault="009175D9">
            <w:pPr>
              <w:spacing w:line="360" w:lineRule="auto"/>
              <w:rPr>
                <w:rFonts w:ascii="宋体" w:hAnsi="宋体" w:cs="Courier New"/>
                <w:sz w:val="24"/>
              </w:rPr>
            </w:pPr>
          </w:p>
        </w:tc>
        <w:tc>
          <w:tcPr>
            <w:tcW w:w="1701" w:type="dxa"/>
            <w:tcBorders>
              <w:bottom w:val="single" w:sz="12" w:space="0" w:color="auto"/>
            </w:tcBorders>
            <w:vAlign w:val="center"/>
          </w:tcPr>
          <w:p w14:paraId="68A696AE" w14:textId="77777777" w:rsidR="009175D9" w:rsidRDefault="009175D9">
            <w:pPr>
              <w:spacing w:line="360" w:lineRule="auto"/>
              <w:rPr>
                <w:rFonts w:ascii="宋体" w:hAnsi="宋体" w:cs="Courier New"/>
                <w:sz w:val="24"/>
              </w:rPr>
            </w:pPr>
          </w:p>
        </w:tc>
        <w:tc>
          <w:tcPr>
            <w:tcW w:w="1842" w:type="dxa"/>
            <w:tcBorders>
              <w:bottom w:val="single" w:sz="12" w:space="0" w:color="auto"/>
            </w:tcBorders>
            <w:vAlign w:val="center"/>
          </w:tcPr>
          <w:p w14:paraId="59EF6E0C" w14:textId="77777777" w:rsidR="009175D9" w:rsidRDefault="009175D9">
            <w:pPr>
              <w:spacing w:line="360" w:lineRule="auto"/>
              <w:rPr>
                <w:rFonts w:ascii="宋体" w:hAnsi="宋体" w:cs="Courier New"/>
                <w:sz w:val="24"/>
              </w:rPr>
            </w:pPr>
          </w:p>
        </w:tc>
        <w:tc>
          <w:tcPr>
            <w:tcW w:w="1311" w:type="dxa"/>
            <w:tcBorders>
              <w:bottom w:val="single" w:sz="12" w:space="0" w:color="auto"/>
            </w:tcBorders>
            <w:vAlign w:val="center"/>
          </w:tcPr>
          <w:p w14:paraId="515D9E39" w14:textId="77777777" w:rsidR="009175D9" w:rsidRDefault="009175D9">
            <w:pPr>
              <w:spacing w:line="360" w:lineRule="auto"/>
              <w:rPr>
                <w:rFonts w:ascii="宋体" w:hAnsi="宋体" w:cs="Courier New"/>
                <w:sz w:val="24"/>
              </w:rPr>
            </w:pPr>
          </w:p>
        </w:tc>
        <w:tc>
          <w:tcPr>
            <w:tcW w:w="958" w:type="dxa"/>
            <w:tcBorders>
              <w:bottom w:val="single" w:sz="12" w:space="0" w:color="auto"/>
            </w:tcBorders>
            <w:vAlign w:val="center"/>
          </w:tcPr>
          <w:p w14:paraId="0F8BBEB6" w14:textId="77777777" w:rsidR="009175D9" w:rsidRDefault="009175D9">
            <w:pPr>
              <w:spacing w:line="360" w:lineRule="auto"/>
              <w:rPr>
                <w:rFonts w:ascii="宋体" w:hAnsi="宋体" w:cs="Courier New"/>
                <w:sz w:val="24"/>
              </w:rPr>
            </w:pPr>
          </w:p>
        </w:tc>
      </w:tr>
    </w:tbl>
    <w:p w14:paraId="0A1E9613" w14:textId="77777777" w:rsidR="009175D9" w:rsidRDefault="000B1EE6">
      <w:pPr>
        <w:widowControl/>
        <w:spacing w:line="360" w:lineRule="auto"/>
        <w:rPr>
          <w:rFonts w:ascii="宋体" w:hAnsi="宋体" w:cs="宋体"/>
          <w:kern w:val="0"/>
          <w:sz w:val="24"/>
        </w:rPr>
      </w:pPr>
      <w:r>
        <w:rPr>
          <w:rFonts w:ascii="宋体" w:hAnsi="宋体" w:cs="宋体" w:hint="eastAsia"/>
          <w:kern w:val="0"/>
          <w:sz w:val="24"/>
        </w:rPr>
        <w:t>注：1.上表中“招标文件条目号”请填写“第四章-（具体条款编号）”，“招标文件要求”请复制招标文件第四</w:t>
      </w:r>
      <w:proofErr w:type="gramStart"/>
      <w:r>
        <w:rPr>
          <w:rFonts w:ascii="宋体" w:hAnsi="宋体" w:cs="宋体" w:hint="eastAsia"/>
          <w:kern w:val="0"/>
          <w:sz w:val="24"/>
        </w:rPr>
        <w:t>章项目</w:t>
      </w:r>
      <w:proofErr w:type="gramEnd"/>
      <w:r>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5270105F" w14:textId="77777777" w:rsidR="009175D9" w:rsidRDefault="000B1EE6">
      <w:pPr>
        <w:widowControl/>
        <w:spacing w:line="360" w:lineRule="auto"/>
        <w:rPr>
          <w:rFonts w:ascii="宋体" w:hAnsi="宋体" w:cs="宋体"/>
          <w:kern w:val="0"/>
          <w:sz w:val="24"/>
        </w:rPr>
      </w:pPr>
      <w:r>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030F291" w14:textId="77777777" w:rsidR="009175D9" w:rsidRDefault="000B1EE6">
      <w:pPr>
        <w:spacing w:line="360" w:lineRule="auto"/>
        <w:rPr>
          <w:rFonts w:ascii="宋体" w:hAnsi="宋体"/>
          <w:sz w:val="24"/>
        </w:rPr>
      </w:pPr>
      <w:r>
        <w:rPr>
          <w:rFonts w:ascii="宋体" w:hAnsi="宋体" w:hint="eastAsia"/>
          <w:sz w:val="24"/>
        </w:rPr>
        <w:t>3.如此表应答内容与投标文件的技术方案文件不一致的，以技术方案文件为准。</w:t>
      </w:r>
    </w:p>
    <w:p w14:paraId="60D66749" w14:textId="77777777" w:rsidR="009175D9" w:rsidRDefault="000B1EE6">
      <w:pPr>
        <w:spacing w:line="360" w:lineRule="auto"/>
        <w:rPr>
          <w:rFonts w:ascii="宋体" w:hAnsi="宋体"/>
          <w:sz w:val="24"/>
        </w:rPr>
      </w:pPr>
      <w:r>
        <w:rPr>
          <w:rFonts w:ascii="宋体" w:hAnsi="宋体" w:hint="eastAsia"/>
          <w:sz w:val="24"/>
        </w:rPr>
        <w:t>投标人名称（盖章）：</w:t>
      </w:r>
    </w:p>
    <w:p w14:paraId="1C4547B8" w14:textId="77777777" w:rsidR="009175D9" w:rsidRDefault="000B1EE6">
      <w:pPr>
        <w:spacing w:line="360" w:lineRule="auto"/>
        <w:rPr>
          <w:rFonts w:ascii="宋体" w:hAnsi="宋体"/>
          <w:sz w:val="24"/>
          <w:u w:val="single"/>
        </w:rPr>
      </w:pPr>
      <w:r>
        <w:rPr>
          <w:rFonts w:ascii="宋体" w:hAnsi="宋体" w:hint="eastAsia"/>
          <w:sz w:val="24"/>
        </w:rPr>
        <w:t>法人授权代表（签字）：</w:t>
      </w:r>
    </w:p>
    <w:p w14:paraId="28DD1C69" w14:textId="77777777" w:rsidR="009175D9" w:rsidRDefault="000B1EE6">
      <w:pPr>
        <w:spacing w:line="360" w:lineRule="auto"/>
        <w:rPr>
          <w:rFonts w:ascii="宋体" w:hAnsi="宋体"/>
          <w:sz w:val="24"/>
        </w:rPr>
      </w:pPr>
      <w:r>
        <w:rPr>
          <w:rFonts w:ascii="宋体" w:hAnsi="宋体" w:hint="eastAsia"/>
          <w:sz w:val="24"/>
        </w:rPr>
        <w:t>注：此表格经法人授权代表签字方有效。</w:t>
      </w:r>
    </w:p>
    <w:p w14:paraId="4597B552" w14:textId="77777777" w:rsidR="009175D9" w:rsidRDefault="000B1EE6">
      <w:pPr>
        <w:pStyle w:val="2"/>
        <w:rPr>
          <w:rFonts w:ascii="宋体" w:hAnsi="宋体"/>
        </w:rPr>
      </w:pPr>
      <w:r>
        <w:rPr>
          <w:rFonts w:ascii="宋体" w:hAnsi="宋体"/>
          <w:szCs w:val="24"/>
        </w:rPr>
        <w:br w:type="page"/>
      </w:r>
      <w:bookmarkStart w:id="147" w:name="_Toc497235047"/>
      <w:bookmarkStart w:id="148" w:name="_Toc514926459"/>
      <w:bookmarkStart w:id="149" w:name="_Toc90629315"/>
      <w:r>
        <w:rPr>
          <w:rFonts w:ascii="宋体" w:hAnsi="宋体"/>
          <w:szCs w:val="24"/>
        </w:rPr>
        <w:lastRenderedPageBreak/>
        <w:t>5</w:t>
      </w:r>
      <w:r>
        <w:rPr>
          <w:rFonts w:ascii="宋体" w:hAnsi="宋体" w:hint="eastAsia"/>
        </w:rPr>
        <w:t>．</w:t>
      </w:r>
      <w:r>
        <w:rPr>
          <w:rFonts w:ascii="宋体" w:hAnsi="宋体"/>
        </w:rPr>
        <w:t>商务</w:t>
      </w:r>
      <w:r>
        <w:rPr>
          <w:rFonts w:ascii="宋体" w:hAnsi="宋体" w:hint="eastAsia"/>
        </w:rPr>
        <w:t>要求</w:t>
      </w:r>
      <w:r>
        <w:rPr>
          <w:rFonts w:ascii="宋体" w:hAnsi="宋体"/>
        </w:rPr>
        <w:t>偏离表</w:t>
      </w:r>
      <w:bookmarkEnd w:id="147"/>
      <w:bookmarkEnd w:id="148"/>
      <w:bookmarkEnd w:id="149"/>
    </w:p>
    <w:p w14:paraId="6813E813" w14:textId="77777777" w:rsidR="009175D9" w:rsidRDefault="009175D9">
      <w:pPr>
        <w:spacing w:line="360" w:lineRule="auto"/>
        <w:rPr>
          <w:rFonts w:ascii="宋体" w:hAnsi="宋体"/>
          <w:sz w:val="24"/>
        </w:rPr>
      </w:pPr>
    </w:p>
    <w:p w14:paraId="5EBB0036" w14:textId="77777777" w:rsidR="009175D9" w:rsidRDefault="000B1EE6">
      <w:pPr>
        <w:spacing w:line="360" w:lineRule="auto"/>
        <w:rPr>
          <w:rFonts w:ascii="宋体" w:hAnsi="宋体"/>
          <w:sz w:val="24"/>
        </w:rPr>
      </w:pPr>
      <w:r>
        <w:rPr>
          <w:rFonts w:ascii="宋体" w:hAnsi="宋体" w:hint="eastAsia"/>
          <w:sz w:val="24"/>
        </w:rPr>
        <w:t>项目名称</w:t>
      </w:r>
      <w:r>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9175D9" w14:paraId="0A6C0096" w14:textId="77777777">
        <w:trPr>
          <w:trHeight w:val="567"/>
          <w:jc w:val="center"/>
        </w:trPr>
        <w:tc>
          <w:tcPr>
            <w:tcW w:w="851" w:type="dxa"/>
            <w:tcBorders>
              <w:top w:val="single" w:sz="12" w:space="0" w:color="auto"/>
            </w:tcBorders>
            <w:vAlign w:val="center"/>
          </w:tcPr>
          <w:p w14:paraId="4703F341" w14:textId="77777777" w:rsidR="009175D9" w:rsidRDefault="000B1EE6">
            <w:pPr>
              <w:spacing w:line="360" w:lineRule="auto"/>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7D97E412" w14:textId="77777777" w:rsidR="009175D9" w:rsidRDefault="000B1EE6">
            <w:pPr>
              <w:spacing w:line="360" w:lineRule="auto"/>
              <w:rPr>
                <w:rFonts w:ascii="宋体" w:hAnsi="宋体"/>
                <w:sz w:val="24"/>
              </w:rPr>
            </w:pPr>
            <w:r>
              <w:rPr>
                <w:rFonts w:ascii="宋体" w:hAnsi="宋体" w:hint="eastAsia"/>
                <w:sz w:val="24"/>
              </w:rPr>
              <w:t>招标文件条目号</w:t>
            </w:r>
          </w:p>
        </w:tc>
        <w:tc>
          <w:tcPr>
            <w:tcW w:w="2163" w:type="dxa"/>
            <w:tcBorders>
              <w:top w:val="single" w:sz="12" w:space="0" w:color="auto"/>
            </w:tcBorders>
            <w:vAlign w:val="center"/>
          </w:tcPr>
          <w:p w14:paraId="4715701D" w14:textId="77777777" w:rsidR="009175D9" w:rsidRDefault="000B1EE6">
            <w:pPr>
              <w:spacing w:line="360" w:lineRule="auto"/>
              <w:rPr>
                <w:rFonts w:ascii="宋体" w:hAnsi="宋体"/>
                <w:sz w:val="24"/>
              </w:rPr>
            </w:pPr>
            <w:r>
              <w:rPr>
                <w:rFonts w:ascii="宋体" w:hAnsi="宋体" w:hint="eastAsia"/>
                <w:sz w:val="24"/>
              </w:rPr>
              <w:t>招标文件商务条款</w:t>
            </w:r>
          </w:p>
        </w:tc>
        <w:tc>
          <w:tcPr>
            <w:tcW w:w="2322" w:type="dxa"/>
            <w:tcBorders>
              <w:top w:val="single" w:sz="12" w:space="0" w:color="auto"/>
            </w:tcBorders>
            <w:vAlign w:val="center"/>
          </w:tcPr>
          <w:p w14:paraId="1C7ADFD4" w14:textId="77777777" w:rsidR="009175D9" w:rsidRDefault="000B1EE6">
            <w:pPr>
              <w:spacing w:line="360" w:lineRule="auto"/>
              <w:rPr>
                <w:rFonts w:ascii="宋体" w:hAnsi="宋体"/>
                <w:sz w:val="24"/>
              </w:rPr>
            </w:pPr>
            <w:r>
              <w:rPr>
                <w:rFonts w:ascii="宋体" w:hAnsi="宋体" w:hint="eastAsia"/>
                <w:sz w:val="24"/>
              </w:rPr>
              <w:t>投标文件商务条款</w:t>
            </w:r>
          </w:p>
        </w:tc>
        <w:tc>
          <w:tcPr>
            <w:tcW w:w="1276" w:type="dxa"/>
            <w:tcBorders>
              <w:top w:val="single" w:sz="12" w:space="0" w:color="auto"/>
            </w:tcBorders>
          </w:tcPr>
          <w:p w14:paraId="30E992F2" w14:textId="77777777" w:rsidR="009175D9" w:rsidRDefault="000B1EE6">
            <w:pPr>
              <w:spacing w:line="360" w:lineRule="auto"/>
              <w:rPr>
                <w:rFonts w:ascii="宋体" w:hAnsi="宋体"/>
                <w:sz w:val="24"/>
              </w:rPr>
            </w:pPr>
            <w:r>
              <w:rPr>
                <w:rFonts w:ascii="宋体" w:hAnsi="宋体" w:cs="Courier New" w:hint="eastAsia"/>
                <w:sz w:val="24"/>
              </w:rPr>
              <w:t>响应</w:t>
            </w:r>
            <w:r>
              <w:rPr>
                <w:rFonts w:ascii="宋体" w:hAnsi="宋体" w:cs="Courier New"/>
                <w:sz w:val="24"/>
              </w:rPr>
              <w:t>/偏离</w:t>
            </w:r>
          </w:p>
        </w:tc>
        <w:tc>
          <w:tcPr>
            <w:tcW w:w="992" w:type="dxa"/>
            <w:tcBorders>
              <w:top w:val="single" w:sz="12" w:space="0" w:color="auto"/>
            </w:tcBorders>
            <w:vAlign w:val="center"/>
          </w:tcPr>
          <w:p w14:paraId="0BB719F8" w14:textId="77777777" w:rsidR="009175D9" w:rsidRDefault="000B1EE6">
            <w:pPr>
              <w:spacing w:line="360" w:lineRule="auto"/>
              <w:rPr>
                <w:rFonts w:ascii="宋体" w:hAnsi="宋体"/>
                <w:sz w:val="24"/>
              </w:rPr>
            </w:pPr>
            <w:r>
              <w:rPr>
                <w:rFonts w:ascii="宋体" w:hAnsi="宋体" w:hint="eastAsia"/>
                <w:sz w:val="24"/>
              </w:rPr>
              <w:t>说明</w:t>
            </w:r>
          </w:p>
        </w:tc>
      </w:tr>
      <w:tr w:rsidR="009175D9" w14:paraId="04197202" w14:textId="77777777">
        <w:trPr>
          <w:trHeight w:val="567"/>
          <w:jc w:val="center"/>
        </w:trPr>
        <w:tc>
          <w:tcPr>
            <w:tcW w:w="851" w:type="dxa"/>
            <w:vAlign w:val="center"/>
          </w:tcPr>
          <w:p w14:paraId="6C5F2486" w14:textId="77777777" w:rsidR="009175D9" w:rsidRDefault="009175D9">
            <w:pPr>
              <w:spacing w:line="360" w:lineRule="auto"/>
              <w:rPr>
                <w:rFonts w:ascii="宋体" w:hAnsi="宋体" w:cs="Courier New"/>
                <w:sz w:val="24"/>
              </w:rPr>
            </w:pPr>
          </w:p>
        </w:tc>
        <w:tc>
          <w:tcPr>
            <w:tcW w:w="1985" w:type="dxa"/>
            <w:vAlign w:val="center"/>
          </w:tcPr>
          <w:p w14:paraId="19092510" w14:textId="77777777" w:rsidR="009175D9" w:rsidRDefault="009175D9">
            <w:pPr>
              <w:spacing w:line="360" w:lineRule="auto"/>
              <w:rPr>
                <w:rFonts w:ascii="宋体" w:hAnsi="宋体" w:cs="Courier New"/>
                <w:sz w:val="24"/>
              </w:rPr>
            </w:pPr>
          </w:p>
        </w:tc>
        <w:tc>
          <w:tcPr>
            <w:tcW w:w="2163" w:type="dxa"/>
            <w:vAlign w:val="center"/>
          </w:tcPr>
          <w:p w14:paraId="0EDF9E5F" w14:textId="77777777" w:rsidR="009175D9" w:rsidRDefault="009175D9">
            <w:pPr>
              <w:spacing w:line="360" w:lineRule="auto"/>
              <w:rPr>
                <w:rFonts w:ascii="宋体" w:hAnsi="宋体" w:cs="Courier New"/>
                <w:sz w:val="24"/>
              </w:rPr>
            </w:pPr>
          </w:p>
        </w:tc>
        <w:tc>
          <w:tcPr>
            <w:tcW w:w="2322" w:type="dxa"/>
            <w:vAlign w:val="center"/>
          </w:tcPr>
          <w:p w14:paraId="33CB67E5" w14:textId="77777777" w:rsidR="009175D9" w:rsidRDefault="009175D9">
            <w:pPr>
              <w:spacing w:line="360" w:lineRule="auto"/>
              <w:rPr>
                <w:rFonts w:ascii="宋体" w:hAnsi="宋体" w:cs="Courier New"/>
                <w:sz w:val="24"/>
              </w:rPr>
            </w:pPr>
          </w:p>
        </w:tc>
        <w:tc>
          <w:tcPr>
            <w:tcW w:w="1276" w:type="dxa"/>
          </w:tcPr>
          <w:p w14:paraId="1D5D9DAD" w14:textId="77777777" w:rsidR="009175D9" w:rsidRDefault="009175D9">
            <w:pPr>
              <w:spacing w:line="360" w:lineRule="auto"/>
              <w:rPr>
                <w:rFonts w:ascii="宋体" w:hAnsi="宋体" w:cs="Courier New"/>
                <w:sz w:val="24"/>
              </w:rPr>
            </w:pPr>
          </w:p>
        </w:tc>
        <w:tc>
          <w:tcPr>
            <w:tcW w:w="992" w:type="dxa"/>
            <w:vAlign w:val="center"/>
          </w:tcPr>
          <w:p w14:paraId="2B76B563" w14:textId="77777777" w:rsidR="009175D9" w:rsidRDefault="009175D9">
            <w:pPr>
              <w:spacing w:line="360" w:lineRule="auto"/>
              <w:rPr>
                <w:rFonts w:ascii="宋体" w:hAnsi="宋体" w:cs="Courier New"/>
                <w:sz w:val="24"/>
              </w:rPr>
            </w:pPr>
          </w:p>
        </w:tc>
      </w:tr>
      <w:tr w:rsidR="009175D9" w14:paraId="1FD68ED1" w14:textId="77777777">
        <w:trPr>
          <w:trHeight w:val="567"/>
          <w:jc w:val="center"/>
        </w:trPr>
        <w:tc>
          <w:tcPr>
            <w:tcW w:w="851" w:type="dxa"/>
            <w:vAlign w:val="center"/>
          </w:tcPr>
          <w:p w14:paraId="5F375E70" w14:textId="77777777" w:rsidR="009175D9" w:rsidRDefault="009175D9">
            <w:pPr>
              <w:spacing w:line="360" w:lineRule="auto"/>
              <w:rPr>
                <w:rFonts w:ascii="宋体" w:hAnsi="宋体" w:cs="Courier New"/>
                <w:sz w:val="24"/>
              </w:rPr>
            </w:pPr>
          </w:p>
        </w:tc>
        <w:tc>
          <w:tcPr>
            <w:tcW w:w="1985" w:type="dxa"/>
            <w:vAlign w:val="center"/>
          </w:tcPr>
          <w:p w14:paraId="6A2ED2DD" w14:textId="77777777" w:rsidR="009175D9" w:rsidRDefault="009175D9">
            <w:pPr>
              <w:spacing w:line="360" w:lineRule="auto"/>
              <w:rPr>
                <w:rFonts w:ascii="宋体" w:hAnsi="宋体" w:cs="Courier New"/>
                <w:sz w:val="24"/>
              </w:rPr>
            </w:pPr>
          </w:p>
        </w:tc>
        <w:tc>
          <w:tcPr>
            <w:tcW w:w="2163" w:type="dxa"/>
            <w:vAlign w:val="center"/>
          </w:tcPr>
          <w:p w14:paraId="215C62DF" w14:textId="77777777" w:rsidR="009175D9" w:rsidRDefault="009175D9">
            <w:pPr>
              <w:spacing w:line="360" w:lineRule="auto"/>
              <w:rPr>
                <w:rFonts w:ascii="宋体" w:hAnsi="宋体" w:cs="Courier New"/>
                <w:sz w:val="24"/>
              </w:rPr>
            </w:pPr>
          </w:p>
        </w:tc>
        <w:tc>
          <w:tcPr>
            <w:tcW w:w="2322" w:type="dxa"/>
            <w:vAlign w:val="center"/>
          </w:tcPr>
          <w:p w14:paraId="7049BEC7" w14:textId="77777777" w:rsidR="009175D9" w:rsidRDefault="009175D9">
            <w:pPr>
              <w:spacing w:line="360" w:lineRule="auto"/>
              <w:rPr>
                <w:rFonts w:ascii="宋体" w:hAnsi="宋体" w:cs="Courier New"/>
                <w:sz w:val="24"/>
              </w:rPr>
            </w:pPr>
          </w:p>
        </w:tc>
        <w:tc>
          <w:tcPr>
            <w:tcW w:w="1276" w:type="dxa"/>
          </w:tcPr>
          <w:p w14:paraId="5828DA38" w14:textId="77777777" w:rsidR="009175D9" w:rsidRDefault="009175D9">
            <w:pPr>
              <w:spacing w:line="360" w:lineRule="auto"/>
              <w:rPr>
                <w:rFonts w:ascii="宋体" w:hAnsi="宋体" w:cs="Courier New"/>
                <w:sz w:val="24"/>
              </w:rPr>
            </w:pPr>
          </w:p>
        </w:tc>
        <w:tc>
          <w:tcPr>
            <w:tcW w:w="992" w:type="dxa"/>
            <w:vAlign w:val="center"/>
          </w:tcPr>
          <w:p w14:paraId="32486EFC" w14:textId="77777777" w:rsidR="009175D9" w:rsidRDefault="009175D9">
            <w:pPr>
              <w:spacing w:line="360" w:lineRule="auto"/>
              <w:rPr>
                <w:rFonts w:ascii="宋体" w:hAnsi="宋体" w:cs="Courier New"/>
                <w:sz w:val="24"/>
              </w:rPr>
            </w:pPr>
          </w:p>
        </w:tc>
      </w:tr>
      <w:tr w:rsidR="009175D9" w14:paraId="34567126" w14:textId="77777777">
        <w:trPr>
          <w:trHeight w:val="567"/>
          <w:jc w:val="center"/>
        </w:trPr>
        <w:tc>
          <w:tcPr>
            <w:tcW w:w="851" w:type="dxa"/>
            <w:vAlign w:val="center"/>
          </w:tcPr>
          <w:p w14:paraId="0531B688" w14:textId="77777777" w:rsidR="009175D9" w:rsidRDefault="009175D9">
            <w:pPr>
              <w:spacing w:line="360" w:lineRule="auto"/>
              <w:rPr>
                <w:rFonts w:ascii="宋体" w:hAnsi="宋体" w:cs="Courier New"/>
                <w:sz w:val="24"/>
              </w:rPr>
            </w:pPr>
          </w:p>
        </w:tc>
        <w:tc>
          <w:tcPr>
            <w:tcW w:w="1985" w:type="dxa"/>
            <w:vAlign w:val="center"/>
          </w:tcPr>
          <w:p w14:paraId="5F342146" w14:textId="77777777" w:rsidR="009175D9" w:rsidRDefault="009175D9">
            <w:pPr>
              <w:spacing w:line="360" w:lineRule="auto"/>
              <w:rPr>
                <w:rFonts w:ascii="宋体" w:hAnsi="宋体" w:cs="Courier New"/>
                <w:sz w:val="24"/>
              </w:rPr>
            </w:pPr>
          </w:p>
        </w:tc>
        <w:tc>
          <w:tcPr>
            <w:tcW w:w="2163" w:type="dxa"/>
            <w:vAlign w:val="center"/>
          </w:tcPr>
          <w:p w14:paraId="6DED582A" w14:textId="77777777" w:rsidR="009175D9" w:rsidRDefault="009175D9">
            <w:pPr>
              <w:spacing w:line="360" w:lineRule="auto"/>
              <w:rPr>
                <w:rFonts w:ascii="宋体" w:hAnsi="宋体" w:cs="Courier New"/>
                <w:sz w:val="24"/>
              </w:rPr>
            </w:pPr>
          </w:p>
        </w:tc>
        <w:tc>
          <w:tcPr>
            <w:tcW w:w="2322" w:type="dxa"/>
            <w:vAlign w:val="center"/>
          </w:tcPr>
          <w:p w14:paraId="455C2603" w14:textId="77777777" w:rsidR="009175D9" w:rsidRDefault="009175D9">
            <w:pPr>
              <w:spacing w:line="360" w:lineRule="auto"/>
              <w:rPr>
                <w:rFonts w:ascii="宋体" w:hAnsi="宋体" w:cs="Courier New"/>
                <w:sz w:val="24"/>
              </w:rPr>
            </w:pPr>
          </w:p>
        </w:tc>
        <w:tc>
          <w:tcPr>
            <w:tcW w:w="1276" w:type="dxa"/>
          </w:tcPr>
          <w:p w14:paraId="7B2B2A83" w14:textId="77777777" w:rsidR="009175D9" w:rsidRDefault="009175D9">
            <w:pPr>
              <w:spacing w:line="360" w:lineRule="auto"/>
              <w:rPr>
                <w:rFonts w:ascii="宋体" w:hAnsi="宋体" w:cs="Courier New"/>
                <w:sz w:val="24"/>
              </w:rPr>
            </w:pPr>
          </w:p>
        </w:tc>
        <w:tc>
          <w:tcPr>
            <w:tcW w:w="992" w:type="dxa"/>
            <w:vAlign w:val="center"/>
          </w:tcPr>
          <w:p w14:paraId="420AD33C" w14:textId="77777777" w:rsidR="009175D9" w:rsidRDefault="009175D9">
            <w:pPr>
              <w:spacing w:line="360" w:lineRule="auto"/>
              <w:rPr>
                <w:rFonts w:ascii="宋体" w:hAnsi="宋体" w:cs="Courier New"/>
                <w:sz w:val="24"/>
              </w:rPr>
            </w:pPr>
          </w:p>
        </w:tc>
      </w:tr>
      <w:tr w:rsidR="009175D9" w14:paraId="023AFEDD" w14:textId="77777777">
        <w:trPr>
          <w:trHeight w:val="567"/>
          <w:jc w:val="center"/>
        </w:trPr>
        <w:tc>
          <w:tcPr>
            <w:tcW w:w="851" w:type="dxa"/>
            <w:vAlign w:val="center"/>
          </w:tcPr>
          <w:p w14:paraId="733F9C2A" w14:textId="77777777" w:rsidR="009175D9" w:rsidRDefault="009175D9">
            <w:pPr>
              <w:spacing w:line="360" w:lineRule="auto"/>
              <w:rPr>
                <w:rFonts w:ascii="宋体" w:hAnsi="宋体" w:cs="Courier New"/>
                <w:sz w:val="24"/>
              </w:rPr>
            </w:pPr>
          </w:p>
        </w:tc>
        <w:tc>
          <w:tcPr>
            <w:tcW w:w="1985" w:type="dxa"/>
            <w:vAlign w:val="center"/>
          </w:tcPr>
          <w:p w14:paraId="6A56DD88" w14:textId="77777777" w:rsidR="009175D9" w:rsidRDefault="009175D9">
            <w:pPr>
              <w:spacing w:line="360" w:lineRule="auto"/>
              <w:rPr>
                <w:rFonts w:ascii="宋体" w:hAnsi="宋体" w:cs="Courier New"/>
                <w:sz w:val="24"/>
              </w:rPr>
            </w:pPr>
          </w:p>
        </w:tc>
        <w:tc>
          <w:tcPr>
            <w:tcW w:w="2163" w:type="dxa"/>
            <w:vAlign w:val="center"/>
          </w:tcPr>
          <w:p w14:paraId="217DA85D" w14:textId="77777777" w:rsidR="009175D9" w:rsidRDefault="009175D9">
            <w:pPr>
              <w:spacing w:line="360" w:lineRule="auto"/>
              <w:rPr>
                <w:rFonts w:ascii="宋体" w:hAnsi="宋体" w:cs="Courier New"/>
                <w:sz w:val="24"/>
              </w:rPr>
            </w:pPr>
          </w:p>
        </w:tc>
        <w:tc>
          <w:tcPr>
            <w:tcW w:w="2322" w:type="dxa"/>
            <w:vAlign w:val="center"/>
          </w:tcPr>
          <w:p w14:paraId="6CB0B839" w14:textId="77777777" w:rsidR="009175D9" w:rsidRDefault="009175D9">
            <w:pPr>
              <w:spacing w:line="360" w:lineRule="auto"/>
              <w:rPr>
                <w:rFonts w:ascii="宋体" w:hAnsi="宋体" w:cs="Courier New"/>
                <w:sz w:val="24"/>
              </w:rPr>
            </w:pPr>
          </w:p>
        </w:tc>
        <w:tc>
          <w:tcPr>
            <w:tcW w:w="1276" w:type="dxa"/>
          </w:tcPr>
          <w:p w14:paraId="529844A3" w14:textId="77777777" w:rsidR="009175D9" w:rsidRDefault="009175D9">
            <w:pPr>
              <w:spacing w:line="360" w:lineRule="auto"/>
              <w:rPr>
                <w:rFonts w:ascii="宋体" w:hAnsi="宋体" w:cs="Courier New"/>
                <w:sz w:val="24"/>
              </w:rPr>
            </w:pPr>
          </w:p>
        </w:tc>
        <w:tc>
          <w:tcPr>
            <w:tcW w:w="992" w:type="dxa"/>
            <w:vAlign w:val="center"/>
          </w:tcPr>
          <w:p w14:paraId="368E0AA4" w14:textId="77777777" w:rsidR="009175D9" w:rsidRDefault="009175D9">
            <w:pPr>
              <w:spacing w:line="360" w:lineRule="auto"/>
              <w:rPr>
                <w:rFonts w:ascii="宋体" w:hAnsi="宋体" w:cs="Courier New"/>
                <w:sz w:val="24"/>
              </w:rPr>
            </w:pPr>
          </w:p>
        </w:tc>
      </w:tr>
      <w:tr w:rsidR="009175D9" w14:paraId="41647476" w14:textId="77777777">
        <w:trPr>
          <w:trHeight w:val="567"/>
          <w:jc w:val="center"/>
        </w:trPr>
        <w:tc>
          <w:tcPr>
            <w:tcW w:w="851" w:type="dxa"/>
            <w:vAlign w:val="center"/>
          </w:tcPr>
          <w:p w14:paraId="2C500A20" w14:textId="77777777" w:rsidR="009175D9" w:rsidRDefault="009175D9">
            <w:pPr>
              <w:spacing w:line="360" w:lineRule="auto"/>
              <w:rPr>
                <w:rFonts w:ascii="宋体" w:hAnsi="宋体" w:cs="Courier New"/>
                <w:sz w:val="24"/>
              </w:rPr>
            </w:pPr>
          </w:p>
        </w:tc>
        <w:tc>
          <w:tcPr>
            <w:tcW w:w="1985" w:type="dxa"/>
            <w:vAlign w:val="center"/>
          </w:tcPr>
          <w:p w14:paraId="15A13D0E" w14:textId="77777777" w:rsidR="009175D9" w:rsidRDefault="009175D9">
            <w:pPr>
              <w:spacing w:line="360" w:lineRule="auto"/>
              <w:rPr>
                <w:rFonts w:ascii="宋体" w:hAnsi="宋体" w:cs="Courier New"/>
                <w:sz w:val="24"/>
              </w:rPr>
            </w:pPr>
          </w:p>
        </w:tc>
        <w:tc>
          <w:tcPr>
            <w:tcW w:w="2163" w:type="dxa"/>
            <w:vAlign w:val="center"/>
          </w:tcPr>
          <w:p w14:paraId="65AFFAE1" w14:textId="77777777" w:rsidR="009175D9" w:rsidRDefault="009175D9">
            <w:pPr>
              <w:spacing w:line="360" w:lineRule="auto"/>
              <w:rPr>
                <w:rFonts w:ascii="宋体" w:hAnsi="宋体" w:cs="Courier New"/>
                <w:sz w:val="24"/>
              </w:rPr>
            </w:pPr>
          </w:p>
        </w:tc>
        <w:tc>
          <w:tcPr>
            <w:tcW w:w="2322" w:type="dxa"/>
            <w:vAlign w:val="center"/>
          </w:tcPr>
          <w:p w14:paraId="2B387DCE" w14:textId="77777777" w:rsidR="009175D9" w:rsidRDefault="009175D9">
            <w:pPr>
              <w:spacing w:line="360" w:lineRule="auto"/>
              <w:rPr>
                <w:rFonts w:ascii="宋体" w:hAnsi="宋体" w:cs="Courier New"/>
                <w:sz w:val="24"/>
              </w:rPr>
            </w:pPr>
          </w:p>
        </w:tc>
        <w:tc>
          <w:tcPr>
            <w:tcW w:w="1276" w:type="dxa"/>
          </w:tcPr>
          <w:p w14:paraId="313F092D" w14:textId="77777777" w:rsidR="009175D9" w:rsidRDefault="009175D9">
            <w:pPr>
              <w:spacing w:line="360" w:lineRule="auto"/>
              <w:rPr>
                <w:rFonts w:ascii="宋体" w:hAnsi="宋体" w:cs="Courier New"/>
                <w:sz w:val="24"/>
              </w:rPr>
            </w:pPr>
          </w:p>
        </w:tc>
        <w:tc>
          <w:tcPr>
            <w:tcW w:w="992" w:type="dxa"/>
            <w:vAlign w:val="center"/>
          </w:tcPr>
          <w:p w14:paraId="5A4FC5CF" w14:textId="77777777" w:rsidR="009175D9" w:rsidRDefault="009175D9">
            <w:pPr>
              <w:spacing w:line="360" w:lineRule="auto"/>
              <w:rPr>
                <w:rFonts w:ascii="宋体" w:hAnsi="宋体" w:cs="Courier New"/>
                <w:sz w:val="24"/>
              </w:rPr>
            </w:pPr>
          </w:p>
        </w:tc>
      </w:tr>
      <w:tr w:rsidR="009175D9" w14:paraId="215D4EB1" w14:textId="77777777">
        <w:trPr>
          <w:trHeight w:val="567"/>
          <w:jc w:val="center"/>
        </w:trPr>
        <w:tc>
          <w:tcPr>
            <w:tcW w:w="851" w:type="dxa"/>
            <w:vAlign w:val="center"/>
          </w:tcPr>
          <w:p w14:paraId="45D499AD" w14:textId="77777777" w:rsidR="009175D9" w:rsidRDefault="009175D9">
            <w:pPr>
              <w:spacing w:line="360" w:lineRule="auto"/>
              <w:rPr>
                <w:rFonts w:ascii="宋体" w:hAnsi="宋体" w:cs="Courier New"/>
                <w:sz w:val="24"/>
              </w:rPr>
            </w:pPr>
          </w:p>
        </w:tc>
        <w:tc>
          <w:tcPr>
            <w:tcW w:w="1985" w:type="dxa"/>
            <w:vAlign w:val="center"/>
          </w:tcPr>
          <w:p w14:paraId="08184E47" w14:textId="77777777" w:rsidR="009175D9" w:rsidRDefault="009175D9">
            <w:pPr>
              <w:spacing w:line="360" w:lineRule="auto"/>
              <w:rPr>
                <w:rFonts w:ascii="宋体" w:hAnsi="宋体" w:cs="Courier New"/>
                <w:sz w:val="24"/>
              </w:rPr>
            </w:pPr>
          </w:p>
        </w:tc>
        <w:tc>
          <w:tcPr>
            <w:tcW w:w="2163" w:type="dxa"/>
            <w:vAlign w:val="center"/>
          </w:tcPr>
          <w:p w14:paraId="277FB7C3" w14:textId="77777777" w:rsidR="009175D9" w:rsidRDefault="009175D9">
            <w:pPr>
              <w:spacing w:line="360" w:lineRule="auto"/>
              <w:rPr>
                <w:rFonts w:ascii="宋体" w:hAnsi="宋体" w:cs="Courier New"/>
                <w:sz w:val="24"/>
              </w:rPr>
            </w:pPr>
          </w:p>
        </w:tc>
        <w:tc>
          <w:tcPr>
            <w:tcW w:w="2322" w:type="dxa"/>
            <w:vAlign w:val="center"/>
          </w:tcPr>
          <w:p w14:paraId="69B96FA1" w14:textId="77777777" w:rsidR="009175D9" w:rsidRDefault="009175D9">
            <w:pPr>
              <w:spacing w:line="360" w:lineRule="auto"/>
              <w:rPr>
                <w:rFonts w:ascii="宋体" w:hAnsi="宋体" w:cs="Courier New"/>
                <w:sz w:val="24"/>
              </w:rPr>
            </w:pPr>
          </w:p>
        </w:tc>
        <w:tc>
          <w:tcPr>
            <w:tcW w:w="1276" w:type="dxa"/>
          </w:tcPr>
          <w:p w14:paraId="09FC71BF" w14:textId="77777777" w:rsidR="009175D9" w:rsidRDefault="009175D9">
            <w:pPr>
              <w:spacing w:line="360" w:lineRule="auto"/>
              <w:rPr>
                <w:rFonts w:ascii="宋体" w:hAnsi="宋体" w:cs="Courier New"/>
                <w:sz w:val="24"/>
              </w:rPr>
            </w:pPr>
          </w:p>
        </w:tc>
        <w:tc>
          <w:tcPr>
            <w:tcW w:w="992" w:type="dxa"/>
            <w:vAlign w:val="center"/>
          </w:tcPr>
          <w:p w14:paraId="34A46256" w14:textId="77777777" w:rsidR="009175D9" w:rsidRDefault="009175D9">
            <w:pPr>
              <w:spacing w:line="360" w:lineRule="auto"/>
              <w:rPr>
                <w:rFonts w:ascii="宋体" w:hAnsi="宋体" w:cs="Courier New"/>
                <w:sz w:val="24"/>
              </w:rPr>
            </w:pPr>
          </w:p>
        </w:tc>
      </w:tr>
      <w:tr w:rsidR="009175D9" w14:paraId="751C25BD" w14:textId="77777777">
        <w:trPr>
          <w:trHeight w:val="567"/>
          <w:jc w:val="center"/>
        </w:trPr>
        <w:tc>
          <w:tcPr>
            <w:tcW w:w="851" w:type="dxa"/>
            <w:vAlign w:val="center"/>
          </w:tcPr>
          <w:p w14:paraId="13A0A0CA" w14:textId="77777777" w:rsidR="009175D9" w:rsidRDefault="009175D9">
            <w:pPr>
              <w:spacing w:line="360" w:lineRule="auto"/>
              <w:rPr>
                <w:rFonts w:ascii="宋体" w:hAnsi="宋体" w:cs="Courier New"/>
                <w:sz w:val="24"/>
              </w:rPr>
            </w:pPr>
          </w:p>
        </w:tc>
        <w:tc>
          <w:tcPr>
            <w:tcW w:w="1985" w:type="dxa"/>
            <w:vAlign w:val="center"/>
          </w:tcPr>
          <w:p w14:paraId="1445199C" w14:textId="77777777" w:rsidR="009175D9" w:rsidRDefault="009175D9">
            <w:pPr>
              <w:spacing w:line="360" w:lineRule="auto"/>
              <w:rPr>
                <w:rFonts w:ascii="宋体" w:hAnsi="宋体" w:cs="Courier New"/>
                <w:sz w:val="24"/>
              </w:rPr>
            </w:pPr>
          </w:p>
        </w:tc>
        <w:tc>
          <w:tcPr>
            <w:tcW w:w="2163" w:type="dxa"/>
            <w:vAlign w:val="center"/>
          </w:tcPr>
          <w:p w14:paraId="39F4404D" w14:textId="77777777" w:rsidR="009175D9" w:rsidRDefault="009175D9">
            <w:pPr>
              <w:spacing w:line="360" w:lineRule="auto"/>
              <w:rPr>
                <w:rFonts w:ascii="宋体" w:hAnsi="宋体" w:cs="Courier New"/>
                <w:sz w:val="24"/>
              </w:rPr>
            </w:pPr>
          </w:p>
        </w:tc>
        <w:tc>
          <w:tcPr>
            <w:tcW w:w="2322" w:type="dxa"/>
            <w:vAlign w:val="center"/>
          </w:tcPr>
          <w:p w14:paraId="6A53A083" w14:textId="77777777" w:rsidR="009175D9" w:rsidRDefault="009175D9">
            <w:pPr>
              <w:spacing w:line="360" w:lineRule="auto"/>
              <w:rPr>
                <w:rFonts w:ascii="宋体" w:hAnsi="宋体" w:cs="Courier New"/>
                <w:sz w:val="24"/>
              </w:rPr>
            </w:pPr>
          </w:p>
        </w:tc>
        <w:tc>
          <w:tcPr>
            <w:tcW w:w="1276" w:type="dxa"/>
          </w:tcPr>
          <w:p w14:paraId="2541B9ED" w14:textId="77777777" w:rsidR="009175D9" w:rsidRDefault="009175D9">
            <w:pPr>
              <w:spacing w:line="360" w:lineRule="auto"/>
              <w:rPr>
                <w:rFonts w:ascii="宋体" w:hAnsi="宋体" w:cs="Courier New"/>
                <w:sz w:val="24"/>
              </w:rPr>
            </w:pPr>
          </w:p>
        </w:tc>
        <w:tc>
          <w:tcPr>
            <w:tcW w:w="992" w:type="dxa"/>
            <w:vAlign w:val="center"/>
          </w:tcPr>
          <w:p w14:paraId="658687FF" w14:textId="77777777" w:rsidR="009175D9" w:rsidRDefault="009175D9">
            <w:pPr>
              <w:spacing w:line="360" w:lineRule="auto"/>
              <w:rPr>
                <w:rFonts w:ascii="宋体" w:hAnsi="宋体" w:cs="Courier New"/>
                <w:sz w:val="24"/>
              </w:rPr>
            </w:pPr>
          </w:p>
        </w:tc>
      </w:tr>
      <w:tr w:rsidR="009175D9" w14:paraId="631B8230" w14:textId="77777777">
        <w:trPr>
          <w:trHeight w:val="567"/>
          <w:jc w:val="center"/>
        </w:trPr>
        <w:tc>
          <w:tcPr>
            <w:tcW w:w="851" w:type="dxa"/>
            <w:vAlign w:val="center"/>
          </w:tcPr>
          <w:p w14:paraId="53E0B746" w14:textId="77777777" w:rsidR="009175D9" w:rsidRDefault="009175D9">
            <w:pPr>
              <w:spacing w:line="360" w:lineRule="auto"/>
              <w:rPr>
                <w:rFonts w:ascii="宋体" w:hAnsi="宋体" w:cs="Courier New"/>
                <w:sz w:val="24"/>
              </w:rPr>
            </w:pPr>
          </w:p>
        </w:tc>
        <w:tc>
          <w:tcPr>
            <w:tcW w:w="1985" w:type="dxa"/>
            <w:vAlign w:val="center"/>
          </w:tcPr>
          <w:p w14:paraId="6EE3DCC2" w14:textId="77777777" w:rsidR="009175D9" w:rsidRDefault="009175D9">
            <w:pPr>
              <w:spacing w:line="360" w:lineRule="auto"/>
              <w:rPr>
                <w:rFonts w:ascii="宋体" w:hAnsi="宋体" w:cs="Courier New"/>
                <w:sz w:val="24"/>
              </w:rPr>
            </w:pPr>
          </w:p>
        </w:tc>
        <w:tc>
          <w:tcPr>
            <w:tcW w:w="2163" w:type="dxa"/>
            <w:vAlign w:val="center"/>
          </w:tcPr>
          <w:p w14:paraId="3698E0A2" w14:textId="77777777" w:rsidR="009175D9" w:rsidRDefault="009175D9">
            <w:pPr>
              <w:spacing w:line="360" w:lineRule="auto"/>
              <w:rPr>
                <w:rFonts w:ascii="宋体" w:hAnsi="宋体" w:cs="Courier New"/>
                <w:sz w:val="24"/>
              </w:rPr>
            </w:pPr>
          </w:p>
        </w:tc>
        <w:tc>
          <w:tcPr>
            <w:tcW w:w="2322" w:type="dxa"/>
            <w:vAlign w:val="center"/>
          </w:tcPr>
          <w:p w14:paraId="21EE7EE5" w14:textId="77777777" w:rsidR="009175D9" w:rsidRDefault="009175D9">
            <w:pPr>
              <w:spacing w:line="360" w:lineRule="auto"/>
              <w:rPr>
                <w:rFonts w:ascii="宋体" w:hAnsi="宋体" w:cs="Courier New"/>
                <w:sz w:val="24"/>
              </w:rPr>
            </w:pPr>
          </w:p>
        </w:tc>
        <w:tc>
          <w:tcPr>
            <w:tcW w:w="1276" w:type="dxa"/>
          </w:tcPr>
          <w:p w14:paraId="5586DB13" w14:textId="77777777" w:rsidR="009175D9" w:rsidRDefault="009175D9">
            <w:pPr>
              <w:spacing w:line="360" w:lineRule="auto"/>
              <w:rPr>
                <w:rFonts w:ascii="宋体" w:hAnsi="宋体" w:cs="Courier New"/>
                <w:sz w:val="24"/>
              </w:rPr>
            </w:pPr>
          </w:p>
        </w:tc>
        <w:tc>
          <w:tcPr>
            <w:tcW w:w="992" w:type="dxa"/>
            <w:vAlign w:val="center"/>
          </w:tcPr>
          <w:p w14:paraId="318F5779" w14:textId="77777777" w:rsidR="009175D9" w:rsidRDefault="009175D9">
            <w:pPr>
              <w:spacing w:line="360" w:lineRule="auto"/>
              <w:rPr>
                <w:rFonts w:ascii="宋体" w:hAnsi="宋体" w:cs="Courier New"/>
                <w:sz w:val="24"/>
              </w:rPr>
            </w:pPr>
          </w:p>
        </w:tc>
      </w:tr>
      <w:tr w:rsidR="009175D9" w14:paraId="6EE5BE49" w14:textId="77777777">
        <w:trPr>
          <w:trHeight w:val="567"/>
          <w:jc w:val="center"/>
        </w:trPr>
        <w:tc>
          <w:tcPr>
            <w:tcW w:w="851" w:type="dxa"/>
            <w:vAlign w:val="center"/>
          </w:tcPr>
          <w:p w14:paraId="315E6559" w14:textId="77777777" w:rsidR="009175D9" w:rsidRDefault="009175D9">
            <w:pPr>
              <w:spacing w:line="360" w:lineRule="auto"/>
              <w:rPr>
                <w:rFonts w:ascii="宋体" w:hAnsi="宋体" w:cs="Courier New"/>
                <w:sz w:val="24"/>
              </w:rPr>
            </w:pPr>
          </w:p>
        </w:tc>
        <w:tc>
          <w:tcPr>
            <w:tcW w:w="1985" w:type="dxa"/>
            <w:vAlign w:val="center"/>
          </w:tcPr>
          <w:p w14:paraId="0D62CF1E" w14:textId="77777777" w:rsidR="009175D9" w:rsidRDefault="009175D9">
            <w:pPr>
              <w:spacing w:line="360" w:lineRule="auto"/>
              <w:rPr>
                <w:rFonts w:ascii="宋体" w:hAnsi="宋体" w:cs="Courier New"/>
                <w:sz w:val="24"/>
              </w:rPr>
            </w:pPr>
          </w:p>
        </w:tc>
        <w:tc>
          <w:tcPr>
            <w:tcW w:w="2163" w:type="dxa"/>
            <w:vAlign w:val="center"/>
          </w:tcPr>
          <w:p w14:paraId="22B065D3" w14:textId="77777777" w:rsidR="009175D9" w:rsidRDefault="009175D9">
            <w:pPr>
              <w:spacing w:line="360" w:lineRule="auto"/>
              <w:rPr>
                <w:rFonts w:ascii="宋体" w:hAnsi="宋体" w:cs="Courier New"/>
                <w:sz w:val="24"/>
              </w:rPr>
            </w:pPr>
          </w:p>
        </w:tc>
        <w:tc>
          <w:tcPr>
            <w:tcW w:w="2322" w:type="dxa"/>
            <w:vAlign w:val="center"/>
          </w:tcPr>
          <w:p w14:paraId="643F24C5" w14:textId="77777777" w:rsidR="009175D9" w:rsidRDefault="009175D9">
            <w:pPr>
              <w:spacing w:line="360" w:lineRule="auto"/>
              <w:rPr>
                <w:rFonts w:ascii="宋体" w:hAnsi="宋体" w:cs="Courier New"/>
                <w:sz w:val="24"/>
              </w:rPr>
            </w:pPr>
          </w:p>
        </w:tc>
        <w:tc>
          <w:tcPr>
            <w:tcW w:w="1276" w:type="dxa"/>
          </w:tcPr>
          <w:p w14:paraId="65728097" w14:textId="77777777" w:rsidR="009175D9" w:rsidRDefault="009175D9">
            <w:pPr>
              <w:spacing w:line="360" w:lineRule="auto"/>
              <w:rPr>
                <w:rFonts w:ascii="宋体" w:hAnsi="宋体" w:cs="Courier New"/>
                <w:sz w:val="24"/>
              </w:rPr>
            </w:pPr>
          </w:p>
        </w:tc>
        <w:tc>
          <w:tcPr>
            <w:tcW w:w="992" w:type="dxa"/>
            <w:vAlign w:val="center"/>
          </w:tcPr>
          <w:p w14:paraId="74BC17B0" w14:textId="77777777" w:rsidR="009175D9" w:rsidRDefault="009175D9">
            <w:pPr>
              <w:spacing w:line="360" w:lineRule="auto"/>
              <w:rPr>
                <w:rFonts w:ascii="宋体" w:hAnsi="宋体" w:cs="Courier New"/>
                <w:sz w:val="24"/>
              </w:rPr>
            </w:pPr>
          </w:p>
        </w:tc>
      </w:tr>
      <w:tr w:rsidR="009175D9" w14:paraId="4B832CD6" w14:textId="77777777">
        <w:trPr>
          <w:trHeight w:val="567"/>
          <w:jc w:val="center"/>
        </w:trPr>
        <w:tc>
          <w:tcPr>
            <w:tcW w:w="851" w:type="dxa"/>
            <w:vAlign w:val="center"/>
          </w:tcPr>
          <w:p w14:paraId="7EC1E064" w14:textId="77777777" w:rsidR="009175D9" w:rsidRDefault="009175D9">
            <w:pPr>
              <w:spacing w:line="360" w:lineRule="auto"/>
              <w:rPr>
                <w:rFonts w:ascii="宋体" w:hAnsi="宋体" w:cs="Courier New"/>
                <w:sz w:val="24"/>
              </w:rPr>
            </w:pPr>
          </w:p>
        </w:tc>
        <w:tc>
          <w:tcPr>
            <w:tcW w:w="1985" w:type="dxa"/>
            <w:vAlign w:val="center"/>
          </w:tcPr>
          <w:p w14:paraId="6ECA4F7E" w14:textId="77777777" w:rsidR="009175D9" w:rsidRDefault="009175D9">
            <w:pPr>
              <w:spacing w:line="360" w:lineRule="auto"/>
              <w:rPr>
                <w:rFonts w:ascii="宋体" w:hAnsi="宋体" w:cs="Courier New"/>
                <w:sz w:val="24"/>
              </w:rPr>
            </w:pPr>
          </w:p>
        </w:tc>
        <w:tc>
          <w:tcPr>
            <w:tcW w:w="2163" w:type="dxa"/>
            <w:vAlign w:val="center"/>
          </w:tcPr>
          <w:p w14:paraId="625875A7" w14:textId="77777777" w:rsidR="009175D9" w:rsidRDefault="009175D9">
            <w:pPr>
              <w:spacing w:line="360" w:lineRule="auto"/>
              <w:rPr>
                <w:rFonts w:ascii="宋体" w:hAnsi="宋体" w:cs="Courier New"/>
                <w:sz w:val="24"/>
              </w:rPr>
            </w:pPr>
          </w:p>
        </w:tc>
        <w:tc>
          <w:tcPr>
            <w:tcW w:w="2322" w:type="dxa"/>
            <w:vAlign w:val="center"/>
          </w:tcPr>
          <w:p w14:paraId="76A6829F" w14:textId="77777777" w:rsidR="009175D9" w:rsidRDefault="009175D9">
            <w:pPr>
              <w:spacing w:line="360" w:lineRule="auto"/>
              <w:rPr>
                <w:rFonts w:ascii="宋体" w:hAnsi="宋体" w:cs="Courier New"/>
                <w:sz w:val="24"/>
              </w:rPr>
            </w:pPr>
          </w:p>
        </w:tc>
        <w:tc>
          <w:tcPr>
            <w:tcW w:w="1276" w:type="dxa"/>
          </w:tcPr>
          <w:p w14:paraId="6CEE10BC" w14:textId="77777777" w:rsidR="009175D9" w:rsidRDefault="009175D9">
            <w:pPr>
              <w:spacing w:line="360" w:lineRule="auto"/>
              <w:rPr>
                <w:rFonts w:ascii="宋体" w:hAnsi="宋体" w:cs="Courier New"/>
                <w:sz w:val="24"/>
              </w:rPr>
            </w:pPr>
          </w:p>
        </w:tc>
        <w:tc>
          <w:tcPr>
            <w:tcW w:w="992" w:type="dxa"/>
            <w:vAlign w:val="center"/>
          </w:tcPr>
          <w:p w14:paraId="0404E99F" w14:textId="77777777" w:rsidR="009175D9" w:rsidRDefault="009175D9">
            <w:pPr>
              <w:spacing w:line="360" w:lineRule="auto"/>
              <w:rPr>
                <w:rFonts w:ascii="宋体" w:hAnsi="宋体" w:cs="Courier New"/>
                <w:sz w:val="24"/>
              </w:rPr>
            </w:pPr>
          </w:p>
        </w:tc>
      </w:tr>
      <w:tr w:rsidR="009175D9" w14:paraId="36DB370B" w14:textId="77777777">
        <w:trPr>
          <w:trHeight w:val="567"/>
          <w:jc w:val="center"/>
        </w:trPr>
        <w:tc>
          <w:tcPr>
            <w:tcW w:w="851" w:type="dxa"/>
            <w:vAlign w:val="center"/>
          </w:tcPr>
          <w:p w14:paraId="025BF0CD" w14:textId="77777777" w:rsidR="009175D9" w:rsidRDefault="009175D9">
            <w:pPr>
              <w:spacing w:line="360" w:lineRule="auto"/>
              <w:rPr>
                <w:rFonts w:ascii="宋体" w:hAnsi="宋体" w:cs="Courier New"/>
                <w:sz w:val="24"/>
              </w:rPr>
            </w:pPr>
          </w:p>
        </w:tc>
        <w:tc>
          <w:tcPr>
            <w:tcW w:w="1985" w:type="dxa"/>
            <w:vAlign w:val="center"/>
          </w:tcPr>
          <w:p w14:paraId="1C31A0E5" w14:textId="77777777" w:rsidR="009175D9" w:rsidRDefault="009175D9">
            <w:pPr>
              <w:spacing w:line="360" w:lineRule="auto"/>
              <w:rPr>
                <w:rFonts w:ascii="宋体" w:hAnsi="宋体" w:cs="Courier New"/>
                <w:sz w:val="24"/>
              </w:rPr>
            </w:pPr>
          </w:p>
        </w:tc>
        <w:tc>
          <w:tcPr>
            <w:tcW w:w="2163" w:type="dxa"/>
            <w:vAlign w:val="center"/>
          </w:tcPr>
          <w:p w14:paraId="36F6426B" w14:textId="77777777" w:rsidR="009175D9" w:rsidRDefault="009175D9">
            <w:pPr>
              <w:spacing w:line="360" w:lineRule="auto"/>
              <w:rPr>
                <w:rFonts w:ascii="宋体" w:hAnsi="宋体" w:cs="Courier New"/>
                <w:sz w:val="24"/>
              </w:rPr>
            </w:pPr>
          </w:p>
        </w:tc>
        <w:tc>
          <w:tcPr>
            <w:tcW w:w="2322" w:type="dxa"/>
            <w:vAlign w:val="center"/>
          </w:tcPr>
          <w:p w14:paraId="205EC975" w14:textId="77777777" w:rsidR="009175D9" w:rsidRDefault="009175D9">
            <w:pPr>
              <w:spacing w:line="360" w:lineRule="auto"/>
              <w:rPr>
                <w:rFonts w:ascii="宋体" w:hAnsi="宋体" w:cs="Courier New"/>
                <w:sz w:val="24"/>
              </w:rPr>
            </w:pPr>
          </w:p>
        </w:tc>
        <w:tc>
          <w:tcPr>
            <w:tcW w:w="1276" w:type="dxa"/>
          </w:tcPr>
          <w:p w14:paraId="6F634506" w14:textId="77777777" w:rsidR="009175D9" w:rsidRDefault="009175D9">
            <w:pPr>
              <w:spacing w:line="360" w:lineRule="auto"/>
              <w:rPr>
                <w:rFonts w:ascii="宋体" w:hAnsi="宋体" w:cs="Courier New"/>
                <w:sz w:val="24"/>
              </w:rPr>
            </w:pPr>
          </w:p>
        </w:tc>
        <w:tc>
          <w:tcPr>
            <w:tcW w:w="992" w:type="dxa"/>
            <w:vAlign w:val="center"/>
          </w:tcPr>
          <w:p w14:paraId="4E5BE7DF" w14:textId="77777777" w:rsidR="009175D9" w:rsidRDefault="009175D9">
            <w:pPr>
              <w:spacing w:line="360" w:lineRule="auto"/>
              <w:rPr>
                <w:rFonts w:ascii="宋体" w:hAnsi="宋体" w:cs="Courier New"/>
                <w:sz w:val="24"/>
              </w:rPr>
            </w:pPr>
          </w:p>
        </w:tc>
      </w:tr>
      <w:tr w:rsidR="009175D9" w14:paraId="7A95F8A5" w14:textId="77777777">
        <w:trPr>
          <w:trHeight w:val="567"/>
          <w:jc w:val="center"/>
        </w:trPr>
        <w:tc>
          <w:tcPr>
            <w:tcW w:w="851" w:type="dxa"/>
            <w:vAlign w:val="center"/>
          </w:tcPr>
          <w:p w14:paraId="12DB8374" w14:textId="77777777" w:rsidR="009175D9" w:rsidRDefault="009175D9">
            <w:pPr>
              <w:spacing w:line="360" w:lineRule="auto"/>
              <w:rPr>
                <w:rFonts w:ascii="宋体" w:hAnsi="宋体" w:cs="Courier New"/>
                <w:sz w:val="24"/>
              </w:rPr>
            </w:pPr>
          </w:p>
        </w:tc>
        <w:tc>
          <w:tcPr>
            <w:tcW w:w="1985" w:type="dxa"/>
            <w:vAlign w:val="center"/>
          </w:tcPr>
          <w:p w14:paraId="0A4EC68C" w14:textId="77777777" w:rsidR="009175D9" w:rsidRDefault="009175D9">
            <w:pPr>
              <w:spacing w:line="360" w:lineRule="auto"/>
              <w:rPr>
                <w:rFonts w:ascii="宋体" w:hAnsi="宋体" w:cs="Courier New"/>
                <w:sz w:val="24"/>
              </w:rPr>
            </w:pPr>
          </w:p>
        </w:tc>
        <w:tc>
          <w:tcPr>
            <w:tcW w:w="2163" w:type="dxa"/>
            <w:vAlign w:val="center"/>
          </w:tcPr>
          <w:p w14:paraId="0B238E54" w14:textId="77777777" w:rsidR="009175D9" w:rsidRDefault="009175D9">
            <w:pPr>
              <w:spacing w:line="360" w:lineRule="auto"/>
              <w:rPr>
                <w:rFonts w:ascii="宋体" w:hAnsi="宋体" w:cs="Courier New"/>
                <w:sz w:val="24"/>
              </w:rPr>
            </w:pPr>
          </w:p>
        </w:tc>
        <w:tc>
          <w:tcPr>
            <w:tcW w:w="2322" w:type="dxa"/>
            <w:vAlign w:val="center"/>
          </w:tcPr>
          <w:p w14:paraId="6E17D918" w14:textId="77777777" w:rsidR="009175D9" w:rsidRDefault="009175D9">
            <w:pPr>
              <w:spacing w:line="360" w:lineRule="auto"/>
              <w:rPr>
                <w:rFonts w:ascii="宋体" w:hAnsi="宋体" w:cs="Courier New"/>
                <w:sz w:val="24"/>
              </w:rPr>
            </w:pPr>
          </w:p>
        </w:tc>
        <w:tc>
          <w:tcPr>
            <w:tcW w:w="1276" w:type="dxa"/>
          </w:tcPr>
          <w:p w14:paraId="23F070D8" w14:textId="77777777" w:rsidR="009175D9" w:rsidRDefault="009175D9">
            <w:pPr>
              <w:spacing w:line="360" w:lineRule="auto"/>
              <w:rPr>
                <w:rFonts w:ascii="宋体" w:hAnsi="宋体" w:cs="Courier New"/>
                <w:sz w:val="24"/>
              </w:rPr>
            </w:pPr>
          </w:p>
        </w:tc>
        <w:tc>
          <w:tcPr>
            <w:tcW w:w="992" w:type="dxa"/>
            <w:vAlign w:val="center"/>
          </w:tcPr>
          <w:p w14:paraId="5A25E383" w14:textId="77777777" w:rsidR="009175D9" w:rsidRDefault="009175D9">
            <w:pPr>
              <w:spacing w:line="360" w:lineRule="auto"/>
              <w:rPr>
                <w:rFonts w:ascii="宋体" w:hAnsi="宋体" w:cs="Courier New"/>
                <w:sz w:val="24"/>
              </w:rPr>
            </w:pPr>
          </w:p>
        </w:tc>
      </w:tr>
      <w:tr w:rsidR="009175D9" w14:paraId="0FD19FB8" w14:textId="77777777">
        <w:trPr>
          <w:trHeight w:val="567"/>
          <w:jc w:val="center"/>
        </w:trPr>
        <w:tc>
          <w:tcPr>
            <w:tcW w:w="851" w:type="dxa"/>
            <w:vAlign w:val="center"/>
          </w:tcPr>
          <w:p w14:paraId="6670CCE6" w14:textId="77777777" w:rsidR="009175D9" w:rsidRDefault="009175D9">
            <w:pPr>
              <w:spacing w:line="360" w:lineRule="auto"/>
              <w:rPr>
                <w:rFonts w:ascii="宋体" w:hAnsi="宋体" w:cs="Courier New"/>
                <w:sz w:val="24"/>
              </w:rPr>
            </w:pPr>
          </w:p>
        </w:tc>
        <w:tc>
          <w:tcPr>
            <w:tcW w:w="1985" w:type="dxa"/>
            <w:vAlign w:val="center"/>
          </w:tcPr>
          <w:p w14:paraId="1071703F" w14:textId="77777777" w:rsidR="009175D9" w:rsidRDefault="009175D9">
            <w:pPr>
              <w:spacing w:line="360" w:lineRule="auto"/>
              <w:rPr>
                <w:rFonts w:ascii="宋体" w:hAnsi="宋体" w:cs="Courier New"/>
                <w:sz w:val="24"/>
              </w:rPr>
            </w:pPr>
          </w:p>
        </w:tc>
        <w:tc>
          <w:tcPr>
            <w:tcW w:w="2163" w:type="dxa"/>
            <w:vAlign w:val="center"/>
          </w:tcPr>
          <w:p w14:paraId="6AEBC872" w14:textId="77777777" w:rsidR="009175D9" w:rsidRDefault="009175D9">
            <w:pPr>
              <w:spacing w:line="360" w:lineRule="auto"/>
              <w:rPr>
                <w:rFonts w:ascii="宋体" w:hAnsi="宋体" w:cs="Courier New"/>
                <w:sz w:val="24"/>
              </w:rPr>
            </w:pPr>
          </w:p>
        </w:tc>
        <w:tc>
          <w:tcPr>
            <w:tcW w:w="2322" w:type="dxa"/>
            <w:vAlign w:val="center"/>
          </w:tcPr>
          <w:p w14:paraId="7275BA04" w14:textId="77777777" w:rsidR="009175D9" w:rsidRDefault="009175D9">
            <w:pPr>
              <w:spacing w:line="360" w:lineRule="auto"/>
              <w:rPr>
                <w:rFonts w:ascii="宋体" w:hAnsi="宋体" w:cs="Courier New"/>
                <w:sz w:val="24"/>
              </w:rPr>
            </w:pPr>
          </w:p>
        </w:tc>
        <w:tc>
          <w:tcPr>
            <w:tcW w:w="1276" w:type="dxa"/>
          </w:tcPr>
          <w:p w14:paraId="296E2E5B" w14:textId="77777777" w:rsidR="009175D9" w:rsidRDefault="009175D9">
            <w:pPr>
              <w:spacing w:line="360" w:lineRule="auto"/>
              <w:rPr>
                <w:rFonts w:ascii="宋体" w:hAnsi="宋体" w:cs="Courier New"/>
                <w:sz w:val="24"/>
              </w:rPr>
            </w:pPr>
          </w:p>
        </w:tc>
        <w:tc>
          <w:tcPr>
            <w:tcW w:w="992" w:type="dxa"/>
            <w:vAlign w:val="center"/>
          </w:tcPr>
          <w:p w14:paraId="02F51920" w14:textId="77777777" w:rsidR="009175D9" w:rsidRDefault="009175D9">
            <w:pPr>
              <w:spacing w:line="360" w:lineRule="auto"/>
              <w:rPr>
                <w:rFonts w:ascii="宋体" w:hAnsi="宋体" w:cs="Courier New"/>
                <w:sz w:val="24"/>
              </w:rPr>
            </w:pPr>
          </w:p>
        </w:tc>
      </w:tr>
      <w:tr w:rsidR="009175D9" w14:paraId="55962044" w14:textId="77777777">
        <w:trPr>
          <w:trHeight w:val="567"/>
          <w:jc w:val="center"/>
        </w:trPr>
        <w:tc>
          <w:tcPr>
            <w:tcW w:w="851" w:type="dxa"/>
            <w:tcBorders>
              <w:bottom w:val="single" w:sz="12" w:space="0" w:color="auto"/>
            </w:tcBorders>
            <w:vAlign w:val="center"/>
          </w:tcPr>
          <w:p w14:paraId="77E90712" w14:textId="77777777" w:rsidR="009175D9" w:rsidRDefault="009175D9">
            <w:pPr>
              <w:spacing w:line="360" w:lineRule="auto"/>
              <w:rPr>
                <w:rFonts w:ascii="宋体" w:hAnsi="宋体" w:cs="Courier New"/>
                <w:sz w:val="24"/>
              </w:rPr>
            </w:pPr>
          </w:p>
        </w:tc>
        <w:tc>
          <w:tcPr>
            <w:tcW w:w="1985" w:type="dxa"/>
            <w:tcBorders>
              <w:bottom w:val="single" w:sz="12" w:space="0" w:color="auto"/>
            </w:tcBorders>
            <w:vAlign w:val="center"/>
          </w:tcPr>
          <w:p w14:paraId="41C13B58" w14:textId="77777777" w:rsidR="009175D9" w:rsidRDefault="009175D9">
            <w:pPr>
              <w:spacing w:line="360" w:lineRule="auto"/>
              <w:rPr>
                <w:rFonts w:ascii="宋体" w:hAnsi="宋体" w:cs="Courier New"/>
                <w:sz w:val="24"/>
              </w:rPr>
            </w:pPr>
          </w:p>
        </w:tc>
        <w:tc>
          <w:tcPr>
            <w:tcW w:w="2163" w:type="dxa"/>
            <w:tcBorders>
              <w:bottom w:val="single" w:sz="12" w:space="0" w:color="auto"/>
            </w:tcBorders>
            <w:vAlign w:val="center"/>
          </w:tcPr>
          <w:p w14:paraId="2D0E77E9" w14:textId="77777777" w:rsidR="009175D9" w:rsidRDefault="009175D9">
            <w:pPr>
              <w:spacing w:line="360" w:lineRule="auto"/>
              <w:rPr>
                <w:rFonts w:ascii="宋体" w:hAnsi="宋体" w:cs="Courier New"/>
                <w:sz w:val="24"/>
              </w:rPr>
            </w:pPr>
          </w:p>
        </w:tc>
        <w:tc>
          <w:tcPr>
            <w:tcW w:w="2322" w:type="dxa"/>
            <w:tcBorders>
              <w:bottom w:val="single" w:sz="12" w:space="0" w:color="auto"/>
            </w:tcBorders>
            <w:vAlign w:val="center"/>
          </w:tcPr>
          <w:p w14:paraId="1F1AF06D" w14:textId="77777777" w:rsidR="009175D9" w:rsidRDefault="009175D9">
            <w:pPr>
              <w:spacing w:line="360" w:lineRule="auto"/>
              <w:rPr>
                <w:rFonts w:ascii="宋体" w:hAnsi="宋体" w:cs="Courier New"/>
                <w:sz w:val="24"/>
              </w:rPr>
            </w:pPr>
          </w:p>
        </w:tc>
        <w:tc>
          <w:tcPr>
            <w:tcW w:w="1276" w:type="dxa"/>
            <w:tcBorders>
              <w:bottom w:val="single" w:sz="12" w:space="0" w:color="auto"/>
            </w:tcBorders>
          </w:tcPr>
          <w:p w14:paraId="678643B6" w14:textId="77777777" w:rsidR="009175D9" w:rsidRDefault="009175D9">
            <w:pPr>
              <w:spacing w:line="360" w:lineRule="auto"/>
              <w:rPr>
                <w:rFonts w:ascii="宋体" w:hAnsi="宋体" w:cs="Courier New"/>
                <w:sz w:val="24"/>
              </w:rPr>
            </w:pPr>
          </w:p>
        </w:tc>
        <w:tc>
          <w:tcPr>
            <w:tcW w:w="992" w:type="dxa"/>
            <w:tcBorders>
              <w:bottom w:val="single" w:sz="12" w:space="0" w:color="auto"/>
            </w:tcBorders>
            <w:vAlign w:val="center"/>
          </w:tcPr>
          <w:p w14:paraId="24E08D36" w14:textId="77777777" w:rsidR="009175D9" w:rsidRDefault="009175D9">
            <w:pPr>
              <w:spacing w:line="360" w:lineRule="auto"/>
              <w:rPr>
                <w:rFonts w:ascii="宋体" w:hAnsi="宋体" w:cs="Courier New"/>
                <w:sz w:val="24"/>
              </w:rPr>
            </w:pPr>
          </w:p>
        </w:tc>
      </w:tr>
    </w:tbl>
    <w:p w14:paraId="7B60ADC3" w14:textId="77777777" w:rsidR="009175D9" w:rsidRDefault="000B1EE6">
      <w:pPr>
        <w:spacing w:line="360" w:lineRule="auto"/>
        <w:rPr>
          <w:rFonts w:ascii="宋体" w:hAnsi="宋体"/>
          <w:sz w:val="24"/>
        </w:rPr>
      </w:pPr>
      <w:r>
        <w:rPr>
          <w:rFonts w:ascii="宋体" w:hAnsi="宋体"/>
          <w:sz w:val="24"/>
        </w:rPr>
        <w:t> 注：投标人如果对商务条款的响应有任何偏离，请在本表中详细填写；如对商务条款没有偏离，请注明“无偏离”。</w:t>
      </w:r>
    </w:p>
    <w:p w14:paraId="46F7029B" w14:textId="77777777" w:rsidR="009175D9" w:rsidRDefault="009175D9">
      <w:pPr>
        <w:spacing w:line="360" w:lineRule="auto"/>
        <w:rPr>
          <w:rFonts w:ascii="宋体" w:hAnsi="宋体"/>
          <w:sz w:val="24"/>
        </w:rPr>
      </w:pPr>
    </w:p>
    <w:p w14:paraId="0D2BDC63" w14:textId="77777777" w:rsidR="009175D9" w:rsidRDefault="000B1EE6">
      <w:pPr>
        <w:spacing w:line="360" w:lineRule="auto"/>
        <w:rPr>
          <w:rFonts w:ascii="宋体" w:hAnsi="宋体"/>
          <w:sz w:val="24"/>
        </w:rPr>
      </w:pPr>
      <w:r>
        <w:rPr>
          <w:rFonts w:ascii="宋体" w:hAnsi="宋体" w:hint="eastAsia"/>
          <w:sz w:val="24"/>
        </w:rPr>
        <w:t>投标人名称（盖章）：</w:t>
      </w:r>
    </w:p>
    <w:p w14:paraId="66B280E7" w14:textId="77777777" w:rsidR="009175D9" w:rsidRDefault="000B1EE6">
      <w:pPr>
        <w:spacing w:line="360" w:lineRule="auto"/>
        <w:rPr>
          <w:rFonts w:ascii="宋体" w:hAnsi="宋体"/>
          <w:sz w:val="24"/>
          <w:u w:val="single"/>
        </w:rPr>
      </w:pPr>
      <w:r>
        <w:rPr>
          <w:rFonts w:ascii="宋体" w:hAnsi="宋体" w:hint="eastAsia"/>
          <w:sz w:val="24"/>
        </w:rPr>
        <w:t>法人授权代表（签字）：</w:t>
      </w:r>
    </w:p>
    <w:p w14:paraId="69080DEF" w14:textId="77777777" w:rsidR="009175D9" w:rsidRDefault="000B1EE6">
      <w:pPr>
        <w:spacing w:line="360" w:lineRule="auto"/>
        <w:rPr>
          <w:rFonts w:ascii="宋体" w:hAnsi="宋体"/>
          <w:sz w:val="24"/>
        </w:rPr>
      </w:pPr>
      <w:r>
        <w:rPr>
          <w:rFonts w:ascii="宋体" w:hAnsi="宋体" w:hint="eastAsia"/>
          <w:sz w:val="24"/>
        </w:rPr>
        <w:t>注：此表格经法人授权代表签字方有效。</w:t>
      </w:r>
    </w:p>
    <w:p w14:paraId="750B78DD" w14:textId="77777777" w:rsidR="009175D9" w:rsidRDefault="000B1EE6">
      <w:pPr>
        <w:pStyle w:val="2"/>
        <w:rPr>
          <w:rFonts w:ascii="宋体" w:hAnsi="宋体"/>
        </w:rPr>
      </w:pPr>
      <w:bookmarkStart w:id="150" w:name="_Toc514926460"/>
      <w:bookmarkStart w:id="151" w:name="_Toc497235048"/>
      <w:bookmarkStart w:id="152" w:name="_Toc90629316"/>
      <w:r>
        <w:rPr>
          <w:rFonts w:ascii="宋体" w:hAnsi="宋体"/>
        </w:rPr>
        <w:lastRenderedPageBreak/>
        <w:t>6.  资格证明文件</w:t>
      </w:r>
      <w:bookmarkEnd w:id="150"/>
      <w:bookmarkEnd w:id="151"/>
      <w:bookmarkEnd w:id="152"/>
    </w:p>
    <w:p w14:paraId="5428BDD4" w14:textId="77777777" w:rsidR="009175D9" w:rsidRDefault="000B1EE6">
      <w:pPr>
        <w:spacing w:line="360" w:lineRule="auto"/>
        <w:rPr>
          <w:rFonts w:ascii="宋体" w:hAnsi="宋体"/>
          <w:sz w:val="24"/>
        </w:rPr>
      </w:pPr>
      <w:r>
        <w:rPr>
          <w:rFonts w:ascii="宋体" w:hAnsi="宋体"/>
          <w:sz w:val="24"/>
        </w:rPr>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3A075E7C" w14:textId="77777777" w:rsidR="009175D9" w:rsidRDefault="000B1EE6">
      <w:pPr>
        <w:pStyle w:val="afff5"/>
        <w:ind w:firstLineChars="0" w:firstLine="0"/>
        <w:rPr>
          <w:rFonts w:ascii="宋体" w:hAnsi="宋体"/>
        </w:rPr>
      </w:pPr>
      <w:r>
        <w:rPr>
          <w:rFonts w:ascii="宋体" w:hAnsi="宋体" w:hint="eastAsia"/>
        </w:rPr>
        <w:t>注：事业单位提供《事业单位法人证书》、民办非企业单位提供《民办非企业登记证书》副本复印件（须加盖本单位公章）。</w:t>
      </w:r>
    </w:p>
    <w:p w14:paraId="47C0872D" w14:textId="77777777" w:rsidR="009175D9" w:rsidRDefault="000B1EE6">
      <w:pPr>
        <w:spacing w:line="360" w:lineRule="auto"/>
        <w:rPr>
          <w:rFonts w:ascii="宋体" w:hAnsi="宋体"/>
          <w:sz w:val="24"/>
        </w:rPr>
      </w:pPr>
      <w:r>
        <w:rPr>
          <w:rFonts w:ascii="宋体" w:hAnsi="宋体"/>
          <w:sz w:val="24"/>
        </w:rPr>
        <w:t>6-2</w:t>
      </w: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w:t>
      </w:r>
    </w:p>
    <w:p w14:paraId="400E91CE" w14:textId="77777777" w:rsidR="009175D9" w:rsidRDefault="000B1EE6">
      <w:pPr>
        <w:spacing w:line="360" w:lineRule="auto"/>
        <w:rPr>
          <w:rFonts w:ascii="宋体" w:hAnsi="宋体"/>
          <w:sz w:val="24"/>
        </w:rPr>
      </w:pPr>
      <w:r>
        <w:rPr>
          <w:rFonts w:ascii="宋体" w:hAnsi="宋体"/>
          <w:sz w:val="24"/>
        </w:rPr>
        <w:t>6-3</w:t>
      </w:r>
      <w:r>
        <w:rPr>
          <w:rFonts w:ascii="宋体" w:hAnsi="宋体" w:hint="eastAsia"/>
          <w:sz w:val="24"/>
        </w:rPr>
        <w:t>投标人</w:t>
      </w:r>
      <w:r>
        <w:rPr>
          <w:rFonts w:ascii="宋体" w:hAnsi="宋体"/>
          <w:sz w:val="24"/>
        </w:rPr>
        <w:t>资格声明</w:t>
      </w:r>
    </w:p>
    <w:p w14:paraId="09FC581E" w14:textId="77777777" w:rsidR="009175D9" w:rsidRDefault="000B1EE6">
      <w:pPr>
        <w:spacing w:line="360" w:lineRule="auto"/>
        <w:rPr>
          <w:rFonts w:ascii="宋体" w:hAnsi="宋体"/>
          <w:sz w:val="24"/>
        </w:rPr>
      </w:pPr>
      <w:r>
        <w:rPr>
          <w:rFonts w:ascii="宋体" w:hAnsi="宋体"/>
          <w:sz w:val="24"/>
        </w:rPr>
        <w:t>6-4</w:t>
      </w:r>
      <w:r>
        <w:rPr>
          <w:rFonts w:ascii="宋体" w:hAnsi="宋体" w:hint="eastAsia"/>
          <w:sz w:val="24"/>
        </w:rPr>
        <w:t>提供经会计师事务所出具的</w:t>
      </w:r>
      <w:r>
        <w:rPr>
          <w:rFonts w:ascii="宋体" w:hAnsi="宋体"/>
          <w:sz w:val="24"/>
        </w:rPr>
        <w:t>上一年度（2020年度）</w:t>
      </w:r>
      <w:r>
        <w:rPr>
          <w:rFonts w:ascii="宋体" w:hAnsi="宋体" w:hint="eastAsia"/>
          <w:sz w:val="24"/>
        </w:rPr>
        <w:t>完整的财务审计报告复印件，并加盖投标人公章。如投标人无法提供</w:t>
      </w:r>
      <w:r>
        <w:rPr>
          <w:rFonts w:ascii="宋体" w:hAnsi="宋体"/>
          <w:sz w:val="24"/>
        </w:rPr>
        <w:t>上一年度（2020年度）</w:t>
      </w:r>
      <w:r>
        <w:rPr>
          <w:rFonts w:ascii="宋体" w:hAnsi="宋体" w:hint="eastAsia"/>
          <w:sz w:val="24"/>
        </w:rPr>
        <w:t>完整的审计报告，则须提供银行出具的资信证明</w:t>
      </w:r>
      <w:r>
        <w:rPr>
          <w:rFonts w:ascii="宋体" w:hAnsi="宋体"/>
          <w:sz w:val="24"/>
        </w:rPr>
        <w:t>。</w:t>
      </w:r>
    </w:p>
    <w:p w14:paraId="30CD26EE" w14:textId="77777777" w:rsidR="009175D9" w:rsidRDefault="000B1EE6">
      <w:pPr>
        <w:spacing w:line="360" w:lineRule="auto"/>
        <w:ind w:leftChars="135" w:left="283"/>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495B3C7F" w14:textId="77777777" w:rsidR="009175D9" w:rsidRDefault="000B1EE6">
      <w:pPr>
        <w:spacing w:line="360" w:lineRule="auto"/>
        <w:ind w:leftChars="135" w:left="283"/>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4C2CAB47" w14:textId="77777777" w:rsidR="009175D9" w:rsidRDefault="000B1EE6">
      <w:pPr>
        <w:spacing w:line="360" w:lineRule="auto"/>
        <w:ind w:leftChars="135" w:left="283"/>
        <w:rPr>
          <w:rFonts w:ascii="宋体" w:hAnsi="宋体"/>
          <w:sz w:val="24"/>
        </w:rPr>
      </w:pPr>
      <w:r>
        <w:rPr>
          <w:rFonts w:ascii="宋体" w:hAnsi="宋体"/>
          <w:sz w:val="24"/>
        </w:rPr>
        <w:t>3、银行资信证明应能说明该</w:t>
      </w:r>
      <w:r>
        <w:rPr>
          <w:rFonts w:ascii="宋体" w:hAnsi="宋体" w:hint="eastAsia"/>
          <w:sz w:val="24"/>
        </w:rPr>
        <w:t>供应商</w:t>
      </w:r>
      <w:r>
        <w:rPr>
          <w:rFonts w:ascii="宋体" w:hAnsi="宋体"/>
          <w:sz w:val="24"/>
        </w:rPr>
        <w:t>与银行之间业务往来正常，企业信誉良好等；</w:t>
      </w:r>
    </w:p>
    <w:p w14:paraId="68B3A625" w14:textId="77777777" w:rsidR="009175D9" w:rsidRDefault="000B1EE6">
      <w:pPr>
        <w:spacing w:line="360" w:lineRule="auto"/>
        <w:ind w:leftChars="135" w:left="283"/>
        <w:rPr>
          <w:rFonts w:ascii="宋体" w:hAnsi="宋体"/>
          <w:sz w:val="24"/>
        </w:rPr>
      </w:pPr>
      <w:r>
        <w:rPr>
          <w:rFonts w:ascii="宋体" w:hAnsi="宋体"/>
          <w:sz w:val="24"/>
        </w:rPr>
        <w:t>4、银行出具的存款证明不能替代银行资信证明，存款证明无效；</w:t>
      </w:r>
    </w:p>
    <w:p w14:paraId="4EF9D419" w14:textId="77777777" w:rsidR="009175D9" w:rsidRDefault="000B1EE6">
      <w:pPr>
        <w:spacing w:line="360" w:lineRule="auto"/>
        <w:rPr>
          <w:rFonts w:ascii="宋体" w:hAnsi="宋体"/>
          <w:sz w:val="24"/>
        </w:rPr>
      </w:pPr>
      <w:r>
        <w:rPr>
          <w:rFonts w:ascii="宋体" w:hAnsi="宋体"/>
          <w:sz w:val="24"/>
        </w:rPr>
        <w:t>6-5有依法缴纳社会保障资金的良好记录（</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连续开标日期前六个月内任意一个月</w:t>
      </w:r>
      <w:r>
        <w:rPr>
          <w:rFonts w:ascii="宋体" w:hAnsi="宋体"/>
          <w:sz w:val="24"/>
        </w:rPr>
        <w:t>的缴纳社会保障资金的入账票据凭证复印件；</w:t>
      </w:r>
      <w:r>
        <w:rPr>
          <w:rFonts w:ascii="宋体" w:hAnsi="宋体" w:hint="eastAsia"/>
          <w:sz w:val="24"/>
        </w:rPr>
        <w:t>供应商</w:t>
      </w:r>
      <w:r>
        <w:rPr>
          <w:rFonts w:ascii="宋体" w:hAnsi="宋体"/>
          <w:sz w:val="24"/>
        </w:rPr>
        <w:t>逐年交纳社会保障资金的，须提供参加本次政府采购活动上年度缴纳社会保障资金的入账票据凭证复印件。缴纳社会保障资金的入账票据凭证复印件须加盖本单位公章。）</w:t>
      </w:r>
    </w:p>
    <w:p w14:paraId="614AAA2F" w14:textId="77777777" w:rsidR="009175D9" w:rsidRDefault="000B1EE6">
      <w:pPr>
        <w:spacing w:line="360" w:lineRule="auto"/>
        <w:rPr>
          <w:rFonts w:ascii="宋体" w:hAnsi="宋体"/>
          <w:sz w:val="24"/>
        </w:rPr>
      </w:pPr>
      <w:r>
        <w:rPr>
          <w:rFonts w:ascii="宋体" w:hAnsi="宋体"/>
          <w:sz w:val="24"/>
        </w:rPr>
        <w:t>6-6</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086FA485" w14:textId="77777777" w:rsidR="009175D9" w:rsidRDefault="000B1EE6">
      <w:pPr>
        <w:spacing w:line="360" w:lineRule="auto"/>
        <w:rPr>
          <w:rFonts w:ascii="宋体" w:hAnsi="宋体"/>
          <w:sz w:val="24"/>
        </w:rPr>
      </w:pPr>
      <w:r>
        <w:rPr>
          <w:rFonts w:ascii="宋体" w:hAnsi="宋体" w:hint="eastAsia"/>
          <w:sz w:val="24"/>
        </w:rPr>
        <w:t>注：依法免税或零报税的供应商，须提供相应文件证明其依法免税证明文件或零纳税申报表复印件。</w:t>
      </w:r>
    </w:p>
    <w:p w14:paraId="3E0734D2" w14:textId="77777777" w:rsidR="009175D9" w:rsidRDefault="000B1EE6">
      <w:pPr>
        <w:spacing w:line="360" w:lineRule="auto"/>
        <w:rPr>
          <w:rFonts w:ascii="宋体" w:hAnsi="宋体"/>
          <w:sz w:val="24"/>
        </w:rPr>
      </w:pPr>
      <w:r>
        <w:rPr>
          <w:rFonts w:ascii="宋体" w:hAnsi="宋体"/>
          <w:sz w:val="24"/>
        </w:rPr>
        <w:lastRenderedPageBreak/>
        <w:t>6-7</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3582201A" w14:textId="77777777" w:rsidR="009175D9" w:rsidRDefault="000B1EE6">
      <w:pPr>
        <w:spacing w:line="360" w:lineRule="auto"/>
        <w:rPr>
          <w:rFonts w:ascii="宋体" w:hAnsi="宋体"/>
          <w:sz w:val="24"/>
        </w:rPr>
      </w:pPr>
      <w:r>
        <w:rPr>
          <w:rFonts w:ascii="宋体" w:hAnsi="宋体"/>
          <w:sz w:val="24"/>
        </w:rPr>
        <w:t>6-8参加本次政府采购活动前三年内，在经营活动中没有重大违法记录的声明（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5C1647AE" w14:textId="77777777" w:rsidR="009175D9" w:rsidRDefault="000B1EE6">
      <w:pPr>
        <w:spacing w:line="360" w:lineRule="auto"/>
        <w:rPr>
          <w:rFonts w:ascii="宋体" w:hAnsi="宋体"/>
          <w:sz w:val="24"/>
        </w:rPr>
      </w:pPr>
      <w:r>
        <w:rPr>
          <w:rFonts w:ascii="宋体" w:hAnsi="宋体"/>
          <w:sz w:val="24"/>
        </w:rPr>
        <w:t>6-9</w:t>
      </w:r>
      <w:r>
        <w:rPr>
          <w:rFonts w:ascii="宋体" w:hAnsi="宋体" w:hint="eastAsia"/>
          <w:sz w:val="24"/>
        </w:rPr>
        <w:t>信用声明（加盖本单位公章）</w:t>
      </w:r>
    </w:p>
    <w:p w14:paraId="5DC8CDED" w14:textId="77777777" w:rsidR="009175D9" w:rsidRDefault="000B1EE6">
      <w:pPr>
        <w:spacing w:line="360" w:lineRule="auto"/>
        <w:rPr>
          <w:rFonts w:ascii="宋体" w:hAnsi="宋体"/>
          <w:sz w:val="24"/>
        </w:rPr>
      </w:pPr>
      <w:r>
        <w:rPr>
          <w:rFonts w:ascii="宋体" w:hAnsi="宋体" w:hint="eastAsia"/>
          <w:sz w:val="24"/>
        </w:rPr>
        <w:t>6-</w:t>
      </w:r>
      <w:r>
        <w:rPr>
          <w:rFonts w:ascii="宋体" w:hAnsi="宋体"/>
          <w:sz w:val="24"/>
        </w:rPr>
        <w:t>10</w:t>
      </w:r>
      <w:r>
        <w:rPr>
          <w:rFonts w:ascii="宋体" w:hAnsi="宋体" w:hint="eastAsia"/>
          <w:sz w:val="24"/>
        </w:rPr>
        <w:t>供应商</w:t>
      </w:r>
      <w:r>
        <w:rPr>
          <w:rFonts w:ascii="宋体" w:hAnsi="宋体"/>
          <w:sz w:val="24"/>
        </w:rPr>
        <w:t>认为必要的其他资格证明文件复印件（须加盖本单位公章）。</w:t>
      </w:r>
    </w:p>
    <w:p w14:paraId="7B90F6A1" w14:textId="77777777" w:rsidR="009175D9" w:rsidRDefault="000B1EE6">
      <w:pPr>
        <w:spacing w:line="360" w:lineRule="auto"/>
        <w:rPr>
          <w:rFonts w:ascii="宋体" w:hAnsi="宋体"/>
          <w:sz w:val="24"/>
        </w:rPr>
      </w:pPr>
      <w:r>
        <w:rPr>
          <w:rFonts w:ascii="宋体" w:hAnsi="宋体"/>
          <w:sz w:val="24"/>
        </w:rPr>
        <w:br w:type="page"/>
      </w:r>
      <w:r>
        <w:rPr>
          <w:rFonts w:ascii="宋体" w:hAnsi="宋体"/>
          <w:sz w:val="24"/>
        </w:rPr>
        <w:lastRenderedPageBreak/>
        <w:t>6-1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证合一的营业执照或事业单位法人证书副本复印件（复印件须加盖公章）；供应商是自然人的，应提供其有效的自然人身份证明复印件；</w:t>
      </w:r>
    </w:p>
    <w:p w14:paraId="03527029" w14:textId="77777777" w:rsidR="009175D9" w:rsidRDefault="000B1EE6">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0CA57724" w14:textId="77777777" w:rsidR="009175D9" w:rsidRDefault="009175D9">
      <w:pPr>
        <w:spacing w:line="360" w:lineRule="auto"/>
        <w:rPr>
          <w:rFonts w:ascii="宋体" w:hAnsi="宋体"/>
          <w:sz w:val="24"/>
        </w:rPr>
      </w:pPr>
    </w:p>
    <w:p w14:paraId="42D853EE" w14:textId="77777777" w:rsidR="009175D9" w:rsidRDefault="000B1EE6">
      <w:pPr>
        <w:spacing w:line="360" w:lineRule="auto"/>
        <w:jc w:val="center"/>
        <w:rPr>
          <w:rFonts w:ascii="宋体" w:hAnsi="宋体"/>
          <w:sz w:val="24"/>
        </w:rPr>
      </w:pPr>
      <w:r>
        <w:rPr>
          <w:rFonts w:ascii="宋体" w:hAnsi="宋体"/>
          <w:sz w:val="24"/>
        </w:rPr>
        <w:br w:type="page"/>
      </w:r>
      <w:r>
        <w:rPr>
          <w:rFonts w:ascii="宋体" w:hAnsi="宋体"/>
          <w:sz w:val="24"/>
        </w:rPr>
        <w:lastRenderedPageBreak/>
        <w:t xml:space="preserve">  6-2 法定代表人身份证明书（格式）</w:t>
      </w:r>
    </w:p>
    <w:p w14:paraId="0018B69C" w14:textId="77777777" w:rsidR="009175D9" w:rsidRDefault="000B1EE6">
      <w:pPr>
        <w:pStyle w:val="affff"/>
        <w:ind w:firstLine="480"/>
        <w:jc w:val="center"/>
        <w:rPr>
          <w:rStyle w:val="Char11"/>
          <w:rFonts w:hAnsi="宋体"/>
          <w:sz w:val="24"/>
          <w:szCs w:val="24"/>
          <w:lang w:eastAsia="zh-CN"/>
        </w:rPr>
      </w:pPr>
      <w:r>
        <w:rPr>
          <w:rStyle w:val="Char11"/>
          <w:rFonts w:hAnsi="宋体" w:hint="eastAsia"/>
          <w:sz w:val="24"/>
          <w:szCs w:val="24"/>
          <w:lang w:eastAsia="zh-CN"/>
        </w:rPr>
        <w:t>（投标文件签字人为法定代表</w:t>
      </w:r>
      <w:proofErr w:type="gramStart"/>
      <w:r>
        <w:rPr>
          <w:rStyle w:val="Char11"/>
          <w:rFonts w:hAnsi="宋体" w:hint="eastAsia"/>
          <w:sz w:val="24"/>
          <w:szCs w:val="24"/>
          <w:lang w:eastAsia="zh-CN"/>
        </w:rPr>
        <w:t>人时须</w:t>
      </w:r>
      <w:proofErr w:type="gramEnd"/>
      <w:r>
        <w:rPr>
          <w:rStyle w:val="Char11"/>
          <w:rFonts w:hAnsi="宋体" w:hint="eastAsia"/>
          <w:sz w:val="24"/>
          <w:szCs w:val="24"/>
          <w:lang w:eastAsia="zh-CN"/>
        </w:rPr>
        <w:t>提供该证明书）</w:t>
      </w:r>
    </w:p>
    <w:p w14:paraId="4F222B1B" w14:textId="77777777" w:rsidR="009175D9" w:rsidRDefault="000B1EE6">
      <w:pPr>
        <w:pStyle w:val="affff"/>
        <w:ind w:firstLine="480"/>
        <w:rPr>
          <w:rStyle w:val="Char11"/>
          <w:rFonts w:hAnsi="宋体"/>
          <w:sz w:val="24"/>
          <w:szCs w:val="24"/>
          <w:lang w:eastAsia="zh-CN"/>
        </w:rPr>
      </w:pPr>
      <w:r>
        <w:rPr>
          <w:rStyle w:val="Char11"/>
          <w:rFonts w:hAnsi="宋体" w:hint="eastAsia"/>
          <w:sz w:val="24"/>
          <w:szCs w:val="24"/>
          <w:lang w:eastAsia="zh-CN"/>
        </w:rPr>
        <w:t>本文件声明：注册于</w:t>
      </w:r>
      <w:r>
        <w:rPr>
          <w:rStyle w:val="Char11"/>
          <w:rFonts w:hAnsi="宋体" w:hint="eastAsia"/>
          <w:sz w:val="24"/>
          <w:szCs w:val="24"/>
          <w:u w:val="single"/>
          <w:lang w:eastAsia="zh-CN"/>
        </w:rPr>
        <w:t>（国家或地区的名称）</w:t>
      </w:r>
      <w:r>
        <w:rPr>
          <w:rStyle w:val="Char11"/>
          <w:rFonts w:hAnsi="宋体" w:hint="eastAsia"/>
          <w:sz w:val="24"/>
          <w:szCs w:val="24"/>
          <w:lang w:eastAsia="zh-CN"/>
        </w:rPr>
        <w:t>的</w:t>
      </w:r>
      <w:r>
        <w:rPr>
          <w:rStyle w:val="Char11"/>
          <w:rFonts w:hAnsi="宋体" w:hint="eastAsia"/>
          <w:sz w:val="24"/>
          <w:szCs w:val="24"/>
          <w:u w:val="single"/>
          <w:lang w:eastAsia="zh-CN"/>
        </w:rPr>
        <w:t>（公司名称）</w:t>
      </w:r>
      <w:r>
        <w:rPr>
          <w:rStyle w:val="Char11"/>
          <w:rFonts w:hAnsi="宋体" w:hint="eastAsia"/>
          <w:sz w:val="24"/>
          <w:szCs w:val="24"/>
          <w:lang w:eastAsia="zh-CN"/>
        </w:rPr>
        <w:t>郑重声明在下面签字的</w:t>
      </w:r>
      <w:r>
        <w:rPr>
          <w:rStyle w:val="Char11"/>
          <w:rFonts w:hAnsi="宋体" w:hint="eastAsia"/>
          <w:sz w:val="24"/>
          <w:szCs w:val="24"/>
          <w:u w:val="single"/>
          <w:lang w:eastAsia="zh-CN"/>
        </w:rPr>
        <w:t>（法定代表人姓名、职务）</w:t>
      </w:r>
      <w:r>
        <w:rPr>
          <w:rStyle w:val="Char11"/>
          <w:rFonts w:hAnsi="宋体" w:hint="eastAsia"/>
          <w:sz w:val="24"/>
          <w:szCs w:val="24"/>
          <w:lang w:eastAsia="zh-CN"/>
        </w:rPr>
        <w:t>身份证号：</w:t>
      </w:r>
      <w:r>
        <w:rPr>
          <w:rStyle w:val="Char11"/>
          <w:rFonts w:hAnsi="宋体" w:hint="eastAsia"/>
          <w:sz w:val="24"/>
          <w:szCs w:val="24"/>
          <w:u w:val="single"/>
          <w:lang w:eastAsia="zh-CN"/>
        </w:rPr>
        <w:t xml:space="preserve"> </w:t>
      </w:r>
      <w:r>
        <w:rPr>
          <w:rStyle w:val="Char11"/>
          <w:rFonts w:hAnsi="宋体"/>
          <w:sz w:val="24"/>
          <w:szCs w:val="24"/>
          <w:u w:val="single"/>
          <w:lang w:eastAsia="zh-CN"/>
        </w:rPr>
        <w:t xml:space="preserve">            </w:t>
      </w:r>
      <w:r>
        <w:rPr>
          <w:rStyle w:val="Char11"/>
          <w:rFonts w:hAnsi="宋体" w:hint="eastAsia"/>
          <w:sz w:val="24"/>
          <w:szCs w:val="24"/>
          <w:lang w:eastAsia="zh-CN"/>
        </w:rPr>
        <w:t>为本公司的法定代表人，就</w:t>
      </w:r>
      <w:r>
        <w:rPr>
          <w:rStyle w:val="Char11"/>
          <w:rFonts w:hAnsi="宋体" w:hint="eastAsia"/>
          <w:sz w:val="24"/>
          <w:szCs w:val="24"/>
          <w:u w:val="single"/>
          <w:lang w:eastAsia="zh-CN"/>
        </w:rPr>
        <w:t>（项目名称）</w:t>
      </w:r>
      <w:r>
        <w:rPr>
          <w:rStyle w:val="Char11"/>
          <w:rFonts w:hAnsi="宋体" w:hint="eastAsia"/>
          <w:sz w:val="24"/>
          <w:szCs w:val="24"/>
          <w:lang w:eastAsia="zh-CN"/>
        </w:rPr>
        <w:t xml:space="preserve">投标，以本公司名义处理一切与之有关的事务。　　</w:t>
      </w:r>
    </w:p>
    <w:p w14:paraId="6CDC79A2" w14:textId="77777777" w:rsidR="009175D9" w:rsidRDefault="009175D9">
      <w:pPr>
        <w:pStyle w:val="affff"/>
        <w:ind w:firstLine="480"/>
        <w:rPr>
          <w:rStyle w:val="Char11"/>
          <w:rFonts w:hAnsi="宋体"/>
          <w:sz w:val="24"/>
          <w:szCs w:val="24"/>
          <w:lang w:eastAsia="zh-CN"/>
        </w:rPr>
      </w:pPr>
    </w:p>
    <w:p w14:paraId="6133269F" w14:textId="77777777" w:rsidR="009175D9" w:rsidRDefault="000B1EE6">
      <w:pPr>
        <w:pStyle w:val="affff"/>
        <w:ind w:firstLine="480"/>
        <w:rPr>
          <w:rStyle w:val="Char11"/>
          <w:rFonts w:hAnsi="宋体"/>
          <w:sz w:val="24"/>
          <w:szCs w:val="24"/>
          <w:lang w:eastAsia="zh-CN"/>
        </w:rPr>
      </w:pPr>
      <w:r>
        <w:rPr>
          <w:rStyle w:val="Char11"/>
          <w:rFonts w:hAnsi="宋体" w:hint="eastAsia"/>
          <w:sz w:val="24"/>
          <w:szCs w:val="24"/>
          <w:lang w:eastAsia="zh-CN"/>
        </w:rPr>
        <w:t>特此声明。</w:t>
      </w:r>
    </w:p>
    <w:p w14:paraId="025D9BD3" w14:textId="77777777" w:rsidR="009175D9" w:rsidRDefault="009175D9">
      <w:pPr>
        <w:pStyle w:val="affff"/>
        <w:ind w:firstLine="480"/>
        <w:rPr>
          <w:rStyle w:val="Char11"/>
          <w:rFonts w:hAnsi="宋体"/>
          <w:sz w:val="24"/>
          <w:szCs w:val="24"/>
          <w:lang w:eastAsia="zh-CN"/>
        </w:rPr>
      </w:pPr>
    </w:p>
    <w:p w14:paraId="5C2F9D01" w14:textId="77777777" w:rsidR="009175D9" w:rsidRDefault="000B1EE6">
      <w:pPr>
        <w:pStyle w:val="affff"/>
        <w:ind w:firstLine="480"/>
        <w:rPr>
          <w:rStyle w:val="Char11"/>
          <w:rFonts w:hAnsi="宋体"/>
          <w:sz w:val="24"/>
          <w:szCs w:val="24"/>
          <w:lang w:eastAsia="zh-CN"/>
        </w:rPr>
      </w:pPr>
      <w:r>
        <w:rPr>
          <w:rStyle w:val="Char11"/>
          <w:rFonts w:hAnsi="宋体" w:hint="eastAsia"/>
          <w:sz w:val="24"/>
          <w:szCs w:val="24"/>
          <w:lang w:eastAsia="zh-CN"/>
        </w:rPr>
        <w:t>法定代表人签字：</w:t>
      </w:r>
    </w:p>
    <w:p w14:paraId="29A727C7" w14:textId="77777777" w:rsidR="009175D9" w:rsidRDefault="009175D9">
      <w:pPr>
        <w:pStyle w:val="affff"/>
        <w:ind w:firstLine="480"/>
        <w:rPr>
          <w:rStyle w:val="Char11"/>
          <w:rFonts w:hAnsi="宋体"/>
          <w:sz w:val="24"/>
          <w:szCs w:val="24"/>
          <w:lang w:eastAsia="zh-CN"/>
        </w:rPr>
      </w:pPr>
    </w:p>
    <w:p w14:paraId="0CADC3CE" w14:textId="77777777" w:rsidR="009175D9" w:rsidRDefault="000B1EE6">
      <w:pPr>
        <w:pStyle w:val="affff"/>
        <w:ind w:firstLine="480"/>
        <w:rPr>
          <w:rStyle w:val="Char11"/>
          <w:rFonts w:hAnsi="宋体"/>
          <w:sz w:val="24"/>
          <w:szCs w:val="24"/>
          <w:lang w:eastAsia="zh-CN"/>
        </w:rPr>
      </w:pPr>
      <w:r>
        <w:rPr>
          <w:rStyle w:val="Char11"/>
          <w:rFonts w:hAnsi="宋体" w:hint="eastAsia"/>
          <w:sz w:val="24"/>
          <w:szCs w:val="24"/>
          <w:lang w:eastAsia="zh-CN"/>
        </w:rPr>
        <w:t>投标人名称</w:t>
      </w:r>
      <w:r>
        <w:rPr>
          <w:rStyle w:val="Char11"/>
          <w:rFonts w:hAnsi="宋体"/>
          <w:sz w:val="24"/>
          <w:szCs w:val="24"/>
          <w:lang w:eastAsia="zh-CN"/>
        </w:rPr>
        <w:t>(盖章)：</w:t>
      </w:r>
    </w:p>
    <w:p w14:paraId="013D6665" w14:textId="77777777" w:rsidR="009175D9" w:rsidRDefault="009175D9">
      <w:pPr>
        <w:pStyle w:val="affff"/>
        <w:ind w:firstLine="480"/>
        <w:rPr>
          <w:rStyle w:val="Char11"/>
          <w:rFonts w:hAnsi="宋体"/>
          <w:sz w:val="24"/>
          <w:szCs w:val="24"/>
          <w:lang w:eastAsia="zh-CN"/>
        </w:rPr>
      </w:pPr>
    </w:p>
    <w:p w14:paraId="2B8DD8C8" w14:textId="77777777" w:rsidR="009175D9" w:rsidRDefault="009175D9">
      <w:pPr>
        <w:pStyle w:val="affff"/>
        <w:ind w:firstLine="480"/>
        <w:rPr>
          <w:rStyle w:val="Char11"/>
          <w:rFonts w:hAnsi="宋体"/>
          <w:sz w:val="24"/>
          <w:szCs w:val="24"/>
          <w:lang w:eastAsia="zh-CN"/>
        </w:rPr>
      </w:pPr>
    </w:p>
    <w:p w14:paraId="7BC22AF3" w14:textId="77777777" w:rsidR="009175D9" w:rsidRDefault="009175D9">
      <w:pPr>
        <w:pStyle w:val="affff"/>
        <w:ind w:firstLine="480"/>
        <w:rPr>
          <w:rStyle w:val="Char11"/>
          <w:rFonts w:hAnsi="宋体"/>
          <w:sz w:val="24"/>
          <w:szCs w:val="24"/>
          <w:lang w:eastAsia="zh-CN"/>
        </w:rPr>
      </w:pPr>
    </w:p>
    <w:p w14:paraId="62F69DC1" w14:textId="77777777" w:rsidR="009175D9" w:rsidRDefault="009175D9">
      <w:pPr>
        <w:tabs>
          <w:tab w:val="left" w:pos="5580"/>
        </w:tabs>
        <w:spacing w:before="240" w:line="360" w:lineRule="auto"/>
        <w:ind w:leftChars="910" w:left="1911"/>
        <w:rPr>
          <w:rFonts w:ascii="宋体" w:hAnsi="宋体"/>
          <w:sz w:val="24"/>
          <w:u w:val="single"/>
        </w:rPr>
      </w:pPr>
    </w:p>
    <w:p w14:paraId="2A0EE5E2" w14:textId="77777777" w:rsidR="009175D9" w:rsidRDefault="000B1EE6">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1、附法定代表人身份证复印件并加盖投标人公章。</w:t>
      </w:r>
    </w:p>
    <w:p w14:paraId="1895D0BE" w14:textId="77777777" w:rsidR="009175D9" w:rsidRDefault="000B1EE6">
      <w:pPr>
        <w:spacing w:line="360" w:lineRule="auto"/>
        <w:ind w:firstLineChars="200" w:firstLine="480"/>
        <w:rPr>
          <w:rFonts w:ascii="宋体" w:hAnsi="宋体"/>
          <w:sz w:val="24"/>
        </w:rPr>
      </w:pPr>
      <w:r>
        <w:rPr>
          <w:rFonts w:ascii="宋体" w:hAnsi="宋体"/>
          <w:sz w:val="24"/>
          <w:u w:val="single"/>
        </w:rPr>
        <w:t>2、本证明书须严格按照格式要求完整填写各项内容，由法定代表人签字和加盖投标人公章方为有效，否则视为无效。</w:t>
      </w:r>
    </w:p>
    <w:p w14:paraId="4675C0FF" w14:textId="77777777" w:rsidR="009175D9" w:rsidRDefault="009175D9">
      <w:pPr>
        <w:widowControl/>
        <w:spacing w:line="360" w:lineRule="auto"/>
        <w:jc w:val="left"/>
        <w:rPr>
          <w:rFonts w:ascii="宋体" w:hAnsi="宋体"/>
          <w:sz w:val="24"/>
        </w:rPr>
      </w:pPr>
    </w:p>
    <w:p w14:paraId="2E79C46A" w14:textId="77777777" w:rsidR="009175D9" w:rsidRDefault="000B1EE6">
      <w:pPr>
        <w:widowControl/>
        <w:spacing w:line="360" w:lineRule="auto"/>
        <w:jc w:val="left"/>
        <w:rPr>
          <w:rFonts w:ascii="宋体" w:hAnsi="宋体"/>
          <w:sz w:val="24"/>
        </w:rPr>
      </w:pPr>
      <w:r>
        <w:rPr>
          <w:rFonts w:ascii="宋体" w:hAnsi="宋体"/>
          <w:sz w:val="24"/>
        </w:rPr>
        <w:br w:type="page"/>
      </w:r>
    </w:p>
    <w:p w14:paraId="1070DED1" w14:textId="77777777" w:rsidR="009175D9" w:rsidRDefault="000B1EE6">
      <w:pPr>
        <w:spacing w:line="360" w:lineRule="auto"/>
        <w:jc w:val="center"/>
        <w:rPr>
          <w:rFonts w:ascii="宋体" w:hAnsi="宋体"/>
          <w:b/>
          <w:bCs/>
          <w:sz w:val="24"/>
        </w:rPr>
      </w:pPr>
      <w:r>
        <w:rPr>
          <w:rFonts w:ascii="宋体" w:hAnsi="宋体" w:hint="eastAsia"/>
          <w:b/>
          <w:bCs/>
          <w:sz w:val="24"/>
        </w:rPr>
        <w:lastRenderedPageBreak/>
        <w:t>法定代表人授权书（格式）</w:t>
      </w:r>
    </w:p>
    <w:p w14:paraId="5520B644" w14:textId="77777777" w:rsidR="009175D9" w:rsidRDefault="000B1EE6">
      <w:pPr>
        <w:pStyle w:val="affff"/>
        <w:ind w:firstLine="480"/>
        <w:jc w:val="center"/>
        <w:rPr>
          <w:rFonts w:ascii="宋体" w:hAnsi="宋体"/>
          <w:szCs w:val="24"/>
          <w:u w:val="single"/>
          <w:lang w:eastAsia="zh-CN"/>
        </w:rPr>
      </w:pPr>
      <w:r>
        <w:rPr>
          <w:rFonts w:ascii="宋体" w:hAnsi="宋体" w:hint="eastAsia"/>
          <w:szCs w:val="24"/>
          <w:lang w:eastAsia="zh-CN"/>
        </w:rPr>
        <w:t>（投标文件签字人非法定代表人时必须提供该授权）</w:t>
      </w:r>
    </w:p>
    <w:p w14:paraId="62FD2D56" w14:textId="77777777" w:rsidR="009175D9" w:rsidRDefault="000B1EE6">
      <w:pPr>
        <w:pStyle w:val="affff"/>
        <w:ind w:firstLine="480"/>
        <w:rPr>
          <w:rFonts w:ascii="宋体" w:hAnsi="宋体"/>
          <w:szCs w:val="24"/>
          <w:lang w:eastAsia="zh-CN"/>
        </w:rPr>
      </w:pPr>
      <w:r>
        <w:rPr>
          <w:rFonts w:ascii="宋体" w:hAnsi="宋体" w:hint="eastAsia"/>
          <w:szCs w:val="24"/>
          <w:lang w:eastAsia="zh-CN"/>
        </w:rPr>
        <w:t>本授权书声明：注册于</w:t>
      </w:r>
      <w:r>
        <w:rPr>
          <w:rFonts w:ascii="宋体" w:hAnsi="宋体" w:hint="eastAsia"/>
          <w:i/>
          <w:szCs w:val="24"/>
          <w:u w:val="single"/>
          <w:lang w:eastAsia="zh-CN"/>
        </w:rPr>
        <w:t>（国家或地区的名称）</w:t>
      </w:r>
      <w:r>
        <w:rPr>
          <w:rFonts w:ascii="宋体" w:hAnsi="宋体" w:hint="eastAsia"/>
          <w:szCs w:val="24"/>
          <w:lang w:eastAsia="zh-CN"/>
        </w:rPr>
        <w:t>的</w:t>
      </w:r>
      <w:r>
        <w:rPr>
          <w:rFonts w:ascii="宋体" w:hAnsi="宋体" w:hint="eastAsia"/>
          <w:i/>
          <w:szCs w:val="24"/>
          <w:u w:val="single"/>
          <w:lang w:eastAsia="zh-CN"/>
        </w:rPr>
        <w:t>（公司名称）</w:t>
      </w:r>
      <w:r>
        <w:rPr>
          <w:rFonts w:ascii="宋体" w:hAnsi="宋体" w:hint="eastAsia"/>
          <w:szCs w:val="24"/>
          <w:lang w:eastAsia="zh-CN"/>
        </w:rPr>
        <w:t>的在下面签字的（</w:t>
      </w:r>
      <w:r>
        <w:rPr>
          <w:rFonts w:ascii="宋体" w:hAnsi="宋体" w:hint="eastAsia"/>
          <w:i/>
          <w:szCs w:val="24"/>
          <w:u w:val="single"/>
          <w:lang w:eastAsia="zh-CN"/>
        </w:rPr>
        <w:t>法定代表人姓名、职务</w:t>
      </w:r>
      <w:r>
        <w:rPr>
          <w:rFonts w:ascii="宋体" w:hAnsi="宋体" w:hint="eastAsia"/>
          <w:szCs w:val="24"/>
          <w:lang w:eastAsia="zh-CN"/>
        </w:rPr>
        <w:t>）代表本公司授权</w:t>
      </w:r>
      <w:r>
        <w:rPr>
          <w:rFonts w:ascii="宋体" w:hAnsi="宋体" w:hint="eastAsia"/>
          <w:i/>
          <w:szCs w:val="24"/>
          <w:u w:val="single"/>
          <w:lang w:eastAsia="zh-CN"/>
        </w:rPr>
        <w:t>（单位名称）</w:t>
      </w:r>
      <w:r>
        <w:rPr>
          <w:rFonts w:ascii="宋体" w:hAnsi="宋体" w:hint="eastAsia"/>
          <w:szCs w:val="24"/>
          <w:lang w:eastAsia="zh-CN"/>
        </w:rPr>
        <w:t>的在下面签字的</w:t>
      </w:r>
      <w:r>
        <w:rPr>
          <w:rFonts w:ascii="宋体" w:hAnsi="宋体" w:hint="eastAsia"/>
          <w:i/>
          <w:szCs w:val="24"/>
          <w:u w:val="single"/>
          <w:lang w:eastAsia="zh-CN"/>
        </w:rPr>
        <w:t>（被授权人的姓名、职务）</w:t>
      </w:r>
      <w:r>
        <w:rPr>
          <w:rFonts w:ascii="宋体" w:hAnsi="宋体" w:hint="eastAsia"/>
          <w:szCs w:val="24"/>
          <w:lang w:eastAsia="zh-CN"/>
        </w:rPr>
        <w:t>为本公司的合法代理人，就</w:t>
      </w:r>
      <w:r>
        <w:rPr>
          <w:rFonts w:ascii="宋体" w:hAnsi="宋体" w:hint="eastAsia"/>
          <w:i/>
          <w:szCs w:val="24"/>
          <w:u w:val="single"/>
          <w:lang w:eastAsia="zh-CN"/>
        </w:rPr>
        <w:t>（项目名称）</w:t>
      </w:r>
      <w:r>
        <w:rPr>
          <w:rFonts w:ascii="宋体" w:hAnsi="宋体" w:hint="eastAsia"/>
          <w:szCs w:val="24"/>
          <w:lang w:eastAsia="zh-CN"/>
        </w:rPr>
        <w:t xml:space="preserve">投标，以本公司名义处理一切与之有关的事务。　　</w:t>
      </w:r>
    </w:p>
    <w:p w14:paraId="25C125E5" w14:textId="77777777" w:rsidR="009175D9" w:rsidRDefault="000B1EE6">
      <w:pPr>
        <w:pStyle w:val="affff"/>
        <w:ind w:firstLine="480"/>
        <w:rPr>
          <w:rFonts w:ascii="宋体" w:hAnsi="宋体"/>
          <w:szCs w:val="24"/>
          <w:lang w:eastAsia="zh-CN"/>
        </w:rPr>
      </w:pPr>
      <w:r>
        <w:rPr>
          <w:rFonts w:ascii="宋体" w:hAnsi="宋体" w:hint="eastAsia"/>
          <w:szCs w:val="24"/>
          <w:lang w:eastAsia="zh-CN"/>
        </w:rPr>
        <w:t>本授权书于</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年</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月</w:t>
      </w:r>
      <w:r>
        <w:rPr>
          <w:rFonts w:ascii="宋体" w:hAnsi="宋体" w:hint="eastAsia"/>
          <w:szCs w:val="24"/>
          <w:u w:val="single"/>
          <w:lang w:eastAsia="zh-CN"/>
        </w:rPr>
        <w:t xml:space="preserve"> </w:t>
      </w:r>
      <w:r>
        <w:rPr>
          <w:rFonts w:ascii="宋体" w:hAnsi="宋体"/>
          <w:szCs w:val="24"/>
          <w:u w:val="single"/>
          <w:lang w:eastAsia="zh-CN"/>
        </w:rPr>
        <w:t xml:space="preserve">  </w:t>
      </w:r>
      <w:r>
        <w:rPr>
          <w:rFonts w:ascii="宋体" w:hAnsi="宋体" w:hint="eastAsia"/>
          <w:szCs w:val="24"/>
          <w:lang w:eastAsia="zh-CN"/>
        </w:rPr>
        <w:t>日生效，特此声明。</w:t>
      </w:r>
    </w:p>
    <w:p w14:paraId="7DD77A02" w14:textId="77777777" w:rsidR="009175D9" w:rsidRDefault="009175D9">
      <w:pPr>
        <w:pStyle w:val="affff"/>
        <w:ind w:firstLine="480"/>
        <w:rPr>
          <w:rFonts w:ascii="宋体" w:hAnsi="宋体"/>
          <w:szCs w:val="24"/>
          <w:lang w:eastAsia="zh-CN"/>
        </w:rPr>
      </w:pPr>
    </w:p>
    <w:p w14:paraId="4E70AB4B" w14:textId="77777777" w:rsidR="009175D9" w:rsidRDefault="000B1EE6">
      <w:pPr>
        <w:pStyle w:val="affff"/>
        <w:ind w:firstLine="480"/>
        <w:rPr>
          <w:rFonts w:ascii="宋体" w:hAnsi="宋体" w:cs="Courier New"/>
          <w:szCs w:val="24"/>
          <w:u w:val="single"/>
          <w:lang w:eastAsia="zh-CN"/>
        </w:rPr>
      </w:pPr>
      <w:r>
        <w:rPr>
          <w:rFonts w:ascii="宋体" w:hAnsi="宋体" w:cs="Courier New" w:hint="eastAsia"/>
          <w:szCs w:val="24"/>
          <w:lang w:eastAsia="zh-CN"/>
        </w:rPr>
        <w:t>法定代表人签字或盖章：</w:t>
      </w:r>
    </w:p>
    <w:p w14:paraId="53682CCB" w14:textId="77777777" w:rsidR="009175D9" w:rsidRDefault="000B1EE6">
      <w:pPr>
        <w:pStyle w:val="affff"/>
        <w:ind w:firstLine="480"/>
        <w:rPr>
          <w:rFonts w:ascii="宋体" w:hAnsi="宋体" w:cs="Courier New"/>
          <w:szCs w:val="24"/>
          <w:u w:val="single"/>
          <w:lang w:eastAsia="zh-CN"/>
        </w:rPr>
      </w:pPr>
      <w:r>
        <w:rPr>
          <w:rFonts w:ascii="宋体" w:hAnsi="宋体" w:cs="Courier New" w:hint="eastAsia"/>
          <w:szCs w:val="24"/>
          <w:lang w:eastAsia="zh-CN"/>
        </w:rPr>
        <w:t>法人授权代表签字：</w:t>
      </w:r>
    </w:p>
    <w:p w14:paraId="5E8B4BB3" w14:textId="77777777" w:rsidR="009175D9" w:rsidRDefault="000B1EE6">
      <w:pPr>
        <w:pStyle w:val="affff"/>
        <w:ind w:firstLine="480"/>
        <w:rPr>
          <w:rFonts w:ascii="宋体" w:hAnsi="宋体" w:cs="Courier New"/>
          <w:szCs w:val="24"/>
          <w:u w:val="single"/>
          <w:lang w:eastAsia="zh-CN"/>
        </w:rPr>
      </w:pPr>
      <w:r>
        <w:rPr>
          <w:rFonts w:ascii="宋体" w:hAnsi="宋体" w:cs="Courier New" w:hint="eastAsia"/>
          <w:szCs w:val="24"/>
          <w:lang w:eastAsia="zh-CN"/>
        </w:rPr>
        <w:t>投标人</w:t>
      </w:r>
      <w:r>
        <w:rPr>
          <w:rFonts w:ascii="宋体" w:hAnsi="宋体" w:cs="Courier New"/>
          <w:szCs w:val="24"/>
          <w:lang w:eastAsia="zh-CN"/>
        </w:rPr>
        <w:t>(盖章)</w:t>
      </w:r>
    </w:p>
    <w:p w14:paraId="20E3F7B5" w14:textId="77777777" w:rsidR="009175D9" w:rsidRDefault="000B1EE6">
      <w:pPr>
        <w:pStyle w:val="affff"/>
        <w:ind w:firstLine="480"/>
        <w:rPr>
          <w:rFonts w:ascii="宋体" w:hAnsi="宋体"/>
          <w:szCs w:val="24"/>
          <w:lang w:eastAsia="zh-CN"/>
        </w:rPr>
      </w:pPr>
      <w:r>
        <w:rPr>
          <w:rFonts w:ascii="宋体" w:hAnsi="宋体" w:hint="eastAsia"/>
          <w:szCs w:val="24"/>
          <w:lang w:eastAsia="zh-CN"/>
        </w:rPr>
        <w:t>附：</w:t>
      </w:r>
    </w:p>
    <w:p w14:paraId="64A2A0E3" w14:textId="77777777" w:rsidR="009175D9" w:rsidRDefault="000B1EE6">
      <w:pPr>
        <w:pStyle w:val="affff"/>
        <w:ind w:firstLine="480"/>
        <w:rPr>
          <w:rFonts w:ascii="宋体" w:hAnsi="宋体"/>
          <w:szCs w:val="24"/>
          <w:lang w:eastAsia="zh-CN"/>
        </w:rPr>
      </w:pPr>
      <w:r>
        <w:rPr>
          <w:rFonts w:ascii="宋体" w:hAnsi="宋体" w:hint="eastAsia"/>
          <w:szCs w:val="24"/>
          <w:lang w:eastAsia="zh-CN"/>
        </w:rPr>
        <w:t>被授权人姓名：</w:t>
      </w:r>
    </w:p>
    <w:p w14:paraId="4E02FEE7" w14:textId="77777777" w:rsidR="009175D9" w:rsidRDefault="000B1EE6">
      <w:pPr>
        <w:pStyle w:val="affff"/>
        <w:ind w:firstLine="480"/>
        <w:rPr>
          <w:rFonts w:ascii="宋体" w:hAnsi="宋体"/>
          <w:szCs w:val="24"/>
          <w:lang w:eastAsia="zh-CN"/>
        </w:rPr>
      </w:pPr>
      <w:r>
        <w:rPr>
          <w:rFonts w:ascii="宋体" w:hAnsi="宋体" w:hint="eastAsia"/>
          <w:szCs w:val="24"/>
          <w:lang w:eastAsia="zh-CN"/>
        </w:rPr>
        <w:t>身份证号（身份证复印件附后）：</w:t>
      </w:r>
    </w:p>
    <w:p w14:paraId="63F9C6F9" w14:textId="77777777" w:rsidR="009175D9" w:rsidRDefault="000B1EE6">
      <w:pPr>
        <w:pStyle w:val="affff"/>
        <w:ind w:firstLine="480"/>
        <w:rPr>
          <w:rFonts w:ascii="宋体" w:hAnsi="宋体"/>
          <w:szCs w:val="24"/>
          <w:lang w:eastAsia="zh-CN"/>
        </w:rPr>
      </w:pPr>
      <w:r>
        <w:rPr>
          <w:rFonts w:ascii="宋体" w:hAnsi="宋体" w:hint="eastAsia"/>
          <w:szCs w:val="24"/>
          <w:lang w:eastAsia="zh-CN"/>
        </w:rPr>
        <w:t>职</w:t>
      </w:r>
      <w:proofErr w:type="gramStart"/>
      <w:r>
        <w:rPr>
          <w:rFonts w:ascii="宋体" w:hAnsi="宋体" w:hint="eastAsia"/>
          <w:szCs w:val="24"/>
          <w:lang w:eastAsia="zh-CN"/>
        </w:rPr>
        <w:t xml:space="preserve">　　　　务</w:t>
      </w:r>
      <w:proofErr w:type="gramEnd"/>
      <w:r>
        <w:rPr>
          <w:rFonts w:ascii="宋体" w:hAnsi="宋体" w:hint="eastAsia"/>
          <w:szCs w:val="24"/>
          <w:lang w:eastAsia="zh-CN"/>
        </w:rPr>
        <w:t>：</w:t>
      </w:r>
    </w:p>
    <w:p w14:paraId="00531D3F" w14:textId="77777777" w:rsidR="009175D9" w:rsidRDefault="000B1EE6">
      <w:pPr>
        <w:pStyle w:val="affff"/>
        <w:ind w:firstLine="480"/>
        <w:rPr>
          <w:rFonts w:ascii="宋体" w:hAnsi="宋体"/>
          <w:szCs w:val="24"/>
          <w:lang w:eastAsia="zh-CN"/>
        </w:rPr>
      </w:pPr>
      <w:r>
        <w:rPr>
          <w:rFonts w:ascii="宋体" w:hAnsi="宋体" w:hint="eastAsia"/>
          <w:szCs w:val="24"/>
          <w:lang w:eastAsia="zh-CN"/>
        </w:rPr>
        <w:t>详细通讯地址：</w:t>
      </w:r>
    </w:p>
    <w:p w14:paraId="0F95A4C0" w14:textId="77777777" w:rsidR="009175D9" w:rsidRDefault="000B1EE6">
      <w:pPr>
        <w:pStyle w:val="affff"/>
        <w:ind w:firstLine="480"/>
        <w:rPr>
          <w:rFonts w:ascii="宋体" w:hAnsi="宋体"/>
          <w:szCs w:val="24"/>
          <w:lang w:eastAsia="zh-CN"/>
        </w:rPr>
      </w:pPr>
      <w:r>
        <w:rPr>
          <w:rFonts w:ascii="宋体" w:hAnsi="宋体" w:hint="eastAsia"/>
          <w:szCs w:val="24"/>
          <w:lang w:eastAsia="zh-CN"/>
        </w:rPr>
        <w:t>邮政编码　　：</w:t>
      </w:r>
    </w:p>
    <w:p w14:paraId="7ADE0954" w14:textId="77777777" w:rsidR="009175D9" w:rsidRDefault="000B1EE6">
      <w:pPr>
        <w:pStyle w:val="affff"/>
        <w:ind w:firstLine="480"/>
        <w:rPr>
          <w:rFonts w:ascii="宋体" w:hAnsi="宋体"/>
          <w:szCs w:val="24"/>
          <w:lang w:eastAsia="zh-CN"/>
        </w:rPr>
      </w:pPr>
      <w:r>
        <w:rPr>
          <w:rFonts w:ascii="宋体" w:hAnsi="宋体" w:hint="eastAsia"/>
          <w:szCs w:val="24"/>
          <w:lang w:eastAsia="zh-CN"/>
        </w:rPr>
        <w:t>传</w:t>
      </w:r>
      <w:proofErr w:type="gramStart"/>
      <w:r>
        <w:rPr>
          <w:rFonts w:ascii="宋体" w:hAnsi="宋体" w:hint="eastAsia"/>
          <w:szCs w:val="24"/>
          <w:lang w:eastAsia="zh-CN"/>
        </w:rPr>
        <w:t xml:space="preserve">　　　　</w:t>
      </w:r>
      <w:proofErr w:type="gramEnd"/>
      <w:r>
        <w:rPr>
          <w:rFonts w:ascii="宋体" w:hAnsi="宋体" w:hint="eastAsia"/>
          <w:szCs w:val="24"/>
          <w:lang w:eastAsia="zh-CN"/>
        </w:rPr>
        <w:t>真：</w:t>
      </w:r>
    </w:p>
    <w:p w14:paraId="3318D0D6" w14:textId="77777777" w:rsidR="009175D9" w:rsidRDefault="000B1EE6">
      <w:pPr>
        <w:pStyle w:val="affff"/>
        <w:ind w:firstLine="480"/>
        <w:rPr>
          <w:rFonts w:ascii="宋体" w:hAnsi="宋体"/>
          <w:szCs w:val="24"/>
          <w:lang w:eastAsia="zh-CN"/>
        </w:rPr>
      </w:pPr>
      <w:r>
        <w:rPr>
          <w:rFonts w:ascii="宋体" w:hAnsi="宋体" w:hint="eastAsia"/>
          <w:szCs w:val="24"/>
          <w:lang w:eastAsia="zh-CN"/>
        </w:rPr>
        <w:t>电</w:t>
      </w:r>
      <w:proofErr w:type="gramStart"/>
      <w:r>
        <w:rPr>
          <w:rFonts w:ascii="宋体" w:hAnsi="宋体" w:hint="eastAsia"/>
          <w:szCs w:val="24"/>
          <w:lang w:eastAsia="zh-CN"/>
        </w:rPr>
        <w:t xml:space="preserve">　　　　</w:t>
      </w:r>
      <w:proofErr w:type="gramEnd"/>
      <w:r>
        <w:rPr>
          <w:rFonts w:ascii="宋体" w:hAnsi="宋体" w:hint="eastAsia"/>
          <w:szCs w:val="24"/>
          <w:lang w:eastAsia="zh-CN"/>
        </w:rPr>
        <w:t>话：</w:t>
      </w:r>
    </w:p>
    <w:p w14:paraId="5A106E64" w14:textId="77777777" w:rsidR="009175D9" w:rsidRDefault="000B1EE6">
      <w:pPr>
        <w:spacing w:line="360" w:lineRule="auto"/>
        <w:rPr>
          <w:rFonts w:ascii="宋体" w:hAnsi="宋体"/>
          <w:sz w:val="24"/>
          <w:u w:val="single"/>
        </w:rPr>
      </w:pPr>
      <w:r>
        <w:rPr>
          <w:rFonts w:ascii="宋体" w:hAnsi="宋体" w:hint="eastAsia"/>
          <w:sz w:val="24"/>
        </w:rPr>
        <w:t>注：</w:t>
      </w:r>
      <w:r>
        <w:rPr>
          <w:rFonts w:ascii="宋体" w:hAnsi="宋体"/>
          <w:sz w:val="24"/>
          <w:u w:val="single"/>
        </w:rPr>
        <w:t>1、附法定代表人和法人授权</w:t>
      </w:r>
      <w:r>
        <w:rPr>
          <w:rFonts w:ascii="宋体" w:hAnsi="宋体" w:hint="eastAsia"/>
          <w:sz w:val="24"/>
          <w:u w:val="single"/>
        </w:rPr>
        <w:t>代表身份证复印件并加盖投标人公章。</w:t>
      </w:r>
    </w:p>
    <w:p w14:paraId="4367EB90" w14:textId="77777777" w:rsidR="009175D9" w:rsidRDefault="000B1EE6">
      <w:pPr>
        <w:spacing w:line="360" w:lineRule="auto"/>
        <w:ind w:firstLineChars="200" w:firstLine="480"/>
        <w:rPr>
          <w:rFonts w:ascii="宋体" w:hAnsi="宋体"/>
          <w:sz w:val="24"/>
        </w:rPr>
      </w:pPr>
      <w:r>
        <w:rPr>
          <w:rFonts w:ascii="宋体" w:hAnsi="宋体"/>
          <w:sz w:val="24"/>
          <w:u w:val="single"/>
        </w:rPr>
        <w:t>2、本授权书须严格按照格式要求完整填写各项内容，由法定代表人签字</w:t>
      </w:r>
      <w:r>
        <w:rPr>
          <w:rFonts w:ascii="宋体" w:hAnsi="宋体" w:hint="eastAsia"/>
          <w:sz w:val="24"/>
          <w:u w:val="single"/>
        </w:rPr>
        <w:t>或盖章</w:t>
      </w:r>
      <w:r>
        <w:rPr>
          <w:rFonts w:ascii="宋体" w:hAnsi="宋体"/>
          <w:sz w:val="24"/>
          <w:u w:val="single"/>
        </w:rPr>
        <w:t>和法人授权</w:t>
      </w:r>
      <w:r>
        <w:rPr>
          <w:rFonts w:ascii="宋体" w:hAnsi="宋体" w:hint="eastAsia"/>
          <w:sz w:val="24"/>
          <w:u w:val="single"/>
        </w:rPr>
        <w:t>代表签字并加盖投标人公章方为有效，否则视其授权书无效。</w:t>
      </w:r>
    </w:p>
    <w:p w14:paraId="04C4C91C" w14:textId="77777777" w:rsidR="009175D9" w:rsidRDefault="000B1EE6">
      <w:pPr>
        <w:spacing w:line="360" w:lineRule="auto"/>
        <w:jc w:val="center"/>
        <w:rPr>
          <w:rFonts w:ascii="宋体" w:hAnsi="宋体"/>
          <w:sz w:val="24"/>
        </w:rPr>
      </w:pPr>
      <w:r>
        <w:rPr>
          <w:rFonts w:ascii="宋体" w:hAnsi="宋体"/>
          <w:sz w:val="24"/>
        </w:rPr>
        <w:br w:type="page"/>
      </w:r>
    </w:p>
    <w:p w14:paraId="0C63E9D4" w14:textId="77777777" w:rsidR="009175D9" w:rsidRDefault="000B1EE6">
      <w:pPr>
        <w:spacing w:line="360" w:lineRule="auto"/>
        <w:jc w:val="center"/>
        <w:rPr>
          <w:rFonts w:ascii="宋体" w:hAnsi="宋体"/>
          <w:sz w:val="24"/>
        </w:rPr>
      </w:pPr>
      <w:r>
        <w:rPr>
          <w:rFonts w:ascii="宋体" w:hAnsi="宋体"/>
          <w:sz w:val="24"/>
        </w:rPr>
        <w:lastRenderedPageBreak/>
        <w:t>6-3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700E1566" w14:textId="77777777" w:rsidR="009175D9" w:rsidRDefault="000B1EE6">
      <w:pPr>
        <w:tabs>
          <w:tab w:val="left" w:pos="5580"/>
        </w:tabs>
        <w:spacing w:before="120" w:line="360" w:lineRule="auto"/>
        <w:rPr>
          <w:rFonts w:ascii="宋体" w:hAnsi="宋体"/>
          <w:sz w:val="24"/>
        </w:rPr>
      </w:pPr>
      <w:r>
        <w:rPr>
          <w:rFonts w:ascii="宋体" w:hAnsi="宋体"/>
          <w:sz w:val="24"/>
        </w:rPr>
        <w:t>1</w:t>
      </w:r>
      <w:r>
        <w:rPr>
          <w:rFonts w:ascii="宋体" w:hAnsi="宋体" w:hint="eastAsia"/>
          <w:sz w:val="24"/>
        </w:rPr>
        <w:t>、名称及概况：</w:t>
      </w:r>
    </w:p>
    <w:p w14:paraId="6757CA69" w14:textId="77777777" w:rsidR="009175D9" w:rsidRDefault="000B1EE6">
      <w:pPr>
        <w:tabs>
          <w:tab w:val="left" w:pos="5580"/>
        </w:tabs>
        <w:spacing w:before="120"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2DFD0EC3" w14:textId="77777777" w:rsidR="009175D9" w:rsidRDefault="000B1EE6">
      <w:pPr>
        <w:tabs>
          <w:tab w:val="left" w:pos="5580"/>
        </w:tabs>
        <w:spacing w:before="120"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602C28E7" w14:textId="77777777" w:rsidR="009175D9" w:rsidRDefault="000B1EE6">
      <w:pPr>
        <w:tabs>
          <w:tab w:val="left" w:pos="5580"/>
        </w:tabs>
        <w:spacing w:before="120"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192A0C7F" w14:textId="77777777" w:rsidR="009175D9" w:rsidRDefault="000B1EE6">
      <w:pPr>
        <w:tabs>
          <w:tab w:val="left" w:pos="5580"/>
        </w:tabs>
        <w:spacing w:before="120"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7D2E3129" w14:textId="77777777" w:rsidR="009175D9" w:rsidRDefault="000B1EE6">
      <w:pPr>
        <w:tabs>
          <w:tab w:val="left" w:pos="5580"/>
        </w:tabs>
        <w:spacing w:before="120"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7020E79B" w14:textId="77777777" w:rsidR="009175D9" w:rsidRDefault="000B1EE6">
      <w:pPr>
        <w:tabs>
          <w:tab w:val="left" w:pos="5580"/>
        </w:tabs>
        <w:spacing w:before="120"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39620CEF" w14:textId="77777777" w:rsidR="009175D9" w:rsidRDefault="000B1EE6">
      <w:pPr>
        <w:tabs>
          <w:tab w:val="left" w:pos="5580"/>
        </w:tabs>
        <w:spacing w:before="120"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01970EC2" w14:textId="77777777" w:rsidR="009175D9" w:rsidRDefault="000B1EE6">
      <w:pPr>
        <w:tabs>
          <w:tab w:val="left" w:pos="5580"/>
        </w:tabs>
        <w:spacing w:before="120"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B1DEB77" w14:textId="77777777" w:rsidR="009175D9" w:rsidRDefault="000B1EE6">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65DEF68B" w14:textId="77777777" w:rsidR="009175D9" w:rsidRDefault="000B1EE6">
      <w:pPr>
        <w:tabs>
          <w:tab w:val="left" w:pos="5580"/>
        </w:tabs>
        <w:spacing w:before="120"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35A50E52" w14:textId="77777777" w:rsidR="009175D9" w:rsidRDefault="000B1EE6">
      <w:pPr>
        <w:tabs>
          <w:tab w:val="left" w:pos="5580"/>
        </w:tabs>
        <w:spacing w:before="120"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18233D74" w14:textId="77777777" w:rsidR="009175D9" w:rsidRDefault="000B1EE6">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1AF94091" w14:textId="77777777" w:rsidR="009175D9" w:rsidRDefault="000B1EE6">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672EC1B5" w14:textId="77777777" w:rsidR="009175D9" w:rsidRDefault="000B1EE6">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07CA1E17" w14:textId="77777777" w:rsidR="009175D9" w:rsidRDefault="000B1EE6">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6FF109F5" w14:textId="77777777" w:rsidR="009175D9" w:rsidRDefault="000B1EE6">
      <w:pPr>
        <w:tabs>
          <w:tab w:val="left" w:pos="5580"/>
        </w:tabs>
        <w:spacing w:before="120"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0D17DF4A" w14:textId="77777777" w:rsidR="009175D9" w:rsidRDefault="000B1EE6">
      <w:pPr>
        <w:tabs>
          <w:tab w:val="left" w:pos="5580"/>
        </w:tabs>
        <w:spacing w:before="120"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67DDC0EB" w14:textId="77777777" w:rsidR="009175D9" w:rsidRDefault="000B1EE6">
      <w:pPr>
        <w:tabs>
          <w:tab w:val="left" w:pos="5580"/>
        </w:tabs>
        <w:spacing w:before="120"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413EE990" w14:textId="77777777" w:rsidR="009175D9" w:rsidRDefault="000B1EE6">
      <w:pPr>
        <w:tabs>
          <w:tab w:val="left" w:pos="5580"/>
        </w:tabs>
        <w:spacing w:before="120"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25930C43" w14:textId="77777777" w:rsidR="009175D9" w:rsidRDefault="000B1EE6">
      <w:pPr>
        <w:tabs>
          <w:tab w:val="left" w:pos="5580"/>
        </w:tabs>
        <w:spacing w:before="120"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154A1CBE" w14:textId="77777777" w:rsidR="009175D9" w:rsidRDefault="000B1EE6">
      <w:pPr>
        <w:tabs>
          <w:tab w:val="left" w:pos="5580"/>
        </w:tabs>
        <w:spacing w:before="120" w:line="360" w:lineRule="auto"/>
        <w:rPr>
          <w:rFonts w:ascii="宋体" w:hAnsi="宋体"/>
          <w:sz w:val="24"/>
        </w:rPr>
      </w:pPr>
      <w:r>
        <w:rPr>
          <w:rFonts w:ascii="宋体" w:hAnsi="宋体"/>
          <w:sz w:val="24"/>
        </w:rPr>
        <w:t>2</w:t>
      </w:r>
      <w:r>
        <w:rPr>
          <w:rFonts w:ascii="宋体" w:hAnsi="宋体" w:hint="eastAsia"/>
          <w:sz w:val="24"/>
        </w:rPr>
        <w:t>、最近三年的年度总营业额：</w:t>
      </w:r>
    </w:p>
    <w:p w14:paraId="573D538E" w14:textId="77777777" w:rsidR="009175D9" w:rsidRDefault="000B1EE6">
      <w:pPr>
        <w:tabs>
          <w:tab w:val="left" w:pos="5580"/>
        </w:tabs>
        <w:spacing w:before="120"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66BB40B5" w14:textId="77777777" w:rsidR="009175D9" w:rsidRDefault="000B1EE6">
      <w:pPr>
        <w:tabs>
          <w:tab w:val="left" w:pos="5580"/>
        </w:tabs>
        <w:spacing w:before="120" w:line="360" w:lineRule="auto"/>
        <w:ind w:firstLine="454"/>
        <w:rPr>
          <w:rFonts w:ascii="宋体" w:hAnsi="宋体"/>
          <w:sz w:val="24"/>
        </w:rPr>
      </w:pPr>
      <w:r>
        <w:rPr>
          <w:rFonts w:ascii="宋体" w:hAnsi="宋体"/>
          <w:sz w:val="24"/>
        </w:rPr>
        <w:lastRenderedPageBreak/>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8AE3C97" w14:textId="77777777" w:rsidR="009175D9" w:rsidRDefault="000B1EE6">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F5748B9" w14:textId="77777777" w:rsidR="009175D9" w:rsidRDefault="000B1EE6">
      <w:pPr>
        <w:tabs>
          <w:tab w:val="left" w:pos="5580"/>
        </w:tabs>
        <w:spacing w:before="120"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28D88D9" w14:textId="77777777" w:rsidR="009175D9" w:rsidRDefault="000B1EE6">
      <w:pPr>
        <w:tabs>
          <w:tab w:val="left" w:pos="5580"/>
        </w:tabs>
        <w:spacing w:line="360" w:lineRule="auto"/>
        <w:rPr>
          <w:rFonts w:ascii="宋体" w:hAnsi="宋体"/>
          <w:sz w:val="24"/>
        </w:rPr>
      </w:pPr>
      <w:r>
        <w:rPr>
          <w:rFonts w:ascii="宋体" w:hAnsi="宋体"/>
          <w:sz w:val="24"/>
        </w:rPr>
        <w:t>3、账号及开户银行的名称、地址：_____________________________</w:t>
      </w:r>
    </w:p>
    <w:p w14:paraId="2AC7A3AE" w14:textId="77777777" w:rsidR="009175D9" w:rsidRDefault="000B1EE6">
      <w:pPr>
        <w:tabs>
          <w:tab w:val="left" w:pos="5580"/>
        </w:tabs>
        <w:spacing w:line="360" w:lineRule="auto"/>
        <w:rPr>
          <w:rFonts w:ascii="宋体" w:hAnsi="宋体"/>
          <w:sz w:val="24"/>
        </w:rPr>
      </w:pPr>
      <w:r>
        <w:rPr>
          <w:rFonts w:ascii="宋体" w:hAnsi="宋体"/>
          <w:sz w:val="24"/>
        </w:rPr>
        <w:t>4投标人认为需要声明的其他情况</w:t>
      </w:r>
    </w:p>
    <w:p w14:paraId="47DF228D" w14:textId="77777777" w:rsidR="009175D9" w:rsidRDefault="000B1EE6">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563D5AFB" w14:textId="77777777" w:rsidR="009175D9" w:rsidRDefault="009175D9">
      <w:pPr>
        <w:tabs>
          <w:tab w:val="left" w:pos="5580"/>
        </w:tabs>
        <w:spacing w:line="360" w:lineRule="auto"/>
        <w:rPr>
          <w:rFonts w:ascii="宋体" w:hAnsi="宋体"/>
          <w:sz w:val="24"/>
        </w:rPr>
      </w:pPr>
    </w:p>
    <w:p w14:paraId="0AD82E45" w14:textId="77777777" w:rsidR="009175D9" w:rsidRDefault="000B1EE6">
      <w:pPr>
        <w:tabs>
          <w:tab w:val="left" w:pos="5580"/>
        </w:tabs>
        <w:spacing w:line="360" w:lineRule="auto"/>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2273D3CD" w14:textId="77777777" w:rsidR="009175D9" w:rsidRDefault="000B1EE6">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509124EE" w14:textId="77777777" w:rsidR="009175D9" w:rsidRDefault="000B1EE6">
      <w:pPr>
        <w:tabs>
          <w:tab w:val="left" w:pos="5580"/>
        </w:tabs>
        <w:spacing w:line="360" w:lineRule="auto"/>
        <w:ind w:firstLineChars="200" w:firstLine="480"/>
        <w:rPr>
          <w:rFonts w:ascii="宋体" w:hAnsi="宋体"/>
          <w:sz w:val="24"/>
        </w:rPr>
      </w:pPr>
      <w:r>
        <w:rPr>
          <w:rFonts w:ascii="宋体" w:hAnsi="宋体" w:hint="eastAsia"/>
          <w:sz w:val="24"/>
        </w:rPr>
        <w:t>公章：</w:t>
      </w:r>
      <w:r>
        <w:rPr>
          <w:rFonts w:ascii="宋体" w:hAnsi="宋体"/>
          <w:sz w:val="24"/>
        </w:rPr>
        <w:t>__________________________________________</w:t>
      </w:r>
    </w:p>
    <w:p w14:paraId="6B42A6E9" w14:textId="77777777" w:rsidR="009175D9" w:rsidRDefault="000B1EE6">
      <w:pPr>
        <w:spacing w:line="360" w:lineRule="auto"/>
        <w:jc w:val="center"/>
        <w:rPr>
          <w:rFonts w:ascii="宋体" w:hAnsi="宋体"/>
          <w:sz w:val="24"/>
        </w:rPr>
      </w:pPr>
      <w:r>
        <w:rPr>
          <w:rFonts w:ascii="宋体" w:hAnsi="宋体"/>
          <w:sz w:val="24"/>
        </w:rPr>
        <w:br w:type="page"/>
      </w:r>
    </w:p>
    <w:p w14:paraId="770A1A6C" w14:textId="77777777" w:rsidR="009175D9" w:rsidRDefault="000B1EE6">
      <w:pPr>
        <w:widowControl/>
        <w:spacing w:line="360" w:lineRule="auto"/>
        <w:jc w:val="left"/>
        <w:rPr>
          <w:rFonts w:ascii="宋体" w:hAnsi="宋体"/>
          <w:sz w:val="24"/>
        </w:rPr>
      </w:pPr>
      <w:r>
        <w:rPr>
          <w:rFonts w:ascii="宋体" w:hAnsi="宋体"/>
          <w:sz w:val="24"/>
        </w:rPr>
        <w:lastRenderedPageBreak/>
        <w:t>6-4</w:t>
      </w:r>
      <w:r>
        <w:rPr>
          <w:rFonts w:ascii="宋体" w:hAnsi="宋体" w:hint="eastAsia"/>
          <w:sz w:val="24"/>
        </w:rPr>
        <w:t>提供经会计师事务所出具的</w:t>
      </w:r>
      <w:r>
        <w:rPr>
          <w:rFonts w:ascii="宋体" w:hAnsi="宋体"/>
          <w:sz w:val="24"/>
        </w:rPr>
        <w:t>上一年度（2020年度）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上一年度（2020年度）</w:t>
      </w:r>
      <w:r>
        <w:rPr>
          <w:rFonts w:ascii="宋体" w:hAnsi="宋体" w:hint="eastAsia"/>
          <w:sz w:val="24"/>
        </w:rPr>
        <w:t>完整的审计报告，</w:t>
      </w:r>
      <w:r>
        <w:rPr>
          <w:rFonts w:ascii="宋体" w:hAnsi="宋体"/>
          <w:sz w:val="24"/>
        </w:rPr>
        <w:t>则须提供银行出具的资信证明。</w:t>
      </w:r>
    </w:p>
    <w:p w14:paraId="59A4A315" w14:textId="77777777" w:rsidR="009175D9" w:rsidRDefault="000B1EE6">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C115497" w14:textId="77777777" w:rsidR="009175D9" w:rsidRDefault="000B1EE6">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5FE6F746" w14:textId="77777777" w:rsidR="009175D9" w:rsidRDefault="000B1EE6">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3AA93124" w14:textId="77777777" w:rsidR="009175D9" w:rsidRDefault="000B1EE6">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07CEFD76" w14:textId="77777777" w:rsidR="009175D9" w:rsidRDefault="000B1EE6">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2ADE4101" w14:textId="77777777" w:rsidR="009175D9" w:rsidRDefault="000B1EE6">
      <w:pPr>
        <w:spacing w:line="360" w:lineRule="auto"/>
        <w:rPr>
          <w:rFonts w:ascii="宋体" w:hAnsi="宋体"/>
          <w:sz w:val="24"/>
        </w:rPr>
      </w:pPr>
      <w:r>
        <w:rPr>
          <w:rFonts w:ascii="宋体" w:hAnsi="宋体"/>
          <w:sz w:val="24"/>
        </w:rPr>
        <w:br w:type="page"/>
      </w:r>
      <w:r>
        <w:rPr>
          <w:rFonts w:ascii="宋体" w:hAnsi="宋体"/>
          <w:sz w:val="24"/>
        </w:rPr>
        <w:lastRenderedPageBreak/>
        <w:t>6-5有依法缴纳社会保障资金的良好记录</w:t>
      </w:r>
    </w:p>
    <w:p w14:paraId="2B70927D" w14:textId="77777777" w:rsidR="009175D9" w:rsidRDefault="000B1EE6">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18B0980F" w14:textId="77777777" w:rsidR="009175D9" w:rsidRDefault="000B1EE6">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逐年交纳社会保障资金的，须提供参加本次政府采购活动上一年度（2020年度）缴纳社会保障资金</w:t>
      </w:r>
      <w:r>
        <w:rPr>
          <w:rFonts w:ascii="宋体" w:hAnsi="宋体" w:hint="eastAsia"/>
          <w:sz w:val="24"/>
        </w:rPr>
        <w:t>记录（银行缴费单据或社保机构出具的证明）复印件并加盖投标人公章</w:t>
      </w:r>
      <w:r>
        <w:rPr>
          <w:rFonts w:ascii="宋体" w:hAnsi="宋体"/>
          <w:sz w:val="24"/>
        </w:rPr>
        <w:t>。）</w:t>
      </w:r>
    </w:p>
    <w:p w14:paraId="49C63856" w14:textId="77777777" w:rsidR="009175D9" w:rsidRDefault="000B1EE6">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546C209F" w14:textId="77777777" w:rsidR="009175D9" w:rsidRDefault="000B1EE6">
      <w:pPr>
        <w:spacing w:line="360" w:lineRule="auto"/>
        <w:rPr>
          <w:rFonts w:ascii="宋体" w:hAnsi="宋体"/>
          <w:sz w:val="24"/>
        </w:rPr>
      </w:pPr>
      <w:r>
        <w:rPr>
          <w:rFonts w:ascii="宋体" w:hAnsi="宋体"/>
          <w:sz w:val="24"/>
        </w:rPr>
        <w:br w:type="page"/>
      </w:r>
      <w:r>
        <w:rPr>
          <w:rFonts w:ascii="宋体" w:hAnsi="宋体"/>
          <w:sz w:val="24"/>
        </w:rPr>
        <w:lastRenderedPageBreak/>
        <w:t>6-6</w:t>
      </w:r>
      <w:r>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32C4462" w14:textId="77777777" w:rsidR="009175D9" w:rsidRDefault="000B1EE6">
      <w:pPr>
        <w:spacing w:line="360" w:lineRule="auto"/>
        <w:rPr>
          <w:rFonts w:ascii="宋体" w:hAnsi="宋体"/>
          <w:sz w:val="24"/>
        </w:rPr>
      </w:pPr>
      <w:r>
        <w:rPr>
          <w:rFonts w:ascii="宋体" w:hAnsi="宋体" w:hint="eastAsia"/>
          <w:sz w:val="24"/>
        </w:rPr>
        <w:t>注：依法免税或零报税的供应商，须提供相应文件证明其依法免税证明文件或零报税纳税申报表复印件。</w:t>
      </w:r>
    </w:p>
    <w:p w14:paraId="64484E86" w14:textId="77777777" w:rsidR="009175D9" w:rsidRDefault="000B1EE6">
      <w:pPr>
        <w:spacing w:line="360" w:lineRule="auto"/>
        <w:rPr>
          <w:rFonts w:ascii="宋体" w:hAnsi="宋体"/>
          <w:sz w:val="24"/>
        </w:rPr>
      </w:pPr>
      <w:r>
        <w:rPr>
          <w:rFonts w:ascii="宋体" w:hAnsi="宋体"/>
          <w:sz w:val="24"/>
        </w:rPr>
        <w:br w:type="page"/>
      </w:r>
      <w:r>
        <w:rPr>
          <w:rFonts w:ascii="宋体" w:hAnsi="宋体"/>
          <w:sz w:val="24"/>
        </w:rPr>
        <w:lastRenderedPageBreak/>
        <w:t>6-7</w:t>
      </w:r>
      <w:r>
        <w:rPr>
          <w:rFonts w:ascii="宋体" w:hAnsi="宋体" w:hint="eastAsia"/>
          <w:sz w:val="24"/>
        </w:rPr>
        <w:t>具有履行合同所必需的设备和专业技术能力的证明材料</w:t>
      </w:r>
    </w:p>
    <w:p w14:paraId="44F94C3D" w14:textId="77777777" w:rsidR="009175D9" w:rsidRDefault="009175D9">
      <w:pPr>
        <w:spacing w:line="360" w:lineRule="auto"/>
        <w:rPr>
          <w:rFonts w:ascii="宋体" w:hAnsi="宋体"/>
          <w:sz w:val="24"/>
        </w:rPr>
      </w:pPr>
    </w:p>
    <w:p w14:paraId="2AEE86AB" w14:textId="77777777" w:rsidR="009175D9" w:rsidRDefault="000B1EE6">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1BB1250A" w14:textId="77777777" w:rsidR="009175D9" w:rsidRDefault="000B1EE6">
      <w:pPr>
        <w:widowControl/>
        <w:spacing w:line="360" w:lineRule="auto"/>
        <w:jc w:val="left"/>
        <w:rPr>
          <w:rFonts w:ascii="宋体" w:hAnsi="宋体"/>
          <w:sz w:val="24"/>
        </w:rPr>
      </w:pPr>
      <w:r>
        <w:rPr>
          <w:rFonts w:ascii="宋体" w:hAnsi="宋体"/>
          <w:sz w:val="24"/>
        </w:rPr>
        <w:br w:type="page"/>
      </w:r>
    </w:p>
    <w:p w14:paraId="75E6BF14" w14:textId="77777777" w:rsidR="009175D9" w:rsidRDefault="009175D9">
      <w:pPr>
        <w:spacing w:line="360" w:lineRule="auto"/>
        <w:rPr>
          <w:rFonts w:ascii="宋体" w:hAnsi="宋体"/>
          <w:sz w:val="24"/>
        </w:rPr>
      </w:pPr>
    </w:p>
    <w:p w14:paraId="303D694A" w14:textId="77777777" w:rsidR="009175D9" w:rsidRDefault="000B1EE6">
      <w:pPr>
        <w:spacing w:line="360" w:lineRule="auto"/>
        <w:rPr>
          <w:rFonts w:ascii="宋体" w:hAnsi="宋体"/>
          <w:sz w:val="24"/>
        </w:rPr>
      </w:pPr>
      <w:r>
        <w:rPr>
          <w:rFonts w:ascii="宋体" w:hAnsi="宋体"/>
          <w:sz w:val="24"/>
        </w:rPr>
        <w:t>6-8参加本次政府采购活动前三年内，在经营活动中没有重大违法记录的声明</w:t>
      </w:r>
    </w:p>
    <w:p w14:paraId="3EFCFBA6" w14:textId="77777777" w:rsidR="009175D9" w:rsidRDefault="009175D9">
      <w:pPr>
        <w:autoSpaceDE w:val="0"/>
        <w:autoSpaceDN w:val="0"/>
        <w:adjustRightInd w:val="0"/>
        <w:spacing w:line="360" w:lineRule="auto"/>
        <w:jc w:val="left"/>
        <w:rPr>
          <w:rFonts w:ascii="宋体" w:hAnsi="宋体"/>
          <w:kern w:val="0"/>
          <w:sz w:val="24"/>
        </w:rPr>
      </w:pPr>
    </w:p>
    <w:p w14:paraId="0A4ED8E3" w14:textId="77777777" w:rsidR="009175D9" w:rsidRDefault="000B1EE6">
      <w:pPr>
        <w:autoSpaceDE w:val="0"/>
        <w:autoSpaceDN w:val="0"/>
        <w:adjustRightInd w:val="0"/>
        <w:spacing w:line="360" w:lineRule="auto"/>
        <w:jc w:val="left"/>
        <w:rPr>
          <w:rFonts w:ascii="宋体" w:hAnsi="宋体"/>
          <w:b/>
          <w:kern w:val="0"/>
          <w:sz w:val="24"/>
        </w:rPr>
      </w:pPr>
      <w:r>
        <w:rPr>
          <w:rFonts w:ascii="宋体" w:hAnsi="宋体"/>
          <w:b/>
          <w:kern w:val="0"/>
          <w:sz w:val="24"/>
        </w:rPr>
        <w:t>致</w:t>
      </w:r>
      <w:r>
        <w:rPr>
          <w:rFonts w:ascii="宋体" w:hAnsi="宋体" w:hint="eastAsia"/>
          <w:b/>
          <w:kern w:val="0"/>
          <w:sz w:val="24"/>
        </w:rPr>
        <w:t>（采购人或采购代理机构）</w:t>
      </w:r>
      <w:r>
        <w:rPr>
          <w:rFonts w:ascii="宋体" w:hAnsi="宋体"/>
          <w:b/>
          <w:kern w:val="0"/>
          <w:sz w:val="24"/>
        </w:rPr>
        <w:t>：</w:t>
      </w:r>
    </w:p>
    <w:p w14:paraId="0DE33E2E" w14:textId="77777777" w:rsidR="009175D9" w:rsidRDefault="009175D9">
      <w:pPr>
        <w:autoSpaceDE w:val="0"/>
        <w:autoSpaceDN w:val="0"/>
        <w:adjustRightInd w:val="0"/>
        <w:spacing w:line="360" w:lineRule="auto"/>
        <w:jc w:val="left"/>
        <w:rPr>
          <w:rFonts w:ascii="宋体" w:hAnsi="宋体"/>
          <w:kern w:val="0"/>
          <w:sz w:val="24"/>
        </w:rPr>
      </w:pPr>
    </w:p>
    <w:p w14:paraId="61D529A6" w14:textId="77777777" w:rsidR="009175D9" w:rsidRDefault="000B1EE6">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9ABB552" w14:textId="77777777" w:rsidR="009175D9" w:rsidRDefault="009175D9">
      <w:pPr>
        <w:autoSpaceDE w:val="0"/>
        <w:autoSpaceDN w:val="0"/>
        <w:adjustRightInd w:val="0"/>
        <w:spacing w:line="360" w:lineRule="auto"/>
        <w:ind w:firstLineChars="200" w:firstLine="480"/>
        <w:jc w:val="left"/>
        <w:rPr>
          <w:rFonts w:ascii="宋体" w:hAnsi="宋体"/>
          <w:kern w:val="0"/>
          <w:sz w:val="24"/>
        </w:rPr>
      </w:pPr>
    </w:p>
    <w:p w14:paraId="5B57F9D5" w14:textId="77777777" w:rsidR="009175D9" w:rsidRDefault="000B1EE6">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特此声明。</w:t>
      </w:r>
    </w:p>
    <w:p w14:paraId="5918418F" w14:textId="77777777" w:rsidR="009175D9" w:rsidRDefault="009175D9">
      <w:pPr>
        <w:autoSpaceDE w:val="0"/>
        <w:autoSpaceDN w:val="0"/>
        <w:adjustRightInd w:val="0"/>
        <w:spacing w:line="360" w:lineRule="auto"/>
        <w:ind w:firstLineChars="200" w:firstLine="480"/>
        <w:jc w:val="left"/>
        <w:rPr>
          <w:rFonts w:ascii="宋体" w:hAnsi="宋体"/>
          <w:kern w:val="0"/>
          <w:sz w:val="24"/>
        </w:rPr>
      </w:pPr>
    </w:p>
    <w:p w14:paraId="1297FB58" w14:textId="77777777" w:rsidR="009175D9" w:rsidRDefault="009175D9">
      <w:pPr>
        <w:autoSpaceDE w:val="0"/>
        <w:autoSpaceDN w:val="0"/>
        <w:adjustRightInd w:val="0"/>
        <w:spacing w:line="360" w:lineRule="auto"/>
        <w:ind w:firstLineChars="200" w:firstLine="480"/>
        <w:jc w:val="left"/>
        <w:rPr>
          <w:rFonts w:ascii="宋体" w:hAnsi="宋体"/>
          <w:kern w:val="0"/>
          <w:sz w:val="24"/>
        </w:rPr>
      </w:pPr>
    </w:p>
    <w:p w14:paraId="6B922420" w14:textId="77777777" w:rsidR="009175D9" w:rsidRDefault="009175D9">
      <w:pPr>
        <w:autoSpaceDE w:val="0"/>
        <w:autoSpaceDN w:val="0"/>
        <w:adjustRightInd w:val="0"/>
        <w:spacing w:line="360" w:lineRule="auto"/>
        <w:ind w:leftChars="270" w:left="567"/>
        <w:jc w:val="left"/>
        <w:rPr>
          <w:rFonts w:ascii="宋体" w:hAnsi="宋体"/>
          <w:kern w:val="0"/>
          <w:sz w:val="24"/>
        </w:rPr>
      </w:pPr>
    </w:p>
    <w:p w14:paraId="6080D290" w14:textId="77777777" w:rsidR="009175D9" w:rsidRDefault="000B1EE6">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491AD0BA" w14:textId="77777777" w:rsidR="009175D9" w:rsidRDefault="009175D9">
      <w:pPr>
        <w:autoSpaceDE w:val="0"/>
        <w:autoSpaceDN w:val="0"/>
        <w:adjustRightInd w:val="0"/>
        <w:spacing w:line="360" w:lineRule="auto"/>
        <w:jc w:val="right"/>
        <w:rPr>
          <w:rFonts w:ascii="宋体" w:hAnsi="宋体"/>
          <w:kern w:val="0"/>
          <w:sz w:val="24"/>
        </w:rPr>
      </w:pPr>
    </w:p>
    <w:p w14:paraId="24C6576C" w14:textId="77777777" w:rsidR="009175D9" w:rsidRDefault="009175D9">
      <w:pPr>
        <w:autoSpaceDE w:val="0"/>
        <w:autoSpaceDN w:val="0"/>
        <w:adjustRightInd w:val="0"/>
        <w:spacing w:line="360" w:lineRule="auto"/>
        <w:ind w:firstLineChars="200" w:firstLine="480"/>
        <w:jc w:val="left"/>
        <w:rPr>
          <w:rFonts w:ascii="宋体" w:hAnsi="宋体"/>
          <w:kern w:val="0"/>
          <w:sz w:val="24"/>
        </w:rPr>
      </w:pPr>
    </w:p>
    <w:p w14:paraId="68149AA1" w14:textId="77777777" w:rsidR="009175D9" w:rsidRDefault="000B1EE6">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797D0EDE" w14:textId="77777777" w:rsidR="009175D9" w:rsidRDefault="009175D9">
      <w:pPr>
        <w:autoSpaceDE w:val="0"/>
        <w:autoSpaceDN w:val="0"/>
        <w:adjustRightInd w:val="0"/>
        <w:spacing w:line="360" w:lineRule="auto"/>
        <w:ind w:firstLineChars="200" w:firstLine="480"/>
        <w:jc w:val="right"/>
        <w:rPr>
          <w:rFonts w:ascii="宋体" w:hAnsi="宋体"/>
          <w:kern w:val="0"/>
          <w:sz w:val="24"/>
        </w:rPr>
      </w:pPr>
    </w:p>
    <w:p w14:paraId="4DB04891" w14:textId="77777777" w:rsidR="009175D9" w:rsidRDefault="009175D9">
      <w:pPr>
        <w:autoSpaceDE w:val="0"/>
        <w:autoSpaceDN w:val="0"/>
        <w:adjustRightInd w:val="0"/>
        <w:spacing w:line="360" w:lineRule="auto"/>
        <w:jc w:val="left"/>
        <w:rPr>
          <w:rFonts w:ascii="宋体" w:hAnsi="宋体"/>
          <w:kern w:val="0"/>
          <w:sz w:val="24"/>
        </w:rPr>
      </w:pPr>
    </w:p>
    <w:p w14:paraId="7EDCCE7E" w14:textId="77777777" w:rsidR="009175D9" w:rsidRDefault="000B1EE6">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77EAC695" w14:textId="77777777" w:rsidR="009175D9" w:rsidRDefault="009175D9">
      <w:pPr>
        <w:spacing w:line="360" w:lineRule="auto"/>
        <w:rPr>
          <w:rFonts w:ascii="宋体" w:hAnsi="宋体"/>
          <w:sz w:val="24"/>
        </w:rPr>
      </w:pPr>
    </w:p>
    <w:p w14:paraId="04D14A6D" w14:textId="77777777" w:rsidR="009175D9" w:rsidRDefault="000B1EE6">
      <w:pPr>
        <w:spacing w:line="360" w:lineRule="auto"/>
        <w:rPr>
          <w:rFonts w:ascii="宋体" w:hAnsi="宋体" w:cstheme="minorEastAsia"/>
          <w:sz w:val="24"/>
        </w:rPr>
      </w:pPr>
      <w:r>
        <w:rPr>
          <w:rFonts w:ascii="宋体" w:hAnsi="宋体"/>
          <w:sz w:val="24"/>
        </w:rPr>
        <w:br w:type="page"/>
      </w:r>
      <w:r>
        <w:rPr>
          <w:rFonts w:ascii="宋体" w:hAnsi="宋体" w:cstheme="minorEastAsia"/>
          <w:sz w:val="24"/>
        </w:rPr>
        <w:lastRenderedPageBreak/>
        <w:t>6-9</w:t>
      </w:r>
      <w:r>
        <w:rPr>
          <w:rFonts w:ascii="宋体" w:hAnsi="宋体" w:hint="eastAsia"/>
          <w:sz w:val="24"/>
        </w:rPr>
        <w:t>信用声明</w:t>
      </w:r>
      <w:r>
        <w:rPr>
          <w:rFonts w:ascii="宋体" w:hAnsi="宋体"/>
          <w:sz w:val="24"/>
        </w:rPr>
        <w:t>（须加盖投标人公章）</w:t>
      </w:r>
    </w:p>
    <w:p w14:paraId="6C20FAA8" w14:textId="77777777" w:rsidR="009175D9" w:rsidRDefault="009175D9">
      <w:pPr>
        <w:spacing w:line="360" w:lineRule="auto"/>
        <w:rPr>
          <w:rFonts w:ascii="宋体" w:hAnsi="宋体" w:cstheme="minorEastAsia"/>
          <w:sz w:val="24"/>
        </w:rPr>
      </w:pPr>
    </w:p>
    <w:p w14:paraId="483CEEAD" w14:textId="77777777" w:rsidR="009175D9" w:rsidRDefault="000B1EE6">
      <w:pPr>
        <w:spacing w:line="360" w:lineRule="auto"/>
        <w:jc w:val="center"/>
        <w:rPr>
          <w:rFonts w:ascii="宋体" w:hAnsi="宋体"/>
          <w:b/>
          <w:bCs/>
          <w:sz w:val="24"/>
        </w:rPr>
      </w:pPr>
      <w:r>
        <w:rPr>
          <w:rFonts w:ascii="宋体" w:hAnsi="宋体" w:hint="eastAsia"/>
          <w:b/>
          <w:bCs/>
          <w:sz w:val="24"/>
        </w:rPr>
        <w:t>信用声明</w:t>
      </w:r>
    </w:p>
    <w:p w14:paraId="649D2F33" w14:textId="77777777" w:rsidR="009175D9" w:rsidRDefault="000B1EE6">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7D2894E2" w14:textId="77777777" w:rsidR="009175D9" w:rsidRDefault="000B1EE6">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18E4AEBF" w14:textId="77777777" w:rsidR="009175D9" w:rsidRDefault="009175D9">
      <w:pPr>
        <w:spacing w:line="360" w:lineRule="auto"/>
        <w:rPr>
          <w:rFonts w:ascii="宋体" w:hAnsi="宋体"/>
          <w:sz w:val="24"/>
        </w:rPr>
      </w:pPr>
    </w:p>
    <w:p w14:paraId="1810869E" w14:textId="77777777" w:rsidR="009175D9" w:rsidRDefault="000B1EE6">
      <w:pPr>
        <w:spacing w:line="360" w:lineRule="auto"/>
        <w:rPr>
          <w:rFonts w:ascii="宋体" w:hAnsi="宋体"/>
          <w:sz w:val="24"/>
        </w:rPr>
      </w:pPr>
      <w:r>
        <w:rPr>
          <w:rFonts w:ascii="宋体" w:hAnsi="宋体" w:hint="eastAsia"/>
          <w:sz w:val="24"/>
        </w:rPr>
        <w:t>投标人授权代表签字：____________________________</w:t>
      </w:r>
    </w:p>
    <w:p w14:paraId="4D091BD6" w14:textId="77777777" w:rsidR="009175D9" w:rsidRDefault="009175D9">
      <w:pPr>
        <w:spacing w:line="360" w:lineRule="auto"/>
        <w:rPr>
          <w:rFonts w:ascii="宋体" w:hAnsi="宋体"/>
          <w:sz w:val="24"/>
        </w:rPr>
      </w:pPr>
    </w:p>
    <w:p w14:paraId="717DC2AC" w14:textId="77777777" w:rsidR="009175D9" w:rsidRDefault="000B1EE6">
      <w:pPr>
        <w:spacing w:line="360" w:lineRule="auto"/>
        <w:rPr>
          <w:rFonts w:ascii="宋体" w:hAnsi="宋体"/>
          <w:sz w:val="24"/>
        </w:rPr>
      </w:pPr>
      <w:r>
        <w:rPr>
          <w:rFonts w:ascii="宋体" w:hAnsi="宋体" w:hint="eastAsia"/>
          <w:sz w:val="24"/>
        </w:rPr>
        <w:t>公司盖章:</w:t>
      </w:r>
    </w:p>
    <w:p w14:paraId="00A229D6" w14:textId="77777777" w:rsidR="009175D9" w:rsidRDefault="009175D9">
      <w:pPr>
        <w:spacing w:line="360" w:lineRule="auto"/>
        <w:rPr>
          <w:rFonts w:ascii="宋体" w:hAnsi="宋体"/>
          <w:sz w:val="24"/>
        </w:rPr>
      </w:pPr>
    </w:p>
    <w:p w14:paraId="682BB934" w14:textId="77777777" w:rsidR="009175D9" w:rsidRDefault="000B1EE6">
      <w:pPr>
        <w:spacing w:line="360" w:lineRule="auto"/>
        <w:rPr>
          <w:rFonts w:ascii="宋体" w:hAnsi="宋体"/>
          <w:sz w:val="24"/>
        </w:rPr>
      </w:pPr>
      <w:r>
        <w:rPr>
          <w:rFonts w:ascii="宋体" w:hAnsi="宋体" w:hint="eastAsia"/>
          <w:sz w:val="24"/>
        </w:rPr>
        <w:t>日期：</w:t>
      </w:r>
    </w:p>
    <w:p w14:paraId="706CDE26" w14:textId="77777777" w:rsidR="009175D9" w:rsidRDefault="009175D9">
      <w:pPr>
        <w:spacing w:line="360" w:lineRule="auto"/>
        <w:rPr>
          <w:rFonts w:ascii="宋体" w:hAnsi="宋体" w:cstheme="minorEastAsia"/>
          <w:sz w:val="24"/>
        </w:rPr>
      </w:pPr>
    </w:p>
    <w:p w14:paraId="1B935071" w14:textId="77777777" w:rsidR="009175D9" w:rsidRDefault="009175D9">
      <w:pPr>
        <w:spacing w:line="360" w:lineRule="auto"/>
        <w:rPr>
          <w:rFonts w:ascii="宋体" w:hAnsi="宋体" w:cstheme="minorEastAsia"/>
          <w:sz w:val="24"/>
        </w:rPr>
      </w:pPr>
    </w:p>
    <w:p w14:paraId="7D81C39B" w14:textId="77777777" w:rsidR="009175D9" w:rsidRDefault="009175D9">
      <w:pPr>
        <w:spacing w:line="360" w:lineRule="auto"/>
        <w:rPr>
          <w:rFonts w:ascii="宋体" w:hAnsi="宋体" w:cstheme="minorEastAsia"/>
          <w:sz w:val="24"/>
        </w:rPr>
      </w:pPr>
    </w:p>
    <w:p w14:paraId="763A193A" w14:textId="77777777" w:rsidR="009175D9" w:rsidRDefault="009175D9">
      <w:pPr>
        <w:spacing w:line="360" w:lineRule="auto"/>
        <w:rPr>
          <w:rFonts w:ascii="宋体" w:hAnsi="宋体" w:cstheme="minorEastAsia"/>
          <w:sz w:val="24"/>
        </w:rPr>
      </w:pPr>
    </w:p>
    <w:p w14:paraId="2DE6B318" w14:textId="77777777" w:rsidR="009175D9" w:rsidRDefault="009175D9">
      <w:pPr>
        <w:spacing w:line="360" w:lineRule="auto"/>
        <w:rPr>
          <w:rFonts w:ascii="宋体" w:hAnsi="宋体" w:cstheme="minorEastAsia"/>
          <w:sz w:val="24"/>
        </w:rPr>
      </w:pPr>
    </w:p>
    <w:p w14:paraId="06715E4A" w14:textId="77777777" w:rsidR="009175D9" w:rsidRDefault="009175D9">
      <w:pPr>
        <w:spacing w:line="360" w:lineRule="auto"/>
        <w:rPr>
          <w:rFonts w:ascii="宋体" w:hAnsi="宋体" w:cstheme="minorEastAsia"/>
          <w:sz w:val="24"/>
        </w:rPr>
      </w:pPr>
    </w:p>
    <w:p w14:paraId="463AE3B2" w14:textId="77777777" w:rsidR="009175D9" w:rsidRDefault="009175D9">
      <w:pPr>
        <w:spacing w:line="360" w:lineRule="auto"/>
        <w:rPr>
          <w:rFonts w:ascii="宋体" w:hAnsi="宋体" w:cstheme="minorEastAsia"/>
          <w:sz w:val="24"/>
        </w:rPr>
      </w:pPr>
    </w:p>
    <w:p w14:paraId="5C3E00F3" w14:textId="77777777" w:rsidR="009175D9" w:rsidRDefault="009175D9">
      <w:pPr>
        <w:spacing w:line="360" w:lineRule="auto"/>
        <w:rPr>
          <w:rFonts w:ascii="宋体" w:hAnsi="宋体" w:cstheme="minorEastAsia"/>
          <w:sz w:val="24"/>
        </w:rPr>
      </w:pPr>
    </w:p>
    <w:p w14:paraId="51B74996" w14:textId="77777777" w:rsidR="009175D9" w:rsidRDefault="009175D9">
      <w:pPr>
        <w:spacing w:line="360" w:lineRule="auto"/>
        <w:rPr>
          <w:rFonts w:ascii="宋体" w:hAnsi="宋体"/>
          <w:sz w:val="24"/>
        </w:rPr>
      </w:pPr>
    </w:p>
    <w:p w14:paraId="7F8EDB20" w14:textId="77777777" w:rsidR="009175D9" w:rsidRDefault="009175D9">
      <w:pPr>
        <w:spacing w:line="360" w:lineRule="auto"/>
        <w:rPr>
          <w:rFonts w:ascii="宋体" w:hAnsi="宋体"/>
          <w:sz w:val="24"/>
        </w:rPr>
      </w:pPr>
    </w:p>
    <w:p w14:paraId="26796073" w14:textId="77777777" w:rsidR="009175D9" w:rsidRDefault="009175D9">
      <w:pPr>
        <w:spacing w:line="360" w:lineRule="auto"/>
        <w:rPr>
          <w:rFonts w:ascii="宋体" w:hAnsi="宋体"/>
          <w:sz w:val="24"/>
        </w:rPr>
      </w:pPr>
    </w:p>
    <w:p w14:paraId="1975DF24" w14:textId="77777777" w:rsidR="009175D9" w:rsidRDefault="009175D9">
      <w:pPr>
        <w:spacing w:line="360" w:lineRule="auto"/>
        <w:rPr>
          <w:rFonts w:ascii="宋体" w:hAnsi="宋体"/>
          <w:sz w:val="24"/>
        </w:rPr>
      </w:pPr>
    </w:p>
    <w:p w14:paraId="59FE26DE" w14:textId="77777777" w:rsidR="009175D9" w:rsidRDefault="009175D9">
      <w:pPr>
        <w:spacing w:line="360" w:lineRule="auto"/>
        <w:rPr>
          <w:rFonts w:ascii="宋体" w:hAnsi="宋体"/>
          <w:sz w:val="24"/>
        </w:rPr>
      </w:pPr>
    </w:p>
    <w:p w14:paraId="0625F4BC" w14:textId="77777777" w:rsidR="009175D9" w:rsidRDefault="000B1EE6">
      <w:pPr>
        <w:widowControl/>
        <w:spacing w:line="360" w:lineRule="auto"/>
        <w:jc w:val="left"/>
        <w:rPr>
          <w:rFonts w:ascii="宋体" w:hAnsi="宋体"/>
          <w:sz w:val="24"/>
        </w:rPr>
      </w:pPr>
      <w:r>
        <w:rPr>
          <w:rFonts w:ascii="宋体" w:hAnsi="宋体"/>
          <w:sz w:val="24"/>
        </w:rPr>
        <w:br w:type="page"/>
      </w:r>
    </w:p>
    <w:p w14:paraId="792A7ADA" w14:textId="77777777" w:rsidR="009175D9" w:rsidRDefault="000B1EE6">
      <w:pPr>
        <w:spacing w:line="360" w:lineRule="auto"/>
        <w:rPr>
          <w:rFonts w:ascii="宋体" w:hAnsi="宋体"/>
          <w:sz w:val="24"/>
        </w:rPr>
      </w:pPr>
      <w:r>
        <w:rPr>
          <w:rFonts w:ascii="宋体" w:hAnsi="宋体"/>
          <w:sz w:val="24"/>
        </w:rPr>
        <w:lastRenderedPageBreak/>
        <w:t>6-10</w:t>
      </w:r>
      <w:r>
        <w:rPr>
          <w:rFonts w:ascii="宋体" w:hAnsi="宋体" w:hint="eastAsia"/>
          <w:sz w:val="24"/>
        </w:rPr>
        <w:t>供应商</w:t>
      </w:r>
      <w:r>
        <w:rPr>
          <w:rFonts w:ascii="宋体" w:hAnsi="宋体"/>
          <w:sz w:val="24"/>
        </w:rPr>
        <w:t>认为必要的其他资格证明文件复印件（须加盖本单位公章）。</w:t>
      </w:r>
    </w:p>
    <w:p w14:paraId="6DB803FD" w14:textId="77777777" w:rsidR="009175D9" w:rsidRDefault="000B1EE6">
      <w:pPr>
        <w:widowControl/>
        <w:spacing w:line="360" w:lineRule="auto"/>
        <w:jc w:val="left"/>
        <w:rPr>
          <w:rFonts w:ascii="宋体" w:hAnsi="宋体"/>
          <w:sz w:val="24"/>
        </w:rPr>
      </w:pPr>
      <w:bookmarkStart w:id="153" w:name="_Toc497235049"/>
      <w:r>
        <w:rPr>
          <w:rFonts w:ascii="宋体" w:hAnsi="宋体"/>
          <w:sz w:val="24"/>
        </w:rPr>
        <w:br w:type="page"/>
      </w:r>
    </w:p>
    <w:p w14:paraId="477DF86C" w14:textId="77777777" w:rsidR="009175D9" w:rsidRDefault="009175D9">
      <w:pPr>
        <w:spacing w:line="360" w:lineRule="auto"/>
        <w:rPr>
          <w:rFonts w:ascii="宋体" w:hAnsi="宋体"/>
          <w:sz w:val="24"/>
        </w:rPr>
      </w:pPr>
    </w:p>
    <w:p w14:paraId="46B01649" w14:textId="77777777" w:rsidR="009175D9" w:rsidRDefault="000B1EE6">
      <w:pPr>
        <w:pStyle w:val="2"/>
        <w:rPr>
          <w:rFonts w:ascii="宋体" w:hAnsi="宋体"/>
        </w:rPr>
      </w:pPr>
      <w:bookmarkStart w:id="154" w:name="_Toc90629317"/>
      <w:bookmarkStart w:id="155" w:name="_Toc514926461"/>
      <w:r>
        <w:rPr>
          <w:rFonts w:ascii="宋体" w:hAnsi="宋体" w:hint="eastAsia"/>
        </w:rPr>
        <w:t>7．</w:t>
      </w:r>
      <w:r>
        <w:rPr>
          <w:rFonts w:ascii="宋体" w:hAnsi="宋体"/>
        </w:rPr>
        <w:t>业绩案例一览表</w:t>
      </w:r>
      <w:bookmarkEnd w:id="153"/>
      <w:bookmarkEnd w:id="154"/>
      <w:bookmarkEnd w:id="155"/>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9175D9" w14:paraId="4DBE0348" w14:textId="77777777">
        <w:trPr>
          <w:trHeight w:val="611"/>
          <w:jc w:val="center"/>
        </w:trPr>
        <w:tc>
          <w:tcPr>
            <w:tcW w:w="852" w:type="dxa"/>
            <w:vAlign w:val="center"/>
          </w:tcPr>
          <w:p w14:paraId="6C53BA32" w14:textId="77777777" w:rsidR="009175D9" w:rsidRDefault="000B1EE6">
            <w:pPr>
              <w:spacing w:line="360" w:lineRule="auto"/>
              <w:rPr>
                <w:rFonts w:ascii="宋体" w:hAnsi="宋体"/>
                <w:b/>
                <w:sz w:val="24"/>
              </w:rPr>
            </w:pPr>
            <w:r>
              <w:rPr>
                <w:rFonts w:ascii="宋体" w:hAnsi="宋体" w:hint="eastAsia"/>
                <w:b/>
                <w:sz w:val="24"/>
              </w:rPr>
              <w:t>序号</w:t>
            </w:r>
          </w:p>
        </w:tc>
        <w:tc>
          <w:tcPr>
            <w:tcW w:w="1411" w:type="dxa"/>
            <w:vAlign w:val="center"/>
          </w:tcPr>
          <w:p w14:paraId="631AFB89" w14:textId="77777777" w:rsidR="009175D9" w:rsidRDefault="000B1EE6">
            <w:pPr>
              <w:spacing w:line="360" w:lineRule="auto"/>
              <w:rPr>
                <w:rFonts w:ascii="宋体" w:hAnsi="宋体"/>
                <w:b/>
                <w:sz w:val="24"/>
              </w:rPr>
            </w:pPr>
            <w:r>
              <w:rPr>
                <w:rFonts w:ascii="宋体" w:hAnsi="宋体" w:hint="eastAsia"/>
                <w:b/>
                <w:sz w:val="24"/>
              </w:rPr>
              <w:t>项目名称</w:t>
            </w:r>
          </w:p>
        </w:tc>
        <w:tc>
          <w:tcPr>
            <w:tcW w:w="1260" w:type="dxa"/>
            <w:vAlign w:val="center"/>
          </w:tcPr>
          <w:p w14:paraId="1D309BDA" w14:textId="77777777" w:rsidR="009175D9" w:rsidRDefault="000B1EE6">
            <w:pPr>
              <w:spacing w:line="360" w:lineRule="auto"/>
              <w:rPr>
                <w:rFonts w:ascii="宋体" w:hAnsi="宋体"/>
                <w:b/>
                <w:sz w:val="24"/>
              </w:rPr>
            </w:pPr>
            <w:r>
              <w:rPr>
                <w:rFonts w:ascii="宋体" w:hAnsi="宋体" w:hint="eastAsia"/>
                <w:b/>
                <w:sz w:val="24"/>
              </w:rPr>
              <w:t>用户名称</w:t>
            </w:r>
          </w:p>
        </w:tc>
        <w:tc>
          <w:tcPr>
            <w:tcW w:w="1260" w:type="dxa"/>
            <w:vAlign w:val="center"/>
          </w:tcPr>
          <w:p w14:paraId="6CD7AEF1" w14:textId="77777777" w:rsidR="009175D9" w:rsidRDefault="000B1EE6">
            <w:pPr>
              <w:spacing w:line="360" w:lineRule="auto"/>
              <w:rPr>
                <w:rFonts w:ascii="宋体" w:hAnsi="宋体"/>
                <w:b/>
                <w:sz w:val="24"/>
              </w:rPr>
            </w:pPr>
            <w:r>
              <w:rPr>
                <w:rFonts w:ascii="宋体" w:hAnsi="宋体" w:hint="eastAsia"/>
                <w:b/>
                <w:sz w:val="24"/>
              </w:rPr>
              <w:t>合同金额</w:t>
            </w:r>
          </w:p>
        </w:tc>
        <w:tc>
          <w:tcPr>
            <w:tcW w:w="1440" w:type="dxa"/>
            <w:vAlign w:val="center"/>
          </w:tcPr>
          <w:p w14:paraId="295F4EF6" w14:textId="77777777" w:rsidR="009175D9" w:rsidRDefault="000B1EE6">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4864ED23" w14:textId="77777777" w:rsidR="009175D9" w:rsidRDefault="000B1EE6">
            <w:pPr>
              <w:spacing w:line="360" w:lineRule="auto"/>
              <w:rPr>
                <w:rFonts w:ascii="宋体" w:hAnsi="宋体"/>
                <w:b/>
                <w:sz w:val="24"/>
              </w:rPr>
            </w:pPr>
            <w:r>
              <w:rPr>
                <w:rFonts w:ascii="宋体" w:hAnsi="宋体" w:hint="eastAsia"/>
                <w:b/>
                <w:sz w:val="24"/>
              </w:rPr>
              <w:t>合同签订日期</w:t>
            </w:r>
          </w:p>
        </w:tc>
        <w:tc>
          <w:tcPr>
            <w:tcW w:w="720" w:type="dxa"/>
            <w:vAlign w:val="center"/>
          </w:tcPr>
          <w:p w14:paraId="62EA3347" w14:textId="77777777" w:rsidR="009175D9" w:rsidRDefault="000B1EE6">
            <w:pPr>
              <w:spacing w:line="360" w:lineRule="auto"/>
              <w:rPr>
                <w:rFonts w:ascii="宋体" w:hAnsi="宋体"/>
                <w:b/>
                <w:sz w:val="24"/>
              </w:rPr>
            </w:pPr>
            <w:r>
              <w:rPr>
                <w:rFonts w:ascii="宋体" w:hAnsi="宋体" w:hint="eastAsia"/>
                <w:b/>
                <w:sz w:val="24"/>
              </w:rPr>
              <w:t>备注</w:t>
            </w:r>
          </w:p>
        </w:tc>
      </w:tr>
      <w:tr w:rsidR="009175D9" w14:paraId="2D8A863A" w14:textId="77777777">
        <w:trPr>
          <w:trHeight w:val="591"/>
          <w:jc w:val="center"/>
        </w:trPr>
        <w:tc>
          <w:tcPr>
            <w:tcW w:w="852" w:type="dxa"/>
            <w:vAlign w:val="center"/>
          </w:tcPr>
          <w:p w14:paraId="0D90CEDB" w14:textId="77777777" w:rsidR="009175D9" w:rsidRDefault="009175D9">
            <w:pPr>
              <w:spacing w:line="360" w:lineRule="auto"/>
              <w:jc w:val="center"/>
              <w:rPr>
                <w:rFonts w:ascii="宋体" w:hAnsi="宋体"/>
                <w:sz w:val="24"/>
              </w:rPr>
            </w:pPr>
          </w:p>
        </w:tc>
        <w:tc>
          <w:tcPr>
            <w:tcW w:w="1411" w:type="dxa"/>
            <w:vAlign w:val="center"/>
          </w:tcPr>
          <w:p w14:paraId="075C580A" w14:textId="77777777" w:rsidR="009175D9" w:rsidRDefault="009175D9">
            <w:pPr>
              <w:spacing w:line="360" w:lineRule="auto"/>
              <w:rPr>
                <w:rFonts w:ascii="宋体" w:hAnsi="宋体"/>
                <w:sz w:val="24"/>
              </w:rPr>
            </w:pPr>
          </w:p>
        </w:tc>
        <w:tc>
          <w:tcPr>
            <w:tcW w:w="1260" w:type="dxa"/>
            <w:vAlign w:val="center"/>
          </w:tcPr>
          <w:p w14:paraId="7CAA3F1C" w14:textId="77777777" w:rsidR="009175D9" w:rsidRDefault="009175D9">
            <w:pPr>
              <w:spacing w:line="360" w:lineRule="auto"/>
              <w:rPr>
                <w:rFonts w:ascii="宋体" w:hAnsi="宋体"/>
                <w:sz w:val="24"/>
              </w:rPr>
            </w:pPr>
          </w:p>
        </w:tc>
        <w:tc>
          <w:tcPr>
            <w:tcW w:w="1260" w:type="dxa"/>
            <w:vAlign w:val="center"/>
          </w:tcPr>
          <w:p w14:paraId="2A442051" w14:textId="77777777" w:rsidR="009175D9" w:rsidRDefault="009175D9">
            <w:pPr>
              <w:spacing w:line="360" w:lineRule="auto"/>
              <w:rPr>
                <w:rFonts w:ascii="宋体" w:hAnsi="宋体"/>
                <w:sz w:val="24"/>
              </w:rPr>
            </w:pPr>
          </w:p>
        </w:tc>
        <w:tc>
          <w:tcPr>
            <w:tcW w:w="1440" w:type="dxa"/>
            <w:vAlign w:val="center"/>
          </w:tcPr>
          <w:p w14:paraId="129882BE" w14:textId="77777777" w:rsidR="009175D9" w:rsidRDefault="009175D9">
            <w:pPr>
              <w:spacing w:line="360" w:lineRule="auto"/>
              <w:rPr>
                <w:rFonts w:ascii="宋体" w:hAnsi="宋体"/>
                <w:sz w:val="24"/>
              </w:rPr>
            </w:pPr>
          </w:p>
        </w:tc>
        <w:tc>
          <w:tcPr>
            <w:tcW w:w="1778" w:type="dxa"/>
            <w:vAlign w:val="center"/>
          </w:tcPr>
          <w:p w14:paraId="7FDC7927" w14:textId="77777777" w:rsidR="009175D9" w:rsidRDefault="009175D9">
            <w:pPr>
              <w:spacing w:line="360" w:lineRule="auto"/>
              <w:rPr>
                <w:rFonts w:ascii="宋体" w:hAnsi="宋体"/>
                <w:sz w:val="24"/>
              </w:rPr>
            </w:pPr>
          </w:p>
        </w:tc>
        <w:tc>
          <w:tcPr>
            <w:tcW w:w="720" w:type="dxa"/>
            <w:vAlign w:val="center"/>
          </w:tcPr>
          <w:p w14:paraId="4820CDF8" w14:textId="77777777" w:rsidR="009175D9" w:rsidRDefault="009175D9">
            <w:pPr>
              <w:spacing w:line="360" w:lineRule="auto"/>
              <w:rPr>
                <w:rFonts w:ascii="宋体" w:hAnsi="宋体"/>
                <w:sz w:val="24"/>
              </w:rPr>
            </w:pPr>
          </w:p>
        </w:tc>
      </w:tr>
      <w:tr w:rsidR="009175D9" w14:paraId="18A34DAB" w14:textId="77777777">
        <w:trPr>
          <w:trHeight w:val="768"/>
          <w:jc w:val="center"/>
        </w:trPr>
        <w:tc>
          <w:tcPr>
            <w:tcW w:w="852" w:type="dxa"/>
            <w:vAlign w:val="center"/>
          </w:tcPr>
          <w:p w14:paraId="364C1E76" w14:textId="77777777" w:rsidR="009175D9" w:rsidRDefault="009175D9">
            <w:pPr>
              <w:spacing w:line="360" w:lineRule="auto"/>
              <w:jc w:val="center"/>
              <w:rPr>
                <w:rFonts w:ascii="宋体" w:hAnsi="宋体"/>
                <w:sz w:val="24"/>
              </w:rPr>
            </w:pPr>
          </w:p>
        </w:tc>
        <w:tc>
          <w:tcPr>
            <w:tcW w:w="1411" w:type="dxa"/>
            <w:vAlign w:val="center"/>
          </w:tcPr>
          <w:p w14:paraId="213961F8" w14:textId="77777777" w:rsidR="009175D9" w:rsidRDefault="009175D9">
            <w:pPr>
              <w:spacing w:line="360" w:lineRule="auto"/>
              <w:rPr>
                <w:rFonts w:ascii="宋体" w:hAnsi="宋体"/>
                <w:sz w:val="24"/>
              </w:rPr>
            </w:pPr>
          </w:p>
        </w:tc>
        <w:tc>
          <w:tcPr>
            <w:tcW w:w="1260" w:type="dxa"/>
            <w:vAlign w:val="center"/>
          </w:tcPr>
          <w:p w14:paraId="31703D6A" w14:textId="77777777" w:rsidR="009175D9" w:rsidRDefault="009175D9">
            <w:pPr>
              <w:spacing w:line="360" w:lineRule="auto"/>
              <w:rPr>
                <w:rFonts w:ascii="宋体" w:hAnsi="宋体"/>
                <w:sz w:val="24"/>
              </w:rPr>
            </w:pPr>
          </w:p>
        </w:tc>
        <w:tc>
          <w:tcPr>
            <w:tcW w:w="1260" w:type="dxa"/>
            <w:vAlign w:val="center"/>
          </w:tcPr>
          <w:p w14:paraId="39F0C893" w14:textId="77777777" w:rsidR="009175D9" w:rsidRDefault="009175D9">
            <w:pPr>
              <w:spacing w:line="360" w:lineRule="auto"/>
              <w:rPr>
                <w:rFonts w:ascii="宋体" w:hAnsi="宋体"/>
                <w:sz w:val="24"/>
              </w:rPr>
            </w:pPr>
          </w:p>
        </w:tc>
        <w:tc>
          <w:tcPr>
            <w:tcW w:w="1440" w:type="dxa"/>
            <w:vAlign w:val="center"/>
          </w:tcPr>
          <w:p w14:paraId="654B8AAA" w14:textId="77777777" w:rsidR="009175D9" w:rsidRDefault="009175D9">
            <w:pPr>
              <w:spacing w:line="360" w:lineRule="auto"/>
              <w:rPr>
                <w:rFonts w:ascii="宋体" w:hAnsi="宋体"/>
                <w:sz w:val="24"/>
              </w:rPr>
            </w:pPr>
          </w:p>
        </w:tc>
        <w:tc>
          <w:tcPr>
            <w:tcW w:w="1778" w:type="dxa"/>
            <w:vAlign w:val="center"/>
          </w:tcPr>
          <w:p w14:paraId="1E137EBE" w14:textId="77777777" w:rsidR="009175D9" w:rsidRDefault="009175D9">
            <w:pPr>
              <w:spacing w:line="360" w:lineRule="auto"/>
              <w:rPr>
                <w:rFonts w:ascii="宋体" w:hAnsi="宋体"/>
                <w:sz w:val="24"/>
              </w:rPr>
            </w:pPr>
          </w:p>
        </w:tc>
        <w:tc>
          <w:tcPr>
            <w:tcW w:w="720" w:type="dxa"/>
            <w:vAlign w:val="center"/>
          </w:tcPr>
          <w:p w14:paraId="6CF1F079" w14:textId="77777777" w:rsidR="009175D9" w:rsidRDefault="009175D9">
            <w:pPr>
              <w:spacing w:line="360" w:lineRule="auto"/>
              <w:rPr>
                <w:rFonts w:ascii="宋体" w:hAnsi="宋体"/>
                <w:sz w:val="24"/>
              </w:rPr>
            </w:pPr>
          </w:p>
        </w:tc>
      </w:tr>
      <w:tr w:rsidR="009175D9" w14:paraId="4B25E762" w14:textId="77777777">
        <w:trPr>
          <w:trHeight w:val="934"/>
          <w:jc w:val="center"/>
        </w:trPr>
        <w:tc>
          <w:tcPr>
            <w:tcW w:w="852" w:type="dxa"/>
            <w:vAlign w:val="center"/>
          </w:tcPr>
          <w:p w14:paraId="4BE74867" w14:textId="77777777" w:rsidR="009175D9" w:rsidRDefault="009175D9">
            <w:pPr>
              <w:spacing w:line="360" w:lineRule="auto"/>
              <w:jc w:val="center"/>
              <w:rPr>
                <w:rFonts w:ascii="宋体" w:hAnsi="宋体"/>
                <w:sz w:val="24"/>
              </w:rPr>
            </w:pPr>
          </w:p>
        </w:tc>
        <w:tc>
          <w:tcPr>
            <w:tcW w:w="1411" w:type="dxa"/>
            <w:vAlign w:val="center"/>
          </w:tcPr>
          <w:p w14:paraId="02D16280" w14:textId="77777777" w:rsidR="009175D9" w:rsidRDefault="009175D9">
            <w:pPr>
              <w:spacing w:line="360" w:lineRule="auto"/>
              <w:rPr>
                <w:rFonts w:ascii="宋体" w:hAnsi="宋体"/>
                <w:sz w:val="24"/>
              </w:rPr>
            </w:pPr>
          </w:p>
        </w:tc>
        <w:tc>
          <w:tcPr>
            <w:tcW w:w="1260" w:type="dxa"/>
            <w:vAlign w:val="center"/>
          </w:tcPr>
          <w:p w14:paraId="35BC7C20" w14:textId="77777777" w:rsidR="009175D9" w:rsidRDefault="009175D9">
            <w:pPr>
              <w:spacing w:line="360" w:lineRule="auto"/>
              <w:rPr>
                <w:rFonts w:ascii="宋体" w:hAnsi="宋体"/>
                <w:sz w:val="24"/>
              </w:rPr>
            </w:pPr>
          </w:p>
        </w:tc>
        <w:tc>
          <w:tcPr>
            <w:tcW w:w="1260" w:type="dxa"/>
            <w:vAlign w:val="center"/>
          </w:tcPr>
          <w:p w14:paraId="1AF2B73D" w14:textId="77777777" w:rsidR="009175D9" w:rsidRDefault="009175D9">
            <w:pPr>
              <w:spacing w:line="360" w:lineRule="auto"/>
              <w:rPr>
                <w:rFonts w:ascii="宋体" w:hAnsi="宋体"/>
                <w:sz w:val="24"/>
              </w:rPr>
            </w:pPr>
          </w:p>
        </w:tc>
        <w:tc>
          <w:tcPr>
            <w:tcW w:w="1440" w:type="dxa"/>
            <w:vAlign w:val="center"/>
          </w:tcPr>
          <w:p w14:paraId="6C6C60F2" w14:textId="77777777" w:rsidR="009175D9" w:rsidRDefault="009175D9">
            <w:pPr>
              <w:spacing w:line="360" w:lineRule="auto"/>
              <w:rPr>
                <w:rFonts w:ascii="宋体" w:hAnsi="宋体"/>
                <w:sz w:val="24"/>
              </w:rPr>
            </w:pPr>
          </w:p>
        </w:tc>
        <w:tc>
          <w:tcPr>
            <w:tcW w:w="1778" w:type="dxa"/>
            <w:vAlign w:val="center"/>
          </w:tcPr>
          <w:p w14:paraId="14D01030" w14:textId="77777777" w:rsidR="009175D9" w:rsidRDefault="009175D9">
            <w:pPr>
              <w:spacing w:line="360" w:lineRule="auto"/>
              <w:rPr>
                <w:rFonts w:ascii="宋体" w:hAnsi="宋体"/>
                <w:sz w:val="24"/>
              </w:rPr>
            </w:pPr>
          </w:p>
        </w:tc>
        <w:tc>
          <w:tcPr>
            <w:tcW w:w="720" w:type="dxa"/>
            <w:vAlign w:val="center"/>
          </w:tcPr>
          <w:p w14:paraId="0D09C70D" w14:textId="77777777" w:rsidR="009175D9" w:rsidRDefault="009175D9">
            <w:pPr>
              <w:spacing w:line="360" w:lineRule="auto"/>
              <w:rPr>
                <w:rFonts w:ascii="宋体" w:hAnsi="宋体"/>
                <w:sz w:val="24"/>
              </w:rPr>
            </w:pPr>
          </w:p>
        </w:tc>
      </w:tr>
      <w:tr w:rsidR="009175D9" w14:paraId="449BE5FC" w14:textId="77777777">
        <w:trPr>
          <w:trHeight w:val="918"/>
          <w:jc w:val="center"/>
        </w:trPr>
        <w:tc>
          <w:tcPr>
            <w:tcW w:w="852" w:type="dxa"/>
            <w:vAlign w:val="center"/>
          </w:tcPr>
          <w:p w14:paraId="082A7425" w14:textId="77777777" w:rsidR="009175D9" w:rsidRDefault="009175D9">
            <w:pPr>
              <w:spacing w:line="360" w:lineRule="auto"/>
              <w:jc w:val="center"/>
              <w:rPr>
                <w:rFonts w:ascii="宋体" w:hAnsi="宋体"/>
                <w:sz w:val="24"/>
              </w:rPr>
            </w:pPr>
          </w:p>
        </w:tc>
        <w:tc>
          <w:tcPr>
            <w:tcW w:w="1411" w:type="dxa"/>
            <w:vAlign w:val="center"/>
          </w:tcPr>
          <w:p w14:paraId="5FB6653D" w14:textId="77777777" w:rsidR="009175D9" w:rsidRDefault="009175D9">
            <w:pPr>
              <w:spacing w:line="360" w:lineRule="auto"/>
              <w:rPr>
                <w:rFonts w:ascii="宋体" w:hAnsi="宋体"/>
                <w:sz w:val="24"/>
              </w:rPr>
            </w:pPr>
          </w:p>
        </w:tc>
        <w:tc>
          <w:tcPr>
            <w:tcW w:w="1260" w:type="dxa"/>
            <w:vAlign w:val="center"/>
          </w:tcPr>
          <w:p w14:paraId="7356BF08" w14:textId="77777777" w:rsidR="009175D9" w:rsidRDefault="009175D9">
            <w:pPr>
              <w:spacing w:line="360" w:lineRule="auto"/>
              <w:rPr>
                <w:rFonts w:ascii="宋体" w:hAnsi="宋体"/>
                <w:sz w:val="24"/>
              </w:rPr>
            </w:pPr>
          </w:p>
        </w:tc>
        <w:tc>
          <w:tcPr>
            <w:tcW w:w="1260" w:type="dxa"/>
            <w:vAlign w:val="center"/>
          </w:tcPr>
          <w:p w14:paraId="61EB88FF" w14:textId="77777777" w:rsidR="009175D9" w:rsidRDefault="009175D9">
            <w:pPr>
              <w:spacing w:line="360" w:lineRule="auto"/>
              <w:rPr>
                <w:rFonts w:ascii="宋体" w:hAnsi="宋体"/>
                <w:sz w:val="24"/>
              </w:rPr>
            </w:pPr>
          </w:p>
        </w:tc>
        <w:tc>
          <w:tcPr>
            <w:tcW w:w="1440" w:type="dxa"/>
            <w:vAlign w:val="center"/>
          </w:tcPr>
          <w:p w14:paraId="23F3787A" w14:textId="77777777" w:rsidR="009175D9" w:rsidRDefault="009175D9">
            <w:pPr>
              <w:spacing w:line="360" w:lineRule="auto"/>
              <w:rPr>
                <w:rFonts w:ascii="宋体" w:hAnsi="宋体"/>
                <w:sz w:val="24"/>
              </w:rPr>
            </w:pPr>
          </w:p>
        </w:tc>
        <w:tc>
          <w:tcPr>
            <w:tcW w:w="1778" w:type="dxa"/>
            <w:vAlign w:val="center"/>
          </w:tcPr>
          <w:p w14:paraId="4E61B1FE" w14:textId="77777777" w:rsidR="009175D9" w:rsidRDefault="009175D9">
            <w:pPr>
              <w:spacing w:line="360" w:lineRule="auto"/>
              <w:rPr>
                <w:rFonts w:ascii="宋体" w:hAnsi="宋体"/>
                <w:sz w:val="24"/>
              </w:rPr>
            </w:pPr>
          </w:p>
        </w:tc>
        <w:tc>
          <w:tcPr>
            <w:tcW w:w="720" w:type="dxa"/>
            <w:vAlign w:val="center"/>
          </w:tcPr>
          <w:p w14:paraId="14F636AA" w14:textId="77777777" w:rsidR="009175D9" w:rsidRDefault="009175D9">
            <w:pPr>
              <w:spacing w:line="360" w:lineRule="auto"/>
              <w:rPr>
                <w:rFonts w:ascii="宋体" w:hAnsi="宋体"/>
                <w:sz w:val="24"/>
              </w:rPr>
            </w:pPr>
          </w:p>
        </w:tc>
      </w:tr>
      <w:tr w:rsidR="009175D9" w14:paraId="6CE8AB0E" w14:textId="77777777">
        <w:trPr>
          <w:trHeight w:val="918"/>
          <w:jc w:val="center"/>
        </w:trPr>
        <w:tc>
          <w:tcPr>
            <w:tcW w:w="852" w:type="dxa"/>
            <w:vAlign w:val="center"/>
          </w:tcPr>
          <w:p w14:paraId="2BD2C04D" w14:textId="77777777" w:rsidR="009175D9" w:rsidRDefault="009175D9">
            <w:pPr>
              <w:spacing w:line="360" w:lineRule="auto"/>
              <w:jc w:val="center"/>
              <w:rPr>
                <w:rFonts w:ascii="宋体" w:hAnsi="宋体"/>
                <w:sz w:val="24"/>
              </w:rPr>
            </w:pPr>
          </w:p>
        </w:tc>
        <w:tc>
          <w:tcPr>
            <w:tcW w:w="1411" w:type="dxa"/>
            <w:vAlign w:val="center"/>
          </w:tcPr>
          <w:p w14:paraId="4F2815F3" w14:textId="77777777" w:rsidR="009175D9" w:rsidRDefault="009175D9">
            <w:pPr>
              <w:spacing w:line="360" w:lineRule="auto"/>
              <w:rPr>
                <w:rFonts w:ascii="宋体" w:hAnsi="宋体"/>
                <w:sz w:val="24"/>
              </w:rPr>
            </w:pPr>
          </w:p>
        </w:tc>
        <w:tc>
          <w:tcPr>
            <w:tcW w:w="1260" w:type="dxa"/>
            <w:vAlign w:val="center"/>
          </w:tcPr>
          <w:p w14:paraId="4FDEEC29" w14:textId="77777777" w:rsidR="009175D9" w:rsidRDefault="009175D9">
            <w:pPr>
              <w:spacing w:line="360" w:lineRule="auto"/>
              <w:rPr>
                <w:rFonts w:ascii="宋体" w:hAnsi="宋体"/>
                <w:sz w:val="24"/>
              </w:rPr>
            </w:pPr>
          </w:p>
        </w:tc>
        <w:tc>
          <w:tcPr>
            <w:tcW w:w="1260" w:type="dxa"/>
            <w:vAlign w:val="center"/>
          </w:tcPr>
          <w:p w14:paraId="3616B56A" w14:textId="77777777" w:rsidR="009175D9" w:rsidRDefault="009175D9">
            <w:pPr>
              <w:spacing w:line="360" w:lineRule="auto"/>
              <w:rPr>
                <w:rFonts w:ascii="宋体" w:hAnsi="宋体"/>
                <w:sz w:val="24"/>
              </w:rPr>
            </w:pPr>
          </w:p>
        </w:tc>
        <w:tc>
          <w:tcPr>
            <w:tcW w:w="1440" w:type="dxa"/>
            <w:vAlign w:val="center"/>
          </w:tcPr>
          <w:p w14:paraId="203A7927" w14:textId="77777777" w:rsidR="009175D9" w:rsidRDefault="009175D9">
            <w:pPr>
              <w:spacing w:line="360" w:lineRule="auto"/>
              <w:rPr>
                <w:rFonts w:ascii="宋体" w:hAnsi="宋体"/>
                <w:sz w:val="24"/>
              </w:rPr>
            </w:pPr>
          </w:p>
        </w:tc>
        <w:tc>
          <w:tcPr>
            <w:tcW w:w="1778" w:type="dxa"/>
            <w:vAlign w:val="center"/>
          </w:tcPr>
          <w:p w14:paraId="7E46983E" w14:textId="77777777" w:rsidR="009175D9" w:rsidRDefault="009175D9">
            <w:pPr>
              <w:spacing w:line="360" w:lineRule="auto"/>
              <w:rPr>
                <w:rFonts w:ascii="宋体" w:hAnsi="宋体"/>
                <w:sz w:val="24"/>
              </w:rPr>
            </w:pPr>
          </w:p>
        </w:tc>
        <w:tc>
          <w:tcPr>
            <w:tcW w:w="720" w:type="dxa"/>
            <w:vAlign w:val="center"/>
          </w:tcPr>
          <w:p w14:paraId="754B82DF" w14:textId="77777777" w:rsidR="009175D9" w:rsidRDefault="009175D9">
            <w:pPr>
              <w:spacing w:line="360" w:lineRule="auto"/>
              <w:rPr>
                <w:rFonts w:ascii="宋体" w:hAnsi="宋体"/>
                <w:sz w:val="24"/>
              </w:rPr>
            </w:pPr>
          </w:p>
        </w:tc>
      </w:tr>
      <w:tr w:rsidR="009175D9" w14:paraId="03528554" w14:textId="77777777">
        <w:trPr>
          <w:trHeight w:val="918"/>
          <w:jc w:val="center"/>
        </w:trPr>
        <w:tc>
          <w:tcPr>
            <w:tcW w:w="852" w:type="dxa"/>
            <w:vAlign w:val="center"/>
          </w:tcPr>
          <w:p w14:paraId="34F736A4" w14:textId="77777777" w:rsidR="009175D9" w:rsidRDefault="009175D9">
            <w:pPr>
              <w:spacing w:line="360" w:lineRule="auto"/>
              <w:rPr>
                <w:rFonts w:ascii="宋体" w:hAnsi="宋体"/>
                <w:sz w:val="24"/>
              </w:rPr>
            </w:pPr>
          </w:p>
        </w:tc>
        <w:tc>
          <w:tcPr>
            <w:tcW w:w="1411" w:type="dxa"/>
            <w:vAlign w:val="center"/>
          </w:tcPr>
          <w:p w14:paraId="0AF8037A" w14:textId="77777777" w:rsidR="009175D9" w:rsidRDefault="009175D9">
            <w:pPr>
              <w:spacing w:line="360" w:lineRule="auto"/>
              <w:rPr>
                <w:rFonts w:ascii="宋体" w:hAnsi="宋体"/>
                <w:sz w:val="24"/>
              </w:rPr>
            </w:pPr>
          </w:p>
        </w:tc>
        <w:tc>
          <w:tcPr>
            <w:tcW w:w="1260" w:type="dxa"/>
            <w:vAlign w:val="center"/>
          </w:tcPr>
          <w:p w14:paraId="67AA2740" w14:textId="77777777" w:rsidR="009175D9" w:rsidRDefault="009175D9">
            <w:pPr>
              <w:spacing w:line="360" w:lineRule="auto"/>
              <w:rPr>
                <w:rFonts w:ascii="宋体" w:hAnsi="宋体"/>
                <w:sz w:val="24"/>
              </w:rPr>
            </w:pPr>
          </w:p>
        </w:tc>
        <w:tc>
          <w:tcPr>
            <w:tcW w:w="1260" w:type="dxa"/>
            <w:vAlign w:val="center"/>
          </w:tcPr>
          <w:p w14:paraId="05B0AA7B" w14:textId="77777777" w:rsidR="009175D9" w:rsidRDefault="009175D9">
            <w:pPr>
              <w:spacing w:line="360" w:lineRule="auto"/>
              <w:rPr>
                <w:rFonts w:ascii="宋体" w:hAnsi="宋体"/>
                <w:sz w:val="24"/>
              </w:rPr>
            </w:pPr>
          </w:p>
        </w:tc>
        <w:tc>
          <w:tcPr>
            <w:tcW w:w="1440" w:type="dxa"/>
            <w:vAlign w:val="center"/>
          </w:tcPr>
          <w:p w14:paraId="6588D732" w14:textId="77777777" w:rsidR="009175D9" w:rsidRDefault="009175D9">
            <w:pPr>
              <w:spacing w:line="360" w:lineRule="auto"/>
              <w:rPr>
                <w:rFonts w:ascii="宋体" w:hAnsi="宋体"/>
                <w:sz w:val="24"/>
              </w:rPr>
            </w:pPr>
          </w:p>
        </w:tc>
        <w:tc>
          <w:tcPr>
            <w:tcW w:w="1778" w:type="dxa"/>
            <w:vAlign w:val="center"/>
          </w:tcPr>
          <w:p w14:paraId="4DB480F0" w14:textId="77777777" w:rsidR="009175D9" w:rsidRDefault="009175D9">
            <w:pPr>
              <w:spacing w:line="360" w:lineRule="auto"/>
              <w:rPr>
                <w:rFonts w:ascii="宋体" w:hAnsi="宋体"/>
                <w:sz w:val="24"/>
              </w:rPr>
            </w:pPr>
          </w:p>
        </w:tc>
        <w:tc>
          <w:tcPr>
            <w:tcW w:w="720" w:type="dxa"/>
            <w:vAlign w:val="center"/>
          </w:tcPr>
          <w:p w14:paraId="20C366FC" w14:textId="77777777" w:rsidR="009175D9" w:rsidRDefault="009175D9">
            <w:pPr>
              <w:spacing w:line="360" w:lineRule="auto"/>
              <w:rPr>
                <w:rFonts w:ascii="宋体" w:hAnsi="宋体"/>
                <w:sz w:val="24"/>
              </w:rPr>
            </w:pPr>
          </w:p>
        </w:tc>
      </w:tr>
    </w:tbl>
    <w:p w14:paraId="0FD18856" w14:textId="77777777" w:rsidR="009175D9" w:rsidRDefault="000B1EE6">
      <w:pPr>
        <w:pStyle w:val="affff"/>
        <w:ind w:firstLine="480"/>
        <w:rPr>
          <w:rFonts w:ascii="宋体" w:hAnsi="宋体"/>
          <w:szCs w:val="24"/>
          <w:lang w:eastAsia="zh-CN"/>
        </w:rPr>
      </w:pPr>
      <w:r>
        <w:rPr>
          <w:rFonts w:ascii="宋体" w:hAnsi="宋体" w:hint="eastAsia"/>
          <w:szCs w:val="24"/>
          <w:lang w:eastAsia="zh-CN"/>
        </w:rPr>
        <w:t>投标人名称（盖章）：</w:t>
      </w:r>
    </w:p>
    <w:p w14:paraId="74681426" w14:textId="77777777" w:rsidR="009175D9" w:rsidRDefault="000B1EE6">
      <w:pPr>
        <w:pStyle w:val="affff"/>
        <w:ind w:firstLine="480"/>
        <w:rPr>
          <w:rFonts w:ascii="宋体" w:hAnsi="宋体"/>
          <w:szCs w:val="24"/>
          <w:lang w:eastAsia="zh-CN"/>
        </w:rPr>
      </w:pPr>
      <w:r>
        <w:rPr>
          <w:rFonts w:ascii="宋体" w:hAnsi="宋体" w:hint="eastAsia"/>
          <w:szCs w:val="24"/>
          <w:lang w:eastAsia="zh-CN"/>
        </w:rPr>
        <w:t>法人授权代表（签字）：</w:t>
      </w:r>
    </w:p>
    <w:p w14:paraId="57D9DC88" w14:textId="77777777" w:rsidR="009175D9" w:rsidRDefault="000B1EE6">
      <w:pPr>
        <w:pStyle w:val="affff"/>
        <w:ind w:firstLine="480"/>
        <w:rPr>
          <w:rFonts w:ascii="宋体" w:hAnsi="宋体"/>
          <w:bCs/>
          <w:szCs w:val="24"/>
          <w:u w:val="single"/>
          <w:lang w:eastAsia="zh-CN"/>
        </w:rPr>
      </w:pPr>
      <w:r>
        <w:rPr>
          <w:rFonts w:ascii="宋体" w:hAnsi="宋体" w:hint="eastAsia"/>
          <w:bCs/>
          <w:szCs w:val="24"/>
          <w:lang w:eastAsia="zh-CN"/>
        </w:rPr>
        <w:t>注：提供合同主要页（合同名称、甲乙双方签字盖章页、主要</w:t>
      </w:r>
      <w:r>
        <w:rPr>
          <w:rFonts w:ascii="宋体" w:hAnsi="宋体"/>
          <w:bCs/>
          <w:szCs w:val="24"/>
          <w:lang w:eastAsia="zh-CN"/>
        </w:rPr>
        <w:t>货物/服务内容</w:t>
      </w:r>
      <w:r>
        <w:rPr>
          <w:rFonts w:ascii="宋体" w:hAnsi="宋体" w:hint="eastAsia"/>
          <w:bCs/>
          <w:szCs w:val="24"/>
          <w:lang w:eastAsia="zh-CN"/>
        </w:rPr>
        <w:t>页、合同金额页等）的复印件</w:t>
      </w:r>
      <w:r>
        <w:rPr>
          <w:rFonts w:ascii="宋体" w:hAnsi="宋体" w:cs="宋体" w:hint="eastAsia"/>
          <w:bCs/>
          <w:szCs w:val="24"/>
          <w:lang w:eastAsia="zh-CN"/>
        </w:rPr>
        <w:t>。</w:t>
      </w:r>
      <w:r>
        <w:rPr>
          <w:rFonts w:ascii="宋体" w:hAnsi="宋体" w:cs="宋体"/>
          <w:bCs/>
          <w:szCs w:val="24"/>
          <w:lang w:eastAsia="zh-CN"/>
        </w:rPr>
        <w:t>提供的复印件中的</w:t>
      </w:r>
      <w:r>
        <w:rPr>
          <w:rFonts w:ascii="宋体" w:hAnsi="宋体"/>
          <w:bCs/>
          <w:szCs w:val="24"/>
          <w:lang w:eastAsia="zh-CN"/>
        </w:rPr>
        <w:t>主要页不全、要求的信息不完整的，该合同在评标时不予考虑。</w:t>
      </w:r>
      <w:r>
        <w:rPr>
          <w:rFonts w:ascii="宋体" w:hAnsi="宋体" w:hint="eastAsia"/>
          <w:bCs/>
          <w:szCs w:val="24"/>
          <w:lang w:eastAsia="zh-CN"/>
        </w:rPr>
        <w:t>评委保留对上述资料原件审核的权力。</w:t>
      </w:r>
    </w:p>
    <w:p w14:paraId="5BEE2871" w14:textId="77777777" w:rsidR="009175D9" w:rsidRDefault="009175D9">
      <w:pPr>
        <w:pStyle w:val="affff"/>
        <w:ind w:firstLine="480"/>
        <w:rPr>
          <w:rFonts w:ascii="宋体" w:hAnsi="宋体"/>
          <w:szCs w:val="24"/>
          <w:lang w:eastAsia="zh-CN"/>
        </w:rPr>
      </w:pPr>
    </w:p>
    <w:p w14:paraId="5A926B7D" w14:textId="77777777" w:rsidR="009175D9" w:rsidRDefault="009175D9">
      <w:pPr>
        <w:tabs>
          <w:tab w:val="left" w:pos="5580"/>
        </w:tabs>
        <w:spacing w:before="360" w:line="360" w:lineRule="auto"/>
        <w:ind w:leftChars="428" w:left="1259" w:hangingChars="150" w:hanging="360"/>
        <w:rPr>
          <w:rFonts w:ascii="宋体" w:hAnsi="宋体"/>
          <w:sz w:val="24"/>
        </w:rPr>
      </w:pPr>
    </w:p>
    <w:p w14:paraId="3E327E97" w14:textId="77777777" w:rsidR="009175D9" w:rsidRDefault="009175D9">
      <w:pPr>
        <w:tabs>
          <w:tab w:val="left" w:pos="5580"/>
        </w:tabs>
        <w:spacing w:before="360" w:line="360" w:lineRule="auto"/>
        <w:ind w:leftChars="428" w:left="1259" w:hangingChars="150" w:hanging="360"/>
        <w:rPr>
          <w:rFonts w:ascii="宋体" w:hAnsi="宋体"/>
          <w:sz w:val="24"/>
        </w:rPr>
      </w:pPr>
    </w:p>
    <w:p w14:paraId="322F3B13" w14:textId="77777777" w:rsidR="009175D9" w:rsidRDefault="000B1EE6">
      <w:pPr>
        <w:tabs>
          <w:tab w:val="left" w:pos="3535"/>
        </w:tabs>
        <w:spacing w:before="360" w:line="360" w:lineRule="auto"/>
        <w:ind w:leftChars="428" w:left="1259" w:hangingChars="150" w:hanging="360"/>
        <w:rPr>
          <w:rFonts w:ascii="宋体" w:hAnsi="宋体"/>
          <w:sz w:val="24"/>
        </w:rPr>
      </w:pPr>
      <w:r>
        <w:rPr>
          <w:rFonts w:ascii="宋体" w:hAnsi="宋体"/>
          <w:sz w:val="24"/>
        </w:rPr>
        <w:tab/>
      </w:r>
      <w:r>
        <w:rPr>
          <w:rFonts w:ascii="宋体" w:hAnsi="宋体"/>
          <w:sz w:val="24"/>
        </w:rPr>
        <w:tab/>
      </w:r>
    </w:p>
    <w:p w14:paraId="58FA2809" w14:textId="77777777" w:rsidR="009175D9" w:rsidRDefault="009175D9">
      <w:pPr>
        <w:tabs>
          <w:tab w:val="left" w:pos="5580"/>
        </w:tabs>
        <w:spacing w:before="360" w:line="360" w:lineRule="auto"/>
        <w:rPr>
          <w:rFonts w:ascii="宋体" w:hAnsi="宋体"/>
          <w:sz w:val="24"/>
        </w:rPr>
        <w:sectPr w:rsidR="009175D9">
          <w:footerReference w:type="even" r:id="rId35"/>
          <w:footerReference w:type="first" r:id="rId36"/>
          <w:pgSz w:w="11907" w:h="16840"/>
          <w:pgMar w:top="1440" w:right="1800" w:bottom="1440" w:left="1800" w:header="851" w:footer="794" w:gutter="0"/>
          <w:cols w:space="720"/>
          <w:docGrid w:linePitch="312"/>
        </w:sectPr>
      </w:pPr>
    </w:p>
    <w:p w14:paraId="0FDEBCD6" w14:textId="77777777" w:rsidR="009175D9" w:rsidRDefault="000B1EE6">
      <w:pPr>
        <w:pStyle w:val="2"/>
        <w:rPr>
          <w:rFonts w:ascii="宋体" w:hAnsi="宋体"/>
        </w:rPr>
      </w:pPr>
      <w:bookmarkStart w:id="156" w:name="_Toc90629318"/>
      <w:bookmarkStart w:id="157" w:name="_Toc514926466"/>
      <w:r>
        <w:rPr>
          <w:rFonts w:ascii="宋体" w:hAnsi="宋体" w:hint="eastAsia"/>
        </w:rPr>
        <w:lastRenderedPageBreak/>
        <w:t>8．</w:t>
      </w:r>
      <w:r>
        <w:rPr>
          <w:rFonts w:ascii="宋体" w:hAnsi="宋体"/>
        </w:rPr>
        <w:t>投标保证金</w:t>
      </w:r>
      <w:bookmarkEnd w:id="156"/>
    </w:p>
    <w:p w14:paraId="6EFF0FDE" w14:textId="77777777" w:rsidR="009175D9" w:rsidRDefault="000B1EE6">
      <w:pPr>
        <w:spacing w:line="360" w:lineRule="auto"/>
        <w:jc w:val="center"/>
        <w:rPr>
          <w:rFonts w:ascii="宋体" w:hAnsi="宋体"/>
          <w:b/>
          <w:sz w:val="24"/>
        </w:rPr>
      </w:pPr>
      <w:r>
        <w:rPr>
          <w:rFonts w:ascii="宋体" w:hAnsi="宋体"/>
          <w:sz w:val="24"/>
        </w:rPr>
        <w:t>（凭据复印件加盖公章）</w:t>
      </w:r>
      <w:bookmarkEnd w:id="157"/>
    </w:p>
    <w:p w14:paraId="4A10A558" w14:textId="77777777" w:rsidR="009175D9" w:rsidRDefault="000B1EE6">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证明的复印件还应单独递交一份以供开标时唱标用。</w:t>
      </w:r>
    </w:p>
    <w:p w14:paraId="7BA3F7CF" w14:textId="77777777" w:rsidR="009175D9" w:rsidRDefault="009175D9">
      <w:pPr>
        <w:spacing w:line="360" w:lineRule="auto"/>
        <w:ind w:firstLineChars="1400" w:firstLine="3360"/>
        <w:rPr>
          <w:rFonts w:ascii="宋体" w:hAnsi="宋体"/>
          <w:sz w:val="24"/>
        </w:rPr>
      </w:pPr>
    </w:p>
    <w:p w14:paraId="5C66AE0B" w14:textId="77777777" w:rsidR="009175D9" w:rsidRDefault="009175D9">
      <w:pPr>
        <w:spacing w:line="360" w:lineRule="auto"/>
        <w:ind w:firstLineChars="1400" w:firstLine="3360"/>
        <w:rPr>
          <w:rFonts w:ascii="宋体" w:hAnsi="宋体"/>
          <w:sz w:val="24"/>
        </w:rPr>
      </w:pPr>
    </w:p>
    <w:p w14:paraId="6A2FC0EC" w14:textId="77777777" w:rsidR="009175D9" w:rsidRDefault="009175D9">
      <w:pPr>
        <w:spacing w:line="360" w:lineRule="auto"/>
        <w:ind w:firstLineChars="1400" w:firstLine="3360"/>
        <w:rPr>
          <w:rFonts w:ascii="宋体" w:hAnsi="宋体"/>
          <w:sz w:val="24"/>
        </w:rPr>
      </w:pPr>
    </w:p>
    <w:p w14:paraId="45091146" w14:textId="77777777" w:rsidR="009175D9" w:rsidRDefault="009175D9">
      <w:pPr>
        <w:spacing w:line="360" w:lineRule="auto"/>
        <w:ind w:firstLineChars="1400" w:firstLine="3360"/>
        <w:rPr>
          <w:rFonts w:ascii="宋体" w:hAnsi="宋体"/>
          <w:sz w:val="24"/>
        </w:rPr>
      </w:pPr>
    </w:p>
    <w:p w14:paraId="07E887B8" w14:textId="77777777" w:rsidR="009175D9" w:rsidRDefault="009175D9">
      <w:pPr>
        <w:spacing w:line="360" w:lineRule="auto"/>
        <w:ind w:firstLineChars="1400" w:firstLine="3360"/>
        <w:rPr>
          <w:rFonts w:ascii="宋体" w:hAnsi="宋体"/>
          <w:sz w:val="24"/>
        </w:rPr>
      </w:pPr>
    </w:p>
    <w:p w14:paraId="7EAB56C9" w14:textId="77777777" w:rsidR="009175D9" w:rsidRDefault="009175D9">
      <w:pPr>
        <w:spacing w:line="360" w:lineRule="auto"/>
        <w:ind w:firstLineChars="1400" w:firstLine="3360"/>
        <w:rPr>
          <w:rFonts w:ascii="宋体" w:hAnsi="宋体"/>
          <w:sz w:val="24"/>
        </w:rPr>
      </w:pPr>
    </w:p>
    <w:p w14:paraId="0E2D5F06" w14:textId="77777777" w:rsidR="009175D9" w:rsidRDefault="009175D9">
      <w:pPr>
        <w:spacing w:line="360" w:lineRule="auto"/>
        <w:ind w:firstLineChars="1400" w:firstLine="3360"/>
        <w:rPr>
          <w:rFonts w:ascii="宋体" w:hAnsi="宋体"/>
          <w:sz w:val="24"/>
        </w:rPr>
      </w:pPr>
    </w:p>
    <w:p w14:paraId="7DA32259" w14:textId="77777777" w:rsidR="009175D9" w:rsidRDefault="009175D9">
      <w:pPr>
        <w:spacing w:line="360" w:lineRule="auto"/>
        <w:ind w:firstLineChars="1400" w:firstLine="3360"/>
        <w:rPr>
          <w:rFonts w:ascii="宋体" w:hAnsi="宋体"/>
          <w:sz w:val="24"/>
        </w:rPr>
      </w:pPr>
    </w:p>
    <w:p w14:paraId="7669A0DF" w14:textId="77777777" w:rsidR="009175D9" w:rsidRDefault="009175D9">
      <w:pPr>
        <w:spacing w:line="360" w:lineRule="auto"/>
        <w:ind w:firstLineChars="1400" w:firstLine="3360"/>
        <w:rPr>
          <w:rFonts w:ascii="宋体" w:hAnsi="宋体"/>
          <w:sz w:val="24"/>
        </w:rPr>
      </w:pPr>
    </w:p>
    <w:p w14:paraId="4D4D849F" w14:textId="77777777" w:rsidR="009175D9" w:rsidRDefault="009175D9">
      <w:pPr>
        <w:spacing w:line="360" w:lineRule="auto"/>
        <w:ind w:firstLineChars="1400" w:firstLine="3360"/>
        <w:rPr>
          <w:rFonts w:ascii="宋体" w:hAnsi="宋体"/>
          <w:sz w:val="24"/>
        </w:rPr>
      </w:pPr>
    </w:p>
    <w:p w14:paraId="31E59A1C" w14:textId="77777777" w:rsidR="009175D9" w:rsidRDefault="009175D9">
      <w:pPr>
        <w:spacing w:line="360" w:lineRule="auto"/>
        <w:ind w:firstLineChars="1400" w:firstLine="3360"/>
        <w:rPr>
          <w:rFonts w:ascii="宋体" w:hAnsi="宋体"/>
          <w:sz w:val="24"/>
        </w:rPr>
      </w:pPr>
    </w:p>
    <w:p w14:paraId="5055EF8D" w14:textId="77777777" w:rsidR="009175D9" w:rsidRDefault="009175D9">
      <w:pPr>
        <w:spacing w:line="360" w:lineRule="auto"/>
        <w:ind w:firstLineChars="1400" w:firstLine="3360"/>
        <w:rPr>
          <w:rFonts w:ascii="宋体" w:hAnsi="宋体"/>
          <w:sz w:val="24"/>
        </w:rPr>
      </w:pPr>
    </w:p>
    <w:p w14:paraId="0BD3C3BA" w14:textId="77777777" w:rsidR="009175D9" w:rsidRDefault="009175D9">
      <w:pPr>
        <w:spacing w:line="360" w:lineRule="auto"/>
        <w:ind w:firstLineChars="1400" w:firstLine="3360"/>
        <w:rPr>
          <w:rFonts w:ascii="宋体" w:hAnsi="宋体"/>
          <w:sz w:val="24"/>
        </w:rPr>
      </w:pPr>
    </w:p>
    <w:p w14:paraId="56085F55" w14:textId="77777777" w:rsidR="009175D9" w:rsidRDefault="009175D9">
      <w:pPr>
        <w:spacing w:line="360" w:lineRule="auto"/>
        <w:ind w:firstLineChars="1400" w:firstLine="3360"/>
        <w:rPr>
          <w:rFonts w:ascii="宋体" w:hAnsi="宋体"/>
          <w:sz w:val="24"/>
        </w:rPr>
      </w:pPr>
    </w:p>
    <w:p w14:paraId="1A3E1287" w14:textId="77777777" w:rsidR="009175D9" w:rsidRDefault="009175D9">
      <w:pPr>
        <w:spacing w:line="360" w:lineRule="auto"/>
        <w:ind w:firstLineChars="1400" w:firstLine="3360"/>
        <w:rPr>
          <w:rFonts w:ascii="宋体" w:hAnsi="宋体"/>
          <w:sz w:val="24"/>
        </w:rPr>
      </w:pPr>
    </w:p>
    <w:p w14:paraId="5A5985EE" w14:textId="77777777" w:rsidR="009175D9" w:rsidRDefault="009175D9">
      <w:pPr>
        <w:spacing w:line="360" w:lineRule="auto"/>
        <w:ind w:firstLineChars="1400" w:firstLine="3360"/>
        <w:rPr>
          <w:rFonts w:ascii="宋体" w:hAnsi="宋体"/>
          <w:sz w:val="24"/>
        </w:rPr>
      </w:pPr>
    </w:p>
    <w:p w14:paraId="3773E0D7" w14:textId="77777777" w:rsidR="009175D9" w:rsidRDefault="009175D9">
      <w:pPr>
        <w:spacing w:line="360" w:lineRule="auto"/>
        <w:ind w:firstLineChars="1400" w:firstLine="3360"/>
        <w:rPr>
          <w:rFonts w:ascii="宋体" w:hAnsi="宋体"/>
          <w:sz w:val="24"/>
        </w:rPr>
      </w:pPr>
    </w:p>
    <w:p w14:paraId="738568BA" w14:textId="77777777" w:rsidR="009175D9" w:rsidRDefault="009175D9">
      <w:pPr>
        <w:spacing w:line="360" w:lineRule="auto"/>
        <w:ind w:firstLineChars="1400" w:firstLine="3360"/>
        <w:rPr>
          <w:rFonts w:ascii="宋体" w:hAnsi="宋体"/>
          <w:sz w:val="24"/>
        </w:rPr>
      </w:pPr>
    </w:p>
    <w:p w14:paraId="600F927E" w14:textId="77777777" w:rsidR="009175D9" w:rsidRDefault="009175D9">
      <w:pPr>
        <w:spacing w:line="360" w:lineRule="auto"/>
        <w:ind w:firstLineChars="1400" w:firstLine="3360"/>
        <w:rPr>
          <w:rFonts w:ascii="宋体" w:hAnsi="宋体"/>
          <w:sz w:val="24"/>
        </w:rPr>
      </w:pPr>
    </w:p>
    <w:p w14:paraId="5073CD68" w14:textId="77777777" w:rsidR="009175D9" w:rsidRDefault="009175D9">
      <w:pPr>
        <w:spacing w:line="360" w:lineRule="auto"/>
        <w:ind w:firstLineChars="1400" w:firstLine="3360"/>
        <w:rPr>
          <w:rFonts w:ascii="宋体" w:hAnsi="宋体"/>
          <w:sz w:val="24"/>
        </w:rPr>
      </w:pPr>
    </w:p>
    <w:p w14:paraId="059BDC43" w14:textId="77777777" w:rsidR="009175D9" w:rsidRDefault="009175D9">
      <w:pPr>
        <w:spacing w:line="360" w:lineRule="auto"/>
        <w:ind w:firstLineChars="1400" w:firstLine="3360"/>
        <w:rPr>
          <w:rFonts w:ascii="宋体" w:hAnsi="宋体"/>
          <w:sz w:val="24"/>
        </w:rPr>
      </w:pPr>
    </w:p>
    <w:p w14:paraId="475DA2C6" w14:textId="77777777" w:rsidR="009175D9" w:rsidRDefault="009175D9">
      <w:pPr>
        <w:spacing w:line="360" w:lineRule="auto"/>
        <w:ind w:firstLineChars="1400" w:firstLine="3360"/>
        <w:rPr>
          <w:rFonts w:ascii="宋体" w:hAnsi="宋体"/>
          <w:sz w:val="24"/>
        </w:rPr>
      </w:pPr>
    </w:p>
    <w:p w14:paraId="6E3A54C0" w14:textId="77777777" w:rsidR="009175D9" w:rsidRDefault="009175D9">
      <w:pPr>
        <w:spacing w:line="360" w:lineRule="auto"/>
        <w:ind w:firstLineChars="1400" w:firstLine="3360"/>
        <w:rPr>
          <w:rFonts w:ascii="宋体" w:hAnsi="宋体"/>
          <w:sz w:val="24"/>
        </w:rPr>
      </w:pPr>
    </w:p>
    <w:p w14:paraId="4ED24D40" w14:textId="77777777" w:rsidR="009175D9" w:rsidRDefault="009175D9">
      <w:pPr>
        <w:spacing w:line="360" w:lineRule="auto"/>
        <w:ind w:firstLineChars="1400" w:firstLine="3360"/>
        <w:rPr>
          <w:rFonts w:ascii="宋体" w:hAnsi="宋体"/>
          <w:sz w:val="24"/>
        </w:rPr>
      </w:pPr>
    </w:p>
    <w:p w14:paraId="74EA61B2" w14:textId="77777777" w:rsidR="009175D9" w:rsidRDefault="009175D9">
      <w:pPr>
        <w:spacing w:line="360" w:lineRule="auto"/>
        <w:ind w:firstLineChars="1400" w:firstLine="3360"/>
        <w:rPr>
          <w:rFonts w:ascii="宋体" w:hAnsi="宋体"/>
          <w:sz w:val="24"/>
        </w:rPr>
      </w:pPr>
    </w:p>
    <w:p w14:paraId="5EB2D483" w14:textId="77777777" w:rsidR="009175D9" w:rsidRDefault="009175D9">
      <w:pPr>
        <w:spacing w:line="360" w:lineRule="auto"/>
        <w:rPr>
          <w:rFonts w:ascii="宋体" w:hAnsi="宋体"/>
          <w:sz w:val="24"/>
        </w:rPr>
        <w:sectPr w:rsidR="009175D9">
          <w:pgSz w:w="11907" w:h="16840"/>
          <w:pgMar w:top="1089" w:right="1418" w:bottom="1400" w:left="1418" w:header="851" w:footer="737" w:gutter="0"/>
          <w:cols w:space="720"/>
          <w:docGrid w:linePitch="312"/>
        </w:sectPr>
      </w:pPr>
    </w:p>
    <w:p w14:paraId="0D8F8055" w14:textId="77777777" w:rsidR="009175D9" w:rsidRDefault="000B1EE6">
      <w:pPr>
        <w:pStyle w:val="2"/>
        <w:rPr>
          <w:rFonts w:ascii="宋体" w:hAnsi="宋体"/>
        </w:rPr>
      </w:pPr>
      <w:bookmarkStart w:id="158" w:name="_Toc90629319"/>
      <w:bookmarkStart w:id="159" w:name="_Toc514926467"/>
      <w:bookmarkStart w:id="160" w:name="_Toc497235052"/>
      <w:r>
        <w:rPr>
          <w:rFonts w:ascii="宋体" w:hAnsi="宋体" w:hint="eastAsia"/>
        </w:rPr>
        <w:lastRenderedPageBreak/>
        <w:t>9．</w:t>
      </w:r>
      <w:r>
        <w:rPr>
          <w:rFonts w:ascii="宋体" w:hAnsi="宋体"/>
        </w:rPr>
        <w:t>中标服务费承诺书</w:t>
      </w:r>
      <w:bookmarkEnd w:id="158"/>
    </w:p>
    <w:p w14:paraId="553AEF14" w14:textId="77777777" w:rsidR="009175D9" w:rsidRDefault="009175D9">
      <w:pPr>
        <w:spacing w:line="360" w:lineRule="auto"/>
        <w:rPr>
          <w:rFonts w:ascii="宋体" w:hAnsi="宋体"/>
        </w:rPr>
      </w:pPr>
    </w:p>
    <w:p w14:paraId="50F2C6EE" w14:textId="77777777" w:rsidR="009175D9" w:rsidRDefault="000B1EE6">
      <w:pPr>
        <w:spacing w:line="360" w:lineRule="auto"/>
        <w:rPr>
          <w:rFonts w:ascii="宋体" w:hAnsi="宋体"/>
          <w:sz w:val="24"/>
          <w:u w:val="single"/>
        </w:rPr>
      </w:pPr>
      <w:r>
        <w:rPr>
          <w:rFonts w:ascii="宋体" w:hAnsi="宋体" w:hint="eastAsia"/>
          <w:sz w:val="24"/>
        </w:rPr>
        <w:t>致北京国际工程咨询有限公司：</w:t>
      </w:r>
    </w:p>
    <w:p w14:paraId="0CC66B2F" w14:textId="77777777" w:rsidR="009175D9" w:rsidRDefault="000B1EE6">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330AB1EE" w14:textId="77777777" w:rsidR="009175D9" w:rsidRDefault="009175D9">
      <w:pPr>
        <w:spacing w:line="360" w:lineRule="auto"/>
        <w:rPr>
          <w:rFonts w:ascii="宋体" w:hAnsi="宋体"/>
          <w:sz w:val="24"/>
        </w:rPr>
      </w:pPr>
    </w:p>
    <w:p w14:paraId="3C58D8B8" w14:textId="77777777" w:rsidR="009175D9" w:rsidRDefault="009175D9">
      <w:pPr>
        <w:spacing w:line="360" w:lineRule="auto"/>
        <w:rPr>
          <w:rFonts w:ascii="宋体" w:hAnsi="宋体"/>
          <w:sz w:val="24"/>
        </w:rPr>
      </w:pPr>
    </w:p>
    <w:p w14:paraId="377EDBD8" w14:textId="77777777" w:rsidR="009175D9" w:rsidRDefault="009175D9">
      <w:pPr>
        <w:spacing w:line="360" w:lineRule="auto"/>
        <w:rPr>
          <w:rFonts w:ascii="宋体" w:hAnsi="宋体"/>
          <w:sz w:val="24"/>
        </w:rPr>
      </w:pPr>
    </w:p>
    <w:p w14:paraId="18C4AE82" w14:textId="77777777" w:rsidR="009175D9" w:rsidRDefault="009175D9">
      <w:pPr>
        <w:spacing w:line="360" w:lineRule="auto"/>
        <w:rPr>
          <w:rFonts w:ascii="宋体" w:hAnsi="宋体"/>
          <w:sz w:val="24"/>
        </w:rPr>
      </w:pPr>
    </w:p>
    <w:p w14:paraId="4C677E2D" w14:textId="77777777" w:rsidR="009175D9" w:rsidRDefault="000B1EE6">
      <w:pPr>
        <w:spacing w:line="360" w:lineRule="auto"/>
        <w:ind w:firstLineChars="200" w:firstLine="480"/>
        <w:rPr>
          <w:rFonts w:ascii="宋体" w:hAnsi="宋体"/>
          <w:sz w:val="24"/>
        </w:rPr>
      </w:pPr>
      <w:r>
        <w:rPr>
          <w:rFonts w:ascii="宋体" w:hAnsi="宋体" w:hint="eastAsia"/>
          <w:sz w:val="24"/>
        </w:rPr>
        <w:t>特此承诺</w:t>
      </w:r>
    </w:p>
    <w:p w14:paraId="39607318" w14:textId="77777777" w:rsidR="009175D9" w:rsidRDefault="009175D9">
      <w:pPr>
        <w:spacing w:line="360" w:lineRule="auto"/>
        <w:rPr>
          <w:rFonts w:ascii="宋体" w:hAnsi="宋体"/>
          <w:sz w:val="24"/>
        </w:rPr>
      </w:pPr>
    </w:p>
    <w:p w14:paraId="442C2507" w14:textId="77777777" w:rsidR="009175D9" w:rsidRDefault="009175D9">
      <w:pPr>
        <w:spacing w:line="360" w:lineRule="auto"/>
        <w:rPr>
          <w:rFonts w:ascii="宋体" w:hAnsi="宋体"/>
          <w:sz w:val="24"/>
        </w:rPr>
      </w:pPr>
    </w:p>
    <w:p w14:paraId="6C95580E" w14:textId="77777777" w:rsidR="009175D9" w:rsidRDefault="009175D9">
      <w:pPr>
        <w:spacing w:line="360" w:lineRule="auto"/>
        <w:rPr>
          <w:rFonts w:ascii="宋体" w:hAnsi="宋体"/>
          <w:sz w:val="24"/>
        </w:rPr>
      </w:pPr>
    </w:p>
    <w:p w14:paraId="385FFB1C" w14:textId="77777777" w:rsidR="009175D9" w:rsidRDefault="009175D9">
      <w:pPr>
        <w:spacing w:line="360" w:lineRule="auto"/>
        <w:rPr>
          <w:rFonts w:ascii="宋体" w:hAnsi="宋体"/>
          <w:sz w:val="24"/>
        </w:rPr>
      </w:pPr>
    </w:p>
    <w:p w14:paraId="55313BE9" w14:textId="77777777" w:rsidR="009175D9" w:rsidRDefault="000B1EE6">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5CD43235" w14:textId="77777777" w:rsidR="009175D9" w:rsidRDefault="000B1EE6">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3970FEB" w14:textId="77777777" w:rsidR="009175D9" w:rsidRDefault="000B1EE6">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54A7D17" w14:textId="77777777" w:rsidR="009175D9" w:rsidRDefault="000B1EE6">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5ADC992" w14:textId="77777777" w:rsidR="009175D9" w:rsidRDefault="000B1EE6">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71AEDA9" w14:textId="77777777" w:rsidR="009175D9" w:rsidRDefault="000B1EE6">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F1C3D8B" w14:textId="77777777" w:rsidR="009175D9" w:rsidRDefault="009175D9">
      <w:pPr>
        <w:spacing w:line="360" w:lineRule="auto"/>
        <w:rPr>
          <w:rFonts w:ascii="宋体" w:hAnsi="宋体"/>
        </w:rPr>
      </w:pPr>
    </w:p>
    <w:p w14:paraId="0971CC79" w14:textId="77777777" w:rsidR="009175D9" w:rsidRDefault="009175D9">
      <w:pPr>
        <w:spacing w:line="360" w:lineRule="auto"/>
        <w:rPr>
          <w:rFonts w:ascii="宋体" w:hAnsi="宋体"/>
        </w:rPr>
      </w:pPr>
    </w:p>
    <w:p w14:paraId="6DBE02AA" w14:textId="77777777" w:rsidR="009175D9" w:rsidRDefault="009175D9">
      <w:pPr>
        <w:tabs>
          <w:tab w:val="left" w:pos="5580"/>
        </w:tabs>
        <w:spacing w:before="360" w:line="360" w:lineRule="auto"/>
        <w:rPr>
          <w:rFonts w:ascii="宋体" w:hAnsi="宋体"/>
          <w:bCs/>
          <w:sz w:val="24"/>
        </w:rPr>
      </w:pPr>
    </w:p>
    <w:p w14:paraId="2D792341" w14:textId="77777777" w:rsidR="009175D9" w:rsidRDefault="009175D9">
      <w:pPr>
        <w:tabs>
          <w:tab w:val="left" w:pos="5580"/>
        </w:tabs>
        <w:spacing w:before="360" w:line="360" w:lineRule="auto"/>
        <w:rPr>
          <w:rFonts w:ascii="宋体" w:hAnsi="宋体"/>
          <w:bCs/>
          <w:sz w:val="24"/>
        </w:rPr>
      </w:pPr>
    </w:p>
    <w:p w14:paraId="1B4A32E2" w14:textId="77777777" w:rsidR="009175D9" w:rsidRDefault="000B1EE6">
      <w:pPr>
        <w:pStyle w:val="31"/>
        <w:rPr>
          <w:kern w:val="0"/>
          <w:szCs w:val="24"/>
        </w:rPr>
      </w:pPr>
      <w:r>
        <w:rPr>
          <w:szCs w:val="24"/>
        </w:rPr>
        <w:br w:type="page"/>
      </w:r>
      <w:bookmarkStart w:id="161" w:name="_Toc19479"/>
      <w:bookmarkStart w:id="162" w:name="_Toc496291405"/>
      <w:bookmarkStart w:id="163" w:name="_Toc21670"/>
    </w:p>
    <w:p w14:paraId="088EB968" w14:textId="77777777" w:rsidR="009175D9" w:rsidRDefault="000B1EE6">
      <w:pPr>
        <w:pStyle w:val="2"/>
        <w:rPr>
          <w:rFonts w:ascii="宋体" w:hAnsi="宋体"/>
        </w:rPr>
      </w:pPr>
      <w:bookmarkStart w:id="164" w:name="_Toc90629320"/>
      <w:r>
        <w:rPr>
          <w:rFonts w:ascii="宋体" w:hAnsi="宋体"/>
        </w:rPr>
        <w:lastRenderedPageBreak/>
        <w:t>10</w:t>
      </w:r>
      <w:r>
        <w:rPr>
          <w:rFonts w:ascii="宋体" w:hAnsi="宋体" w:hint="eastAsia"/>
        </w:rPr>
        <w:t>．与投标单位存在关联关系的单位情况说明</w:t>
      </w:r>
      <w:bookmarkEnd w:id="159"/>
      <w:bookmarkEnd w:id="160"/>
      <w:bookmarkEnd w:id="161"/>
      <w:bookmarkEnd w:id="162"/>
      <w:bookmarkEnd w:id="163"/>
      <w:bookmarkEnd w:id="164"/>
    </w:p>
    <w:p w14:paraId="666B9230" w14:textId="77777777" w:rsidR="009175D9" w:rsidRDefault="000B1EE6">
      <w:pPr>
        <w:spacing w:line="360" w:lineRule="auto"/>
        <w:ind w:firstLineChars="350" w:firstLine="840"/>
        <w:rPr>
          <w:rFonts w:ascii="宋体" w:hAnsi="宋体" w:cs="宋体"/>
          <w:sz w:val="24"/>
        </w:rPr>
      </w:pPr>
      <w:r>
        <w:rPr>
          <w:rFonts w:ascii="宋体" w:hAnsi="宋体" w:cs="宋体" w:hint="eastAsia"/>
          <w:sz w:val="24"/>
          <w:u w:val="single"/>
        </w:rPr>
        <w:t>投标人名称</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47D4193F" w14:textId="77777777" w:rsidR="009175D9" w:rsidRDefault="000B1EE6">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ED96F9D" w14:textId="77777777" w:rsidR="009175D9" w:rsidRDefault="009175D9">
      <w:pPr>
        <w:spacing w:line="360" w:lineRule="auto"/>
        <w:jc w:val="left"/>
        <w:rPr>
          <w:rFonts w:ascii="宋体" w:hAnsi="宋体" w:cs="宋体"/>
          <w:sz w:val="24"/>
        </w:rPr>
      </w:pPr>
    </w:p>
    <w:p w14:paraId="669B98D3" w14:textId="77777777" w:rsidR="009175D9" w:rsidRDefault="000B1EE6">
      <w:pPr>
        <w:spacing w:line="360" w:lineRule="auto"/>
        <w:jc w:val="left"/>
        <w:rPr>
          <w:rFonts w:ascii="宋体" w:hAnsi="宋体" w:cs="宋体"/>
          <w:sz w:val="24"/>
        </w:rPr>
      </w:pPr>
      <w:r>
        <w:rPr>
          <w:rFonts w:ascii="宋体" w:hAnsi="宋体" w:cs="宋体" w:hint="eastAsia"/>
          <w:sz w:val="24"/>
        </w:rPr>
        <w:t>投标人公章：</w:t>
      </w:r>
    </w:p>
    <w:p w14:paraId="7A42B8BB" w14:textId="77777777" w:rsidR="009175D9" w:rsidRDefault="000B1EE6">
      <w:pPr>
        <w:spacing w:line="360" w:lineRule="auto"/>
        <w:jc w:val="left"/>
        <w:rPr>
          <w:rFonts w:ascii="宋体" w:hAnsi="宋体" w:cs="宋体"/>
          <w:sz w:val="24"/>
        </w:rPr>
      </w:pPr>
      <w:r>
        <w:rPr>
          <w:rFonts w:ascii="宋体" w:hAnsi="宋体" w:cs="宋体" w:hint="eastAsia"/>
          <w:sz w:val="24"/>
        </w:rPr>
        <w:t>投标人授权代表签字：</w:t>
      </w:r>
    </w:p>
    <w:p w14:paraId="6CB5D538" w14:textId="77777777" w:rsidR="009175D9" w:rsidRDefault="000B1EE6">
      <w:pPr>
        <w:spacing w:line="360" w:lineRule="auto"/>
        <w:jc w:val="left"/>
        <w:rPr>
          <w:rFonts w:ascii="宋体" w:hAnsi="宋体" w:cs="宋体"/>
          <w:sz w:val="24"/>
          <w:u w:val="single"/>
        </w:rPr>
      </w:pPr>
      <w:r>
        <w:rPr>
          <w:rFonts w:ascii="宋体" w:hAnsi="宋体" w:cs="宋体" w:hint="eastAsia"/>
          <w:sz w:val="24"/>
        </w:rPr>
        <w:t>日</w:t>
      </w:r>
      <w:r>
        <w:rPr>
          <w:rFonts w:ascii="宋体" w:hAnsi="宋体" w:cs="宋体"/>
          <w:sz w:val="24"/>
        </w:rPr>
        <w:t xml:space="preserve">      期： </w:t>
      </w:r>
    </w:p>
    <w:p w14:paraId="16C1A5C8" w14:textId="77777777" w:rsidR="009175D9" w:rsidRDefault="000B1EE6">
      <w:pPr>
        <w:widowControl/>
        <w:spacing w:line="360" w:lineRule="auto"/>
        <w:jc w:val="left"/>
        <w:rPr>
          <w:rFonts w:ascii="宋体" w:hAnsi="宋体" w:cs="宋体"/>
          <w:b/>
          <w:sz w:val="24"/>
        </w:rPr>
        <w:sectPr w:rsidR="009175D9">
          <w:pgSz w:w="11907" w:h="16840"/>
          <w:pgMar w:top="1089" w:right="1418" w:bottom="1400" w:left="1418" w:header="851" w:footer="992" w:gutter="0"/>
          <w:cols w:space="720"/>
          <w:docGrid w:linePitch="312"/>
        </w:sectPr>
      </w:pPr>
      <w:r>
        <w:rPr>
          <w:rFonts w:ascii="宋体" w:hAnsi="宋体" w:cs="宋体"/>
          <w:bCs/>
          <w:sz w:val="24"/>
        </w:rPr>
        <w:br w:type="page"/>
      </w:r>
    </w:p>
    <w:p w14:paraId="1E019471" w14:textId="77777777" w:rsidR="009175D9" w:rsidRDefault="000B1EE6">
      <w:pPr>
        <w:topLinePunct/>
        <w:spacing w:line="360"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 xml:space="preserve">11-1  </w:t>
      </w:r>
      <w:r>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9175D9" w14:paraId="24D8010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DA88207" w14:textId="77777777" w:rsidR="009175D9" w:rsidRDefault="000B1EE6">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4910B42" w14:textId="77777777" w:rsidR="009175D9" w:rsidRDefault="000B1EE6">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B6985BE" w14:textId="77777777" w:rsidR="009175D9" w:rsidRDefault="000B1EE6">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A3CAEA7" w14:textId="77777777" w:rsidR="009175D9" w:rsidRDefault="000B1EE6">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051455" w14:textId="77777777" w:rsidR="009175D9" w:rsidRDefault="000B1EE6">
            <w:pPr>
              <w:topLinePunct/>
              <w:spacing w:line="360" w:lineRule="auto"/>
              <w:jc w:val="center"/>
              <w:rPr>
                <w:rFonts w:ascii="宋体" w:hAnsi="宋体" w:cs="宋体"/>
                <w:sz w:val="24"/>
              </w:rPr>
            </w:pPr>
            <w:r>
              <w:rPr>
                <w:rFonts w:ascii="宋体" w:hAnsi="宋体" w:cs="宋体" w:hint="eastAsia"/>
                <w:sz w:val="24"/>
              </w:rPr>
              <w:t>注册</w:t>
            </w:r>
          </w:p>
          <w:p w14:paraId="5EE9EEA6" w14:textId="77777777" w:rsidR="009175D9" w:rsidRDefault="000B1EE6">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F753430" w14:textId="77777777" w:rsidR="009175D9" w:rsidRDefault="000B1EE6">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E600621" w14:textId="77777777" w:rsidR="009175D9" w:rsidRDefault="000B1EE6">
            <w:pPr>
              <w:topLinePunct/>
              <w:spacing w:line="360" w:lineRule="auto"/>
              <w:jc w:val="center"/>
              <w:rPr>
                <w:rFonts w:ascii="宋体" w:hAnsi="宋体" w:cs="宋体"/>
                <w:sz w:val="24"/>
              </w:rPr>
            </w:pPr>
            <w:r>
              <w:rPr>
                <w:rFonts w:ascii="宋体" w:hAnsi="宋体" w:cs="宋体" w:hint="eastAsia"/>
                <w:sz w:val="24"/>
              </w:rPr>
              <w:t>备注</w:t>
            </w:r>
          </w:p>
        </w:tc>
      </w:tr>
      <w:tr w:rsidR="009175D9" w14:paraId="107E5F88"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DABFF47" w14:textId="77777777" w:rsidR="009175D9" w:rsidRDefault="009175D9">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A6CEDD5" w14:textId="77777777" w:rsidR="009175D9" w:rsidRDefault="009175D9">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FECD034" w14:textId="77777777" w:rsidR="009175D9" w:rsidRDefault="009175D9">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FC5434" w14:textId="77777777" w:rsidR="009175D9" w:rsidRDefault="009175D9">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D37054A" w14:textId="77777777" w:rsidR="009175D9" w:rsidRDefault="009175D9">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2D2BCC7" w14:textId="77777777" w:rsidR="009175D9" w:rsidRDefault="000B1EE6">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9A0F06B" w14:textId="77777777" w:rsidR="009175D9" w:rsidRDefault="000B1EE6">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7E33EF57" w14:textId="77777777" w:rsidR="009175D9" w:rsidRDefault="000B1EE6">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971DED5" w14:textId="77777777" w:rsidR="009175D9" w:rsidRDefault="009175D9">
            <w:pPr>
              <w:widowControl/>
              <w:spacing w:line="360" w:lineRule="auto"/>
              <w:jc w:val="left"/>
              <w:rPr>
                <w:rFonts w:ascii="宋体" w:hAnsi="宋体" w:cs="宋体"/>
                <w:sz w:val="24"/>
              </w:rPr>
            </w:pPr>
          </w:p>
        </w:tc>
      </w:tr>
      <w:tr w:rsidR="009175D9" w14:paraId="40DB6C20" w14:textId="77777777">
        <w:tc>
          <w:tcPr>
            <w:tcW w:w="847" w:type="dxa"/>
            <w:tcBorders>
              <w:top w:val="single" w:sz="4" w:space="0" w:color="auto"/>
              <w:left w:val="single" w:sz="4" w:space="0" w:color="auto"/>
              <w:bottom w:val="single" w:sz="4" w:space="0" w:color="auto"/>
              <w:right w:val="single" w:sz="4" w:space="0" w:color="auto"/>
            </w:tcBorders>
          </w:tcPr>
          <w:p w14:paraId="5B23A930" w14:textId="77777777" w:rsidR="009175D9" w:rsidRDefault="000B1EE6">
            <w:pPr>
              <w:topLinePunct/>
              <w:spacing w:line="360" w:lineRule="auto"/>
              <w:jc w:val="center"/>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021E8CE7" w14:textId="77777777" w:rsidR="009175D9"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910340F" w14:textId="77777777" w:rsidR="009175D9"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DAA21DB" w14:textId="77777777" w:rsidR="009175D9"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2E1A972" w14:textId="77777777" w:rsidR="009175D9"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62E60EA" w14:textId="77777777" w:rsidR="009175D9"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48DD6E" w14:textId="77777777" w:rsidR="009175D9"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63986F" w14:textId="77777777" w:rsidR="009175D9"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1DB9B23" w14:textId="77777777" w:rsidR="009175D9" w:rsidRDefault="009175D9">
            <w:pPr>
              <w:topLinePunct/>
              <w:spacing w:line="360" w:lineRule="auto"/>
              <w:rPr>
                <w:rFonts w:ascii="宋体" w:hAnsi="宋体" w:cs="宋体"/>
                <w:sz w:val="24"/>
              </w:rPr>
            </w:pPr>
          </w:p>
        </w:tc>
      </w:tr>
      <w:tr w:rsidR="009175D9" w14:paraId="16199AD3" w14:textId="77777777">
        <w:tc>
          <w:tcPr>
            <w:tcW w:w="847" w:type="dxa"/>
            <w:tcBorders>
              <w:top w:val="single" w:sz="4" w:space="0" w:color="auto"/>
              <w:left w:val="single" w:sz="4" w:space="0" w:color="auto"/>
              <w:bottom w:val="single" w:sz="4" w:space="0" w:color="auto"/>
              <w:right w:val="single" w:sz="4" w:space="0" w:color="auto"/>
            </w:tcBorders>
          </w:tcPr>
          <w:p w14:paraId="3CCFDC5F" w14:textId="77777777" w:rsidR="009175D9" w:rsidRDefault="000B1EE6">
            <w:pPr>
              <w:topLinePunct/>
              <w:spacing w:line="360" w:lineRule="auto"/>
              <w:jc w:val="center"/>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0D45ECB3" w14:textId="77777777" w:rsidR="009175D9"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964DBE" w14:textId="77777777" w:rsidR="009175D9"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314D22" w14:textId="77777777" w:rsidR="009175D9"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9690CC2" w14:textId="77777777" w:rsidR="009175D9"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E1B4E9D" w14:textId="77777777" w:rsidR="009175D9"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8A3923C" w14:textId="77777777" w:rsidR="009175D9"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62DE04A" w14:textId="77777777" w:rsidR="009175D9"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023E36" w14:textId="77777777" w:rsidR="009175D9" w:rsidRDefault="009175D9">
            <w:pPr>
              <w:topLinePunct/>
              <w:spacing w:line="360" w:lineRule="auto"/>
              <w:rPr>
                <w:rFonts w:ascii="宋体" w:hAnsi="宋体" w:cs="宋体"/>
                <w:sz w:val="24"/>
              </w:rPr>
            </w:pPr>
          </w:p>
        </w:tc>
      </w:tr>
      <w:tr w:rsidR="009175D9" w14:paraId="3BAD20A6" w14:textId="77777777">
        <w:tc>
          <w:tcPr>
            <w:tcW w:w="847" w:type="dxa"/>
            <w:tcBorders>
              <w:top w:val="single" w:sz="4" w:space="0" w:color="auto"/>
              <w:left w:val="single" w:sz="4" w:space="0" w:color="auto"/>
              <w:bottom w:val="single" w:sz="4" w:space="0" w:color="auto"/>
              <w:right w:val="single" w:sz="4" w:space="0" w:color="auto"/>
            </w:tcBorders>
          </w:tcPr>
          <w:p w14:paraId="6F555822" w14:textId="77777777" w:rsidR="009175D9" w:rsidRDefault="000B1EE6">
            <w:pPr>
              <w:topLinePunct/>
              <w:spacing w:line="360" w:lineRule="auto"/>
              <w:jc w:val="center"/>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822F522" w14:textId="77777777" w:rsidR="009175D9"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022D8AB" w14:textId="77777777" w:rsidR="009175D9"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3DEDE41" w14:textId="77777777" w:rsidR="009175D9"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8013E0D" w14:textId="77777777" w:rsidR="009175D9"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B65BC7" w14:textId="77777777" w:rsidR="009175D9"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8EBC013" w14:textId="77777777" w:rsidR="009175D9"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734907D" w14:textId="77777777" w:rsidR="009175D9"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97E15A" w14:textId="77777777" w:rsidR="009175D9" w:rsidRDefault="009175D9">
            <w:pPr>
              <w:topLinePunct/>
              <w:spacing w:line="360" w:lineRule="auto"/>
              <w:rPr>
                <w:rFonts w:ascii="宋体" w:hAnsi="宋体" w:cs="宋体"/>
                <w:sz w:val="24"/>
              </w:rPr>
            </w:pPr>
          </w:p>
        </w:tc>
      </w:tr>
      <w:tr w:rsidR="009175D9" w14:paraId="527423E6" w14:textId="77777777">
        <w:tc>
          <w:tcPr>
            <w:tcW w:w="847" w:type="dxa"/>
            <w:tcBorders>
              <w:top w:val="single" w:sz="4" w:space="0" w:color="auto"/>
              <w:left w:val="single" w:sz="4" w:space="0" w:color="auto"/>
              <w:bottom w:val="single" w:sz="4" w:space="0" w:color="auto"/>
              <w:right w:val="single" w:sz="4" w:space="0" w:color="auto"/>
            </w:tcBorders>
          </w:tcPr>
          <w:p w14:paraId="7BCA49F5" w14:textId="77777777" w:rsidR="009175D9" w:rsidRDefault="000B1EE6">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A842B0D" w14:textId="77777777" w:rsidR="009175D9"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744CB1" w14:textId="77777777" w:rsidR="009175D9"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AEFA45" w14:textId="77777777" w:rsidR="009175D9"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EC3E5FC" w14:textId="77777777" w:rsidR="009175D9" w:rsidRDefault="009175D9">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C5AC1E0" w14:textId="77777777" w:rsidR="009175D9"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0CC733C" w14:textId="77777777" w:rsidR="009175D9" w:rsidRDefault="009175D9">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E6D9BDD" w14:textId="77777777" w:rsidR="009175D9"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0149AC" w14:textId="77777777" w:rsidR="009175D9" w:rsidRDefault="009175D9">
            <w:pPr>
              <w:topLinePunct/>
              <w:spacing w:line="360" w:lineRule="auto"/>
              <w:rPr>
                <w:rFonts w:ascii="宋体" w:hAnsi="宋体" w:cs="宋体"/>
                <w:sz w:val="24"/>
              </w:rPr>
            </w:pPr>
          </w:p>
        </w:tc>
      </w:tr>
    </w:tbl>
    <w:p w14:paraId="4C921548" w14:textId="77777777" w:rsidR="009175D9" w:rsidRDefault="000B1EE6">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1B47461F" w14:textId="77777777" w:rsidR="009175D9" w:rsidRDefault="000B1EE6">
      <w:pPr>
        <w:topLinePunct/>
        <w:spacing w:line="360" w:lineRule="auto"/>
        <w:rPr>
          <w:rFonts w:ascii="宋体" w:hAnsi="宋体" w:cs="宋体"/>
          <w:b/>
          <w:sz w:val="24"/>
        </w:rPr>
      </w:pPr>
      <w:r>
        <w:rPr>
          <w:rFonts w:ascii="宋体" w:hAnsi="宋体" w:cs="宋体" w:hint="eastAsia"/>
          <w:b/>
          <w:sz w:val="24"/>
        </w:rPr>
        <w:t>附件</w:t>
      </w:r>
      <w:r>
        <w:rPr>
          <w:rFonts w:ascii="宋体" w:hAnsi="宋体" w:cs="宋体"/>
          <w:b/>
          <w:sz w:val="24"/>
        </w:rPr>
        <w:t xml:space="preserve">11-2  </w:t>
      </w:r>
      <w:r>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9175D9" w14:paraId="6B44C3F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859DA5F" w14:textId="77777777" w:rsidR="009175D9" w:rsidRDefault="000B1EE6">
            <w:pPr>
              <w:topLinePunct/>
              <w:spacing w:line="360"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1B3073" w14:textId="77777777" w:rsidR="009175D9" w:rsidRDefault="000B1EE6">
            <w:pPr>
              <w:topLinePunct/>
              <w:spacing w:line="360"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01E7FA0" w14:textId="77777777" w:rsidR="009175D9" w:rsidRDefault="000B1EE6">
            <w:pPr>
              <w:topLinePunct/>
              <w:spacing w:line="360"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D12DA6A" w14:textId="77777777" w:rsidR="009175D9" w:rsidRDefault="000B1EE6">
            <w:pPr>
              <w:topLinePunct/>
              <w:spacing w:line="360"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75204AD" w14:textId="77777777" w:rsidR="009175D9" w:rsidRDefault="000B1EE6">
            <w:pPr>
              <w:topLinePunct/>
              <w:spacing w:line="360" w:lineRule="auto"/>
              <w:jc w:val="center"/>
              <w:rPr>
                <w:rFonts w:ascii="宋体" w:hAnsi="宋体" w:cs="宋体"/>
                <w:sz w:val="24"/>
              </w:rPr>
            </w:pPr>
            <w:r>
              <w:rPr>
                <w:rFonts w:ascii="宋体" w:hAnsi="宋体" w:cs="宋体" w:hint="eastAsia"/>
                <w:sz w:val="24"/>
              </w:rPr>
              <w:t>注册</w:t>
            </w:r>
          </w:p>
          <w:p w14:paraId="008A378B" w14:textId="77777777" w:rsidR="009175D9" w:rsidRDefault="000B1EE6">
            <w:pPr>
              <w:topLinePunct/>
              <w:spacing w:line="360"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181890A" w14:textId="77777777" w:rsidR="009175D9" w:rsidRDefault="000B1EE6">
            <w:pPr>
              <w:topLinePunct/>
              <w:spacing w:line="360"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17331A7" w14:textId="77777777" w:rsidR="009175D9" w:rsidRDefault="000B1EE6">
            <w:pPr>
              <w:topLinePunct/>
              <w:spacing w:line="360" w:lineRule="auto"/>
              <w:jc w:val="center"/>
              <w:rPr>
                <w:rFonts w:ascii="宋体" w:hAnsi="宋体" w:cs="宋体"/>
                <w:sz w:val="24"/>
              </w:rPr>
            </w:pPr>
            <w:r>
              <w:rPr>
                <w:rFonts w:ascii="宋体" w:hAnsi="宋体" w:cs="宋体" w:hint="eastAsia"/>
                <w:sz w:val="24"/>
              </w:rPr>
              <w:t>备注</w:t>
            </w:r>
          </w:p>
        </w:tc>
      </w:tr>
      <w:tr w:rsidR="009175D9" w14:paraId="713E3EE4"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81F7F2D" w14:textId="77777777" w:rsidR="009175D9" w:rsidRDefault="009175D9">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5EB916" w14:textId="77777777" w:rsidR="009175D9" w:rsidRDefault="009175D9">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BEF75BA" w14:textId="77777777" w:rsidR="009175D9" w:rsidRDefault="009175D9">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C8460C6" w14:textId="77777777" w:rsidR="009175D9" w:rsidRDefault="009175D9">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D815DAD" w14:textId="77777777" w:rsidR="009175D9" w:rsidRDefault="009175D9">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6F39635" w14:textId="77777777" w:rsidR="009175D9" w:rsidRDefault="000B1EE6">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9D63983" w14:textId="77777777" w:rsidR="009175D9" w:rsidRDefault="000B1EE6">
            <w:pPr>
              <w:topLinePunct/>
              <w:spacing w:line="360"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A690A4A" w14:textId="77777777" w:rsidR="009175D9" w:rsidRDefault="000B1EE6">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ABC9F76" w14:textId="77777777" w:rsidR="009175D9" w:rsidRDefault="009175D9">
            <w:pPr>
              <w:widowControl/>
              <w:spacing w:line="360" w:lineRule="auto"/>
              <w:jc w:val="left"/>
              <w:rPr>
                <w:rFonts w:ascii="宋体" w:hAnsi="宋体" w:cs="宋体"/>
                <w:sz w:val="24"/>
              </w:rPr>
            </w:pPr>
          </w:p>
        </w:tc>
      </w:tr>
      <w:tr w:rsidR="009175D9" w14:paraId="05926D52" w14:textId="77777777">
        <w:tc>
          <w:tcPr>
            <w:tcW w:w="847" w:type="dxa"/>
            <w:tcBorders>
              <w:top w:val="single" w:sz="4" w:space="0" w:color="auto"/>
              <w:left w:val="single" w:sz="4" w:space="0" w:color="auto"/>
              <w:bottom w:val="single" w:sz="4" w:space="0" w:color="auto"/>
              <w:right w:val="single" w:sz="4" w:space="0" w:color="auto"/>
            </w:tcBorders>
          </w:tcPr>
          <w:p w14:paraId="7BFFA68A" w14:textId="77777777" w:rsidR="009175D9" w:rsidRDefault="000B1EE6">
            <w:pPr>
              <w:topLinePunct/>
              <w:spacing w:line="360" w:lineRule="auto"/>
              <w:rPr>
                <w:rFonts w:ascii="宋体" w:hAnsi="宋体" w:cs="宋体"/>
                <w:sz w:val="24"/>
              </w:rPr>
            </w:pPr>
            <w:r>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19A4E3C3" w14:textId="77777777" w:rsidR="009175D9"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5C26B68" w14:textId="77777777" w:rsidR="009175D9"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E9F5E21" w14:textId="77777777" w:rsidR="009175D9"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2EB00A9" w14:textId="77777777" w:rsidR="009175D9"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C854A28" w14:textId="77777777" w:rsidR="009175D9"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07AB69F" w14:textId="77777777" w:rsidR="009175D9"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EBCE6A6" w14:textId="77777777" w:rsidR="009175D9"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E955EF" w14:textId="77777777" w:rsidR="009175D9" w:rsidRDefault="009175D9">
            <w:pPr>
              <w:topLinePunct/>
              <w:spacing w:line="360" w:lineRule="auto"/>
              <w:rPr>
                <w:rFonts w:ascii="宋体" w:hAnsi="宋体" w:cs="宋体"/>
                <w:sz w:val="24"/>
              </w:rPr>
            </w:pPr>
          </w:p>
        </w:tc>
      </w:tr>
      <w:tr w:rsidR="009175D9" w14:paraId="2A19E23B" w14:textId="77777777">
        <w:tc>
          <w:tcPr>
            <w:tcW w:w="847" w:type="dxa"/>
            <w:tcBorders>
              <w:top w:val="single" w:sz="4" w:space="0" w:color="auto"/>
              <w:left w:val="single" w:sz="4" w:space="0" w:color="auto"/>
              <w:bottom w:val="single" w:sz="4" w:space="0" w:color="auto"/>
              <w:right w:val="single" w:sz="4" w:space="0" w:color="auto"/>
            </w:tcBorders>
          </w:tcPr>
          <w:p w14:paraId="5D789ECE" w14:textId="77777777" w:rsidR="009175D9" w:rsidRDefault="000B1EE6">
            <w:pPr>
              <w:topLinePunct/>
              <w:spacing w:line="360" w:lineRule="auto"/>
              <w:rPr>
                <w:rFonts w:ascii="宋体" w:hAnsi="宋体" w:cs="宋体"/>
                <w:sz w:val="24"/>
              </w:rPr>
            </w:pPr>
            <w:r>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777131A1" w14:textId="77777777" w:rsidR="009175D9"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89E3CD" w14:textId="77777777" w:rsidR="009175D9"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F5021E" w14:textId="77777777" w:rsidR="009175D9"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25F2027" w14:textId="77777777" w:rsidR="009175D9"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6613730" w14:textId="77777777" w:rsidR="009175D9"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8ED6B2" w14:textId="77777777" w:rsidR="009175D9"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4CF5596" w14:textId="77777777" w:rsidR="009175D9"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1133D0D" w14:textId="77777777" w:rsidR="009175D9" w:rsidRDefault="009175D9">
            <w:pPr>
              <w:topLinePunct/>
              <w:spacing w:line="360" w:lineRule="auto"/>
              <w:rPr>
                <w:rFonts w:ascii="宋体" w:hAnsi="宋体" w:cs="宋体"/>
                <w:sz w:val="24"/>
              </w:rPr>
            </w:pPr>
          </w:p>
        </w:tc>
      </w:tr>
      <w:tr w:rsidR="009175D9" w14:paraId="774A7F9F" w14:textId="77777777">
        <w:tc>
          <w:tcPr>
            <w:tcW w:w="847" w:type="dxa"/>
            <w:tcBorders>
              <w:top w:val="single" w:sz="4" w:space="0" w:color="auto"/>
              <w:left w:val="single" w:sz="4" w:space="0" w:color="auto"/>
              <w:bottom w:val="single" w:sz="4" w:space="0" w:color="auto"/>
              <w:right w:val="single" w:sz="4" w:space="0" w:color="auto"/>
            </w:tcBorders>
          </w:tcPr>
          <w:p w14:paraId="3E08C85A" w14:textId="77777777" w:rsidR="009175D9" w:rsidRDefault="000B1EE6">
            <w:pPr>
              <w:topLinePunct/>
              <w:spacing w:line="360" w:lineRule="auto"/>
              <w:rPr>
                <w:rFonts w:ascii="宋体" w:hAnsi="宋体" w:cs="宋体"/>
                <w:sz w:val="24"/>
              </w:rPr>
            </w:pPr>
            <w:r>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71FAF324" w14:textId="77777777" w:rsidR="009175D9"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4EB319" w14:textId="77777777" w:rsidR="009175D9"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39AC36" w14:textId="77777777" w:rsidR="009175D9"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8905D32" w14:textId="77777777" w:rsidR="009175D9"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5542F3E" w14:textId="77777777" w:rsidR="009175D9"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9A51C78" w14:textId="77777777" w:rsidR="009175D9"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E41CAE3" w14:textId="77777777" w:rsidR="009175D9"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D112F25" w14:textId="77777777" w:rsidR="009175D9" w:rsidRDefault="009175D9">
            <w:pPr>
              <w:topLinePunct/>
              <w:spacing w:line="360" w:lineRule="auto"/>
              <w:rPr>
                <w:rFonts w:ascii="宋体" w:hAnsi="宋体" w:cs="宋体"/>
                <w:sz w:val="24"/>
              </w:rPr>
            </w:pPr>
          </w:p>
        </w:tc>
      </w:tr>
      <w:tr w:rsidR="009175D9" w14:paraId="6CC555D1" w14:textId="77777777">
        <w:tc>
          <w:tcPr>
            <w:tcW w:w="847" w:type="dxa"/>
            <w:tcBorders>
              <w:top w:val="single" w:sz="4" w:space="0" w:color="auto"/>
              <w:left w:val="single" w:sz="4" w:space="0" w:color="auto"/>
              <w:bottom w:val="single" w:sz="4" w:space="0" w:color="auto"/>
              <w:right w:val="single" w:sz="4" w:space="0" w:color="auto"/>
            </w:tcBorders>
          </w:tcPr>
          <w:p w14:paraId="000EE729" w14:textId="77777777" w:rsidR="009175D9" w:rsidRDefault="000B1EE6">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6C6AEB0" w14:textId="77777777" w:rsidR="009175D9" w:rsidRDefault="009175D9">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F2888E2" w14:textId="77777777" w:rsidR="009175D9" w:rsidRDefault="009175D9">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17F946" w14:textId="77777777" w:rsidR="009175D9" w:rsidRDefault="009175D9">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C2F4F5" w14:textId="77777777" w:rsidR="009175D9" w:rsidRDefault="009175D9">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53C1EAA" w14:textId="77777777" w:rsidR="009175D9" w:rsidRDefault="009175D9">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E713A6B" w14:textId="77777777" w:rsidR="009175D9" w:rsidRDefault="009175D9">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8DB12D5" w14:textId="77777777" w:rsidR="009175D9" w:rsidRDefault="009175D9">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6E47CD" w14:textId="77777777" w:rsidR="009175D9" w:rsidRDefault="009175D9">
            <w:pPr>
              <w:topLinePunct/>
              <w:spacing w:line="360" w:lineRule="auto"/>
              <w:rPr>
                <w:rFonts w:ascii="宋体" w:hAnsi="宋体" w:cs="宋体"/>
                <w:sz w:val="24"/>
              </w:rPr>
            </w:pPr>
          </w:p>
        </w:tc>
      </w:tr>
    </w:tbl>
    <w:p w14:paraId="697A24AA" w14:textId="77777777" w:rsidR="009175D9" w:rsidRDefault="000B1EE6">
      <w:pPr>
        <w:spacing w:line="360" w:lineRule="auto"/>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0DDD83C6" w14:textId="77777777" w:rsidR="009175D9" w:rsidRDefault="000B1EE6">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sz w:val="24"/>
        </w:rPr>
        <w:t>1、投标人应当依据自身存在的上述情形，如实披露与本单位存在关联关系的单位情况。</w:t>
      </w:r>
    </w:p>
    <w:p w14:paraId="0614F9A2" w14:textId="77777777" w:rsidR="009175D9" w:rsidRDefault="000B1EE6">
      <w:pPr>
        <w:topLinePunct/>
        <w:spacing w:line="360" w:lineRule="auto"/>
        <w:jc w:val="left"/>
        <w:rPr>
          <w:rFonts w:ascii="宋体" w:hAnsi="宋体" w:cs="宋体"/>
          <w:sz w:val="24"/>
        </w:rPr>
      </w:pPr>
      <w:r>
        <w:rPr>
          <w:rFonts w:ascii="宋体" w:hAnsi="宋体" w:cs="宋体"/>
          <w:sz w:val="24"/>
        </w:rPr>
        <w:t xml:space="preserve">      2、如果投标人不存在上述情形，在表格“单位名称”栏填写“无”。</w:t>
      </w:r>
    </w:p>
    <w:p w14:paraId="6DB95FE4" w14:textId="77777777" w:rsidR="009175D9" w:rsidRDefault="000B1EE6">
      <w:pPr>
        <w:spacing w:line="360" w:lineRule="auto"/>
        <w:rPr>
          <w:rFonts w:ascii="宋体" w:hAnsi="宋体" w:cs="宋体"/>
          <w:sz w:val="24"/>
          <w:u w:val="single"/>
        </w:rPr>
        <w:sectPr w:rsidR="009175D9">
          <w:pgSz w:w="16840" w:h="11907" w:orient="landscape"/>
          <w:pgMar w:top="1418" w:right="1089" w:bottom="1418" w:left="1400" w:header="851" w:footer="794" w:gutter="0"/>
          <w:cols w:space="720"/>
          <w:docGrid w:linePitch="312"/>
        </w:sectPr>
      </w:pPr>
      <w:r>
        <w:rPr>
          <w:rFonts w:ascii="宋体" w:hAnsi="宋体" w:cs="宋体" w:hint="eastAsia"/>
          <w:sz w:val="24"/>
        </w:rPr>
        <w:t xml:space="preserve">投标人公章： </w:t>
      </w:r>
      <w:r>
        <w:rPr>
          <w:rFonts w:ascii="宋体" w:hAnsi="宋体" w:cs="宋体"/>
          <w:sz w:val="24"/>
        </w:rPr>
        <w:t xml:space="preserve">                          投标人授权代表签字：</w:t>
      </w:r>
      <w:r>
        <w:rPr>
          <w:rFonts w:ascii="宋体" w:hAnsi="宋体" w:cs="宋体" w:hint="eastAsia"/>
          <w:sz w:val="24"/>
        </w:rPr>
        <w:t xml:space="preserve"> </w:t>
      </w:r>
      <w:r>
        <w:rPr>
          <w:rFonts w:ascii="宋体" w:hAnsi="宋体" w:cs="宋体"/>
          <w:sz w:val="24"/>
        </w:rPr>
        <w:t xml:space="preserve">                             日期：</w:t>
      </w:r>
    </w:p>
    <w:p w14:paraId="7BA095D3" w14:textId="77777777" w:rsidR="009175D9" w:rsidRDefault="000B1EE6">
      <w:pPr>
        <w:pStyle w:val="2"/>
        <w:rPr>
          <w:rFonts w:ascii="宋体" w:hAnsi="宋体"/>
        </w:rPr>
      </w:pPr>
      <w:bookmarkStart w:id="165" w:name="_Toc60301892"/>
      <w:bookmarkStart w:id="166" w:name="_Toc514926471"/>
      <w:bookmarkStart w:id="167" w:name="_Toc90629321"/>
      <w:bookmarkStart w:id="168" w:name="_Toc497235056"/>
      <w:r>
        <w:rPr>
          <w:rFonts w:ascii="宋体" w:hAnsi="宋体"/>
        </w:rPr>
        <w:lastRenderedPageBreak/>
        <w:t>11</w:t>
      </w:r>
      <w:r>
        <w:rPr>
          <w:rFonts w:ascii="宋体" w:hAnsi="宋体" w:hint="eastAsia"/>
        </w:rPr>
        <w:t>．</w:t>
      </w:r>
      <w:r>
        <w:rPr>
          <w:rFonts w:ascii="宋体" w:hAnsi="宋体"/>
        </w:rPr>
        <w:t>投标人企业类型声明函</w:t>
      </w:r>
      <w:bookmarkEnd w:id="165"/>
      <w:bookmarkEnd w:id="166"/>
      <w:bookmarkEnd w:id="167"/>
      <w:bookmarkEnd w:id="168"/>
    </w:p>
    <w:bookmarkEnd w:id="134"/>
    <w:p w14:paraId="5AA0C459" w14:textId="77777777" w:rsidR="009175D9" w:rsidRDefault="000B1EE6">
      <w:pPr>
        <w:spacing w:line="360" w:lineRule="auto"/>
        <w:ind w:firstLineChars="202" w:firstLine="485"/>
        <w:jc w:val="left"/>
        <w:rPr>
          <w:rFonts w:ascii="宋体" w:hAnsi="宋体" w:cs="宋体"/>
          <w:bCs/>
          <w:sz w:val="24"/>
        </w:rPr>
      </w:pPr>
      <w:r>
        <w:rPr>
          <w:rFonts w:ascii="宋体" w:hAnsi="宋体" w:cs="宋体" w:hint="eastAsia"/>
          <w:bCs/>
          <w:sz w:val="24"/>
        </w:rPr>
        <w:t>（在第二章“投标人须知资料表”的</w:t>
      </w:r>
      <w:r>
        <w:rPr>
          <w:rFonts w:ascii="宋体" w:hAnsi="宋体" w:cs="宋体"/>
          <w:bCs/>
          <w:sz w:val="24"/>
        </w:rPr>
        <w:t>1.3.6</w:t>
      </w:r>
      <w:r>
        <w:rPr>
          <w:rFonts w:ascii="宋体" w:hAnsi="宋体" w:cs="宋体" w:hint="eastAsia"/>
          <w:bCs/>
          <w:sz w:val="24"/>
        </w:rPr>
        <w:t>条中规定了本项目是否专门面向中小企业采购，如无明确规定，即为非专门面向中小企业和小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采购。监狱企业和残疾人福利性单位视同小微企业。专门面向中小</w:t>
      </w:r>
      <w:proofErr w:type="gramStart"/>
      <w:r>
        <w:rPr>
          <w:rFonts w:ascii="宋体" w:hAnsi="宋体" w:cs="宋体" w:hint="eastAsia"/>
          <w:bCs/>
          <w:sz w:val="24"/>
        </w:rPr>
        <w:t>微企业</w:t>
      </w:r>
      <w:proofErr w:type="gramEnd"/>
      <w:r>
        <w:rPr>
          <w:rFonts w:ascii="宋体" w:hAnsi="宋体" w:cs="宋体" w:hint="eastAsia"/>
          <w:bCs/>
          <w:sz w:val="24"/>
        </w:rPr>
        <w:t>采购的项目，投标人必须提供“</w:t>
      </w:r>
      <w:r>
        <w:rPr>
          <w:rFonts w:ascii="宋体" w:hAnsi="宋体" w:hint="eastAsia"/>
          <w:sz w:val="24"/>
        </w:rPr>
        <w:t>中小企业声明函</w:t>
      </w:r>
      <w:r>
        <w:rPr>
          <w:rFonts w:ascii="宋体" w:hAnsi="宋体" w:cs="宋体" w:hint="eastAsia"/>
          <w:bCs/>
          <w:sz w:val="24"/>
        </w:rPr>
        <w:t>”（残疾人福利性单位提供“残疾人福利性单位声明函”），否则视为无效投标（不符合资格条件）；非专门面向中小企业和小</w:t>
      </w:r>
      <w:proofErr w:type="gramStart"/>
      <w:r>
        <w:rPr>
          <w:rFonts w:ascii="宋体" w:hAnsi="宋体" w:cs="宋体" w:hint="eastAsia"/>
          <w:bCs/>
          <w:sz w:val="24"/>
        </w:rPr>
        <w:t>微企业</w:t>
      </w:r>
      <w:proofErr w:type="gramEnd"/>
      <w:r>
        <w:rPr>
          <w:rFonts w:ascii="宋体" w:hAnsi="宋体" w:cs="宋体" w:hint="eastAsia"/>
          <w:bCs/>
          <w:sz w:val="24"/>
        </w:rPr>
        <w:t>采购的项目，投标人如是小微企业，可提供“</w:t>
      </w:r>
      <w:r>
        <w:rPr>
          <w:rFonts w:ascii="宋体" w:hAnsi="宋体" w:hint="eastAsia"/>
          <w:sz w:val="24"/>
        </w:rPr>
        <w:t>中小企业声明函</w:t>
      </w:r>
      <w:r>
        <w:rPr>
          <w:rFonts w:ascii="宋体" w:hAnsi="宋体" w:cs="宋体" w:hint="eastAsia"/>
          <w:bCs/>
          <w:sz w:val="24"/>
        </w:rPr>
        <w:t>”（残疾人福利性单位提供“残疾人福利性单位声明函”），按第五章的说明执行评标价格扣除。）</w:t>
      </w:r>
    </w:p>
    <w:p w14:paraId="64997E8B" w14:textId="77777777" w:rsidR="009175D9" w:rsidRDefault="000B1EE6">
      <w:pPr>
        <w:autoSpaceDE w:val="0"/>
        <w:autoSpaceDN w:val="0"/>
        <w:adjustRightInd w:val="0"/>
        <w:spacing w:line="360" w:lineRule="auto"/>
        <w:jc w:val="center"/>
        <w:rPr>
          <w:rFonts w:ascii="宋体" w:hAnsi="宋体" w:cs="宋体"/>
          <w:b/>
          <w:bCs/>
          <w:kern w:val="0"/>
          <w:sz w:val="36"/>
          <w:szCs w:val="36"/>
        </w:rPr>
      </w:pPr>
      <w:bookmarkStart w:id="169" w:name="OLE_LINK13"/>
      <w:bookmarkStart w:id="170" w:name="OLE_LINK14"/>
      <w:r>
        <w:rPr>
          <w:rFonts w:ascii="宋体" w:hAnsi="宋体" w:cs="宋体" w:hint="eastAsia"/>
          <w:b/>
          <w:bCs/>
          <w:kern w:val="0"/>
          <w:sz w:val="36"/>
          <w:szCs w:val="36"/>
        </w:rPr>
        <w:t>中小企业声明函（服务）</w:t>
      </w:r>
    </w:p>
    <w:p w14:paraId="6F989022" w14:textId="77777777" w:rsidR="009175D9" w:rsidRDefault="000B1EE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（采购人单位名称）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4ADE48EF" w14:textId="77777777" w:rsidR="009175D9" w:rsidRDefault="000B1EE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4CA0D7E8" w14:textId="77777777" w:rsidR="009175D9" w:rsidRDefault="000B1EE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5187CC60" w14:textId="77777777" w:rsidR="009175D9" w:rsidRDefault="000B1EE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61B86AB2" w14:textId="77777777" w:rsidR="009175D9" w:rsidRDefault="009175D9">
      <w:pPr>
        <w:pStyle w:val="af5"/>
        <w:rPr>
          <w:rFonts w:hAnsi="宋体"/>
        </w:rPr>
      </w:pPr>
    </w:p>
    <w:p w14:paraId="7AE2171C" w14:textId="77777777" w:rsidR="009175D9" w:rsidRDefault="000B1EE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4E9D9551" w14:textId="77777777" w:rsidR="009175D9" w:rsidRDefault="000B1EE6">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0E761FEB" w14:textId="77777777" w:rsidR="009175D9" w:rsidRDefault="009175D9">
      <w:pPr>
        <w:autoSpaceDE w:val="0"/>
        <w:autoSpaceDN w:val="0"/>
        <w:adjustRightInd w:val="0"/>
        <w:spacing w:line="360" w:lineRule="auto"/>
        <w:ind w:firstLineChars="1949" w:firstLine="4678"/>
        <w:jc w:val="left"/>
        <w:rPr>
          <w:rFonts w:ascii="宋体" w:hAnsi="宋体" w:cs="仿宋"/>
          <w:kern w:val="0"/>
          <w:sz w:val="24"/>
        </w:rPr>
      </w:pPr>
    </w:p>
    <w:p w14:paraId="64B32587" w14:textId="77777777" w:rsidR="009175D9" w:rsidRDefault="000B1EE6">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47B39DDC" w14:textId="77777777" w:rsidR="009175D9" w:rsidRDefault="000B1EE6">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50BBD763" w14:textId="77777777" w:rsidR="009175D9" w:rsidRDefault="00BE6BCA">
      <w:pPr>
        <w:spacing w:line="588" w:lineRule="exact"/>
        <w:jc w:val="center"/>
        <w:rPr>
          <w:rFonts w:ascii="宋体" w:hAnsi="宋体" w:cs="TimesNewRomanPSMT"/>
          <w:kern w:val="0"/>
          <w:sz w:val="12"/>
          <w:szCs w:val="12"/>
        </w:rPr>
      </w:pPr>
      <w:r>
        <w:rPr>
          <w:rFonts w:ascii="宋体" w:hAnsi="宋体" w:cs="TimesNewRomanPSMT"/>
          <w:kern w:val="0"/>
          <w:sz w:val="12"/>
          <w:szCs w:val="12"/>
        </w:rPr>
        <w:pict w14:anchorId="2CAF6547">
          <v:rect id="_x0000_i1025" style="width:166.55pt;height:1pt" o:hrpct="401" o:hrstd="t" o:hr="t" fillcolor="#a0a0a0" stroked="f"/>
        </w:pict>
      </w:r>
    </w:p>
    <w:p w14:paraId="5142E255" w14:textId="77777777" w:rsidR="009175D9" w:rsidRDefault="000B1EE6">
      <w:pPr>
        <w:jc w:val="left"/>
        <w:rPr>
          <w:rFonts w:ascii="宋体" w:hAnsi="宋体" w:cs="宋体"/>
          <w:b/>
          <w:bCs/>
          <w:sz w:val="18"/>
          <w:szCs w:val="18"/>
        </w:rPr>
      </w:pPr>
      <w:r>
        <w:rPr>
          <w:rFonts w:ascii="宋体" w:hAnsi="宋体" w:cs="TimesNewRomanPSMT"/>
          <w:kern w:val="0"/>
          <w:sz w:val="18"/>
          <w:szCs w:val="18"/>
          <w:vertAlign w:val="superscript"/>
        </w:rPr>
        <w:t xml:space="preserve">1 </w:t>
      </w:r>
      <w:r>
        <w:rPr>
          <w:rFonts w:ascii="宋体" w:hAnsi="宋体" w:cs="宋体" w:hint="eastAsia"/>
          <w:kern w:val="0"/>
          <w:sz w:val="18"/>
          <w:szCs w:val="18"/>
        </w:rPr>
        <w:t>从业人员、营业收入、资产总额填报上一年度数据，无上</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年度数据的新成立企业可不填报。</w:t>
      </w:r>
    </w:p>
    <w:p w14:paraId="0DF1A9E7" w14:textId="77777777" w:rsidR="009175D9" w:rsidRDefault="000B1EE6">
      <w:pPr>
        <w:spacing w:line="360" w:lineRule="auto"/>
        <w:jc w:val="center"/>
        <w:rPr>
          <w:rFonts w:ascii="宋体" w:hAnsi="宋体"/>
          <w:spacing w:val="6"/>
          <w:sz w:val="24"/>
        </w:rPr>
      </w:pPr>
      <w:r>
        <w:rPr>
          <w:rFonts w:ascii="宋体" w:hAnsi="宋体"/>
        </w:rPr>
        <w:br w:type="page"/>
      </w:r>
    </w:p>
    <w:p w14:paraId="0B0FC04A" w14:textId="77777777" w:rsidR="009175D9" w:rsidRDefault="009175D9">
      <w:pPr>
        <w:spacing w:line="360" w:lineRule="auto"/>
        <w:rPr>
          <w:rFonts w:ascii="宋体" w:hAnsi="宋体"/>
        </w:rPr>
      </w:pPr>
    </w:p>
    <w:p w14:paraId="7650814A" w14:textId="77777777" w:rsidR="009175D9" w:rsidRDefault="000B1EE6">
      <w:pPr>
        <w:spacing w:line="360" w:lineRule="auto"/>
        <w:jc w:val="center"/>
        <w:rPr>
          <w:rFonts w:ascii="宋体" w:hAnsi="宋体"/>
          <w:b/>
          <w:spacing w:val="6"/>
          <w:sz w:val="30"/>
          <w:szCs w:val="30"/>
        </w:rPr>
      </w:pPr>
      <w:r>
        <w:rPr>
          <w:rFonts w:ascii="宋体" w:hAnsi="宋体" w:hint="eastAsia"/>
          <w:b/>
          <w:spacing w:val="6"/>
          <w:sz w:val="30"/>
          <w:szCs w:val="30"/>
        </w:rPr>
        <w:t>残疾人福利性单位声明函</w:t>
      </w:r>
    </w:p>
    <w:bookmarkEnd w:id="169"/>
    <w:bookmarkEnd w:id="170"/>
    <w:p w14:paraId="097CECBF" w14:textId="77777777" w:rsidR="009175D9" w:rsidRDefault="009175D9">
      <w:pPr>
        <w:spacing w:line="360" w:lineRule="auto"/>
        <w:rPr>
          <w:rFonts w:ascii="宋体" w:hAnsi="宋体"/>
          <w:b/>
          <w:spacing w:val="6"/>
          <w:sz w:val="24"/>
        </w:rPr>
      </w:pPr>
    </w:p>
    <w:p w14:paraId="18930E6A" w14:textId="77777777" w:rsidR="009175D9" w:rsidRDefault="000B1EE6">
      <w:pPr>
        <w:spacing w:line="360" w:lineRule="auto"/>
        <w:ind w:firstLineChars="200" w:firstLine="504"/>
        <w:rPr>
          <w:rFonts w:ascii="宋体" w:hAnsi="宋体"/>
          <w:spacing w:val="6"/>
          <w:sz w:val="24"/>
        </w:rPr>
      </w:pPr>
      <w:r>
        <w:rPr>
          <w:rFonts w:ascii="宋体" w:hAnsi="宋体" w:hint="eastAsia"/>
          <w:spacing w:val="6"/>
          <w:sz w:val="24"/>
        </w:rPr>
        <w:t>本单位郑重声明，根据《财政部民政部中国残疾人联合会关于促进残疾人就业政府采购政策的通知》（财库</w:t>
      </w:r>
      <w:r>
        <w:rPr>
          <w:rFonts w:ascii="宋体" w:hAnsi="宋体" w:hint="eastAsia"/>
          <w:sz w:val="24"/>
        </w:rPr>
        <w:t>〔</w:t>
      </w:r>
      <w:r>
        <w:rPr>
          <w:rFonts w:ascii="宋体" w:hAnsi="宋体"/>
          <w:sz w:val="24"/>
        </w:rPr>
        <w:t>2017〕 141</w:t>
      </w:r>
      <w:r>
        <w:rPr>
          <w:rFonts w:ascii="宋体" w:hAnsi="宋体" w:hint="eastAsia"/>
          <w:spacing w:val="6"/>
          <w:sz w:val="24"/>
        </w:rPr>
        <w:t>号）的规定，本单位为符合条件的残疾人福利性单位，且本单位参加</w:t>
      </w:r>
      <w:r>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C9CC6BB" w14:textId="77777777" w:rsidR="009175D9" w:rsidRDefault="000B1EE6">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0580E60E" w14:textId="77777777" w:rsidR="009175D9" w:rsidRDefault="009175D9">
      <w:pPr>
        <w:spacing w:line="360" w:lineRule="auto"/>
        <w:ind w:firstLineChars="200" w:firstLine="504"/>
        <w:rPr>
          <w:rFonts w:ascii="宋体" w:hAnsi="宋体"/>
          <w:spacing w:val="6"/>
          <w:sz w:val="24"/>
        </w:rPr>
      </w:pPr>
    </w:p>
    <w:p w14:paraId="3D064CB3" w14:textId="77777777" w:rsidR="009175D9" w:rsidRDefault="009175D9">
      <w:pPr>
        <w:spacing w:line="360" w:lineRule="auto"/>
        <w:ind w:firstLineChars="200" w:firstLine="504"/>
        <w:rPr>
          <w:rFonts w:ascii="宋体" w:hAnsi="宋体"/>
          <w:spacing w:val="6"/>
          <w:sz w:val="24"/>
        </w:rPr>
      </w:pPr>
    </w:p>
    <w:p w14:paraId="35B94FE9" w14:textId="77777777" w:rsidR="009175D9" w:rsidRDefault="000B1EE6">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单位名称（盖章）：</w:t>
      </w:r>
    </w:p>
    <w:p w14:paraId="213B722A" w14:textId="77777777" w:rsidR="009175D9" w:rsidRDefault="000B1EE6">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日  期：</w:t>
      </w:r>
    </w:p>
    <w:p w14:paraId="00978AE8" w14:textId="77777777" w:rsidR="009175D9" w:rsidRDefault="000B1EE6">
      <w:pPr>
        <w:widowControl/>
        <w:spacing w:line="360" w:lineRule="auto"/>
        <w:jc w:val="left"/>
        <w:rPr>
          <w:rFonts w:ascii="宋体" w:hAnsi="宋体"/>
          <w:sz w:val="24"/>
        </w:rPr>
      </w:pPr>
      <w:r>
        <w:rPr>
          <w:rFonts w:ascii="宋体" w:hAnsi="宋体"/>
          <w:sz w:val="24"/>
        </w:rPr>
        <w:br w:type="page"/>
      </w:r>
    </w:p>
    <w:p w14:paraId="50B88AFF" w14:textId="77777777" w:rsidR="009175D9" w:rsidRDefault="000B1EE6">
      <w:pPr>
        <w:pStyle w:val="2"/>
        <w:rPr>
          <w:rFonts w:ascii="宋体" w:hAnsi="宋体"/>
        </w:rPr>
      </w:pPr>
      <w:bookmarkStart w:id="171" w:name="_Toc60301893"/>
      <w:bookmarkStart w:id="172" w:name="_Toc90629322"/>
      <w:r>
        <w:rPr>
          <w:rFonts w:ascii="宋体" w:hAnsi="宋体"/>
        </w:rPr>
        <w:lastRenderedPageBreak/>
        <w:t>12</w:t>
      </w:r>
      <w:r>
        <w:rPr>
          <w:rFonts w:ascii="宋体" w:hAnsi="宋体" w:hint="eastAsia"/>
        </w:rPr>
        <w:t>．</w:t>
      </w:r>
      <w:r>
        <w:rPr>
          <w:rFonts w:ascii="宋体" w:hAnsi="宋体"/>
        </w:rPr>
        <w:t>拟用于本项目人员资格和经历情况（如适用）</w:t>
      </w:r>
      <w:bookmarkEnd w:id="171"/>
      <w:bookmarkEnd w:id="172"/>
    </w:p>
    <w:p w14:paraId="52B932A0" w14:textId="77777777" w:rsidR="009175D9" w:rsidRDefault="009175D9">
      <w:pPr>
        <w:pStyle w:val="2"/>
        <w:rPr>
          <w:rFonts w:ascii="宋体" w:hAnsi="宋体"/>
        </w:rPr>
        <w:sectPr w:rsidR="009175D9">
          <w:pgSz w:w="11907" w:h="16840"/>
          <w:pgMar w:top="1089" w:right="1418" w:bottom="1400" w:left="1418" w:header="851" w:footer="737" w:gutter="0"/>
          <w:cols w:space="720"/>
          <w:docGrid w:linePitch="312"/>
        </w:sectPr>
      </w:pPr>
    </w:p>
    <w:p w14:paraId="25D80F33" w14:textId="77777777" w:rsidR="009175D9" w:rsidRDefault="000B1EE6">
      <w:pPr>
        <w:pStyle w:val="2"/>
        <w:rPr>
          <w:rFonts w:ascii="宋体" w:hAnsi="宋体"/>
        </w:rPr>
      </w:pPr>
      <w:bookmarkStart w:id="173" w:name="_Toc90629323"/>
      <w:r>
        <w:rPr>
          <w:rFonts w:ascii="宋体" w:hAnsi="宋体"/>
        </w:rPr>
        <w:lastRenderedPageBreak/>
        <w:t>13</w:t>
      </w:r>
      <w:r>
        <w:rPr>
          <w:rFonts w:ascii="宋体" w:hAnsi="宋体" w:hint="eastAsia"/>
        </w:rPr>
        <w:t>．</w:t>
      </w:r>
      <w:r>
        <w:rPr>
          <w:rFonts w:ascii="宋体" w:hAnsi="宋体"/>
        </w:rPr>
        <w:t>主要技术指标和性能的详细说明</w:t>
      </w:r>
      <w:bookmarkEnd w:id="173"/>
    </w:p>
    <w:p w14:paraId="6CCBE0A8" w14:textId="77777777" w:rsidR="009175D9" w:rsidRDefault="000B1EE6">
      <w:pPr>
        <w:widowControl/>
        <w:spacing w:line="360" w:lineRule="auto"/>
        <w:jc w:val="left"/>
        <w:rPr>
          <w:rFonts w:ascii="宋体" w:hAnsi="宋体"/>
          <w:kern w:val="0"/>
          <w:sz w:val="24"/>
        </w:rPr>
      </w:pPr>
      <w:r>
        <w:rPr>
          <w:rFonts w:ascii="宋体" w:hAnsi="宋体"/>
          <w:kern w:val="0"/>
          <w:sz w:val="24"/>
        </w:rPr>
        <w:br w:type="page"/>
      </w:r>
    </w:p>
    <w:p w14:paraId="647671A8" w14:textId="77777777" w:rsidR="009175D9" w:rsidRDefault="009175D9">
      <w:pPr>
        <w:widowControl/>
        <w:spacing w:line="360" w:lineRule="auto"/>
        <w:jc w:val="left"/>
        <w:rPr>
          <w:rFonts w:ascii="宋体" w:hAnsi="宋体"/>
          <w:kern w:val="0"/>
          <w:sz w:val="24"/>
        </w:rPr>
      </w:pPr>
    </w:p>
    <w:p w14:paraId="2EF33823" w14:textId="77777777" w:rsidR="009175D9" w:rsidRDefault="000B1EE6">
      <w:pPr>
        <w:pStyle w:val="2"/>
        <w:rPr>
          <w:rFonts w:ascii="宋体" w:hAnsi="宋体"/>
        </w:rPr>
      </w:pPr>
      <w:bookmarkStart w:id="174" w:name="_Toc90629324"/>
      <w:r>
        <w:rPr>
          <w:rFonts w:ascii="宋体" w:hAnsi="宋体"/>
        </w:rPr>
        <w:t>14</w:t>
      </w:r>
      <w:r>
        <w:rPr>
          <w:rFonts w:ascii="宋体" w:hAnsi="宋体" w:hint="eastAsia"/>
        </w:rPr>
        <w:t>．招标文件要求的和投标人认为必要的其它文件</w:t>
      </w:r>
      <w:bookmarkEnd w:id="174"/>
    </w:p>
    <w:p w14:paraId="43BD6517" w14:textId="77777777" w:rsidR="009175D9" w:rsidRDefault="009175D9">
      <w:pPr>
        <w:pStyle w:val="CharChar1CharCharCharCharCharChar1"/>
        <w:spacing w:line="360" w:lineRule="auto"/>
        <w:ind w:firstLine="482"/>
        <w:rPr>
          <w:rFonts w:ascii="宋体" w:eastAsia="宋体" w:hAnsi="宋体"/>
          <w:lang w:eastAsia="zh-CN"/>
        </w:rPr>
      </w:pPr>
    </w:p>
    <w:sectPr w:rsidR="009175D9">
      <w:footerReference w:type="even" r:id="rId37"/>
      <w:footerReference w:type="first" r:id="rId38"/>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64B5" w14:textId="77777777" w:rsidR="00BE6BCA" w:rsidRDefault="00BE6BCA">
      <w:r>
        <w:separator/>
      </w:r>
    </w:p>
  </w:endnote>
  <w:endnote w:type="continuationSeparator" w:id="0">
    <w:p w14:paraId="51366D91" w14:textId="77777777" w:rsidR="00BE6BCA" w:rsidRDefault="00BE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variable"/>
    <w:sig w:usb0="00000003"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ˎ̥">
    <w:altName w:val="Segoe Print"/>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MT">
    <w:altName w:val="微软雅黑"/>
    <w:charset w:val="86"/>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DC5A" w14:textId="77777777" w:rsidR="009175D9" w:rsidRDefault="000B1EE6">
    <w:pPr>
      <w:pStyle w:val="30"/>
      <w:framePr w:wrap="around" w:vAnchor="text" w:hAnchor="margin" w:xAlign="center" w:y="1"/>
    </w:pPr>
    <w:r>
      <w:fldChar w:fldCharType="begin"/>
    </w:r>
    <w:r>
      <w:instrText xml:space="preserve">PAGE  </w:instrText>
    </w:r>
    <w:r>
      <w:fldChar w:fldCharType="end"/>
    </w:r>
  </w:p>
  <w:p w14:paraId="5A824681" w14:textId="77777777" w:rsidR="009175D9" w:rsidRDefault="009175D9">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3704DBA5" w14:textId="77777777" w:rsidR="009175D9" w:rsidRDefault="000B1EE6">
        <w:pPr>
          <w:pStyle w:val="30"/>
          <w:numPr>
            <w:ilvl w:val="0"/>
            <w:numId w:val="0"/>
          </w:numPr>
          <w:jc w:val="center"/>
        </w:pPr>
        <w:r>
          <w:fldChar w:fldCharType="begin"/>
        </w:r>
        <w:r>
          <w:instrText>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B692" w14:textId="77777777" w:rsidR="009175D9" w:rsidRDefault="000B1EE6">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7EC4" w14:textId="77777777" w:rsidR="009175D9" w:rsidRDefault="000B1EE6">
    <w:pPr>
      <w:pStyle w:val="30"/>
      <w:framePr w:wrap="around" w:vAnchor="text" w:hAnchor="margin" w:xAlign="center" w:y="1"/>
    </w:pPr>
    <w:r>
      <w:fldChar w:fldCharType="begin"/>
    </w:r>
    <w:r>
      <w:instrText xml:space="preserve">PAGE  </w:instrText>
    </w:r>
    <w:r>
      <w:fldChar w:fldCharType="separate"/>
    </w:r>
    <w:r>
      <w:t>66</w:t>
    </w:r>
    <w:r>
      <w:fldChar w:fldCharType="end"/>
    </w:r>
  </w:p>
  <w:p w14:paraId="2F320D5B" w14:textId="77777777" w:rsidR="009175D9" w:rsidRDefault="009175D9">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ECA1" w14:textId="77777777" w:rsidR="009175D9" w:rsidRDefault="009175D9">
    <w:pPr>
      <w:pStyle w:val="30"/>
      <w:framePr w:wrap="around" w:vAnchor="text" w:hAnchor="margin" w:xAlign="right" w:y="1"/>
    </w:pPr>
  </w:p>
  <w:p w14:paraId="0168A58C" w14:textId="77777777" w:rsidR="009175D9" w:rsidRDefault="009175D9">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1151" w14:textId="77777777" w:rsidR="009175D9" w:rsidRDefault="000B1EE6">
    <w:pPr>
      <w:pStyle w:val="30"/>
      <w:framePr w:wrap="around" w:vAnchor="text" w:hAnchor="margin" w:xAlign="center" w:y="1"/>
    </w:pPr>
    <w:r>
      <w:fldChar w:fldCharType="begin"/>
    </w:r>
    <w:r>
      <w:instrText xml:space="preserve">PAGE  </w:instrText>
    </w:r>
    <w:r>
      <w:fldChar w:fldCharType="end"/>
    </w:r>
  </w:p>
  <w:p w14:paraId="00204954" w14:textId="77777777" w:rsidR="009175D9" w:rsidRDefault="009175D9">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D3E2" w14:textId="77777777" w:rsidR="009175D9" w:rsidRDefault="009175D9">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B5B0" w14:textId="77777777" w:rsidR="00BE6BCA" w:rsidRDefault="00BE6BCA">
      <w:r>
        <w:separator/>
      </w:r>
    </w:p>
  </w:footnote>
  <w:footnote w:type="continuationSeparator" w:id="0">
    <w:p w14:paraId="5C1A37F6" w14:textId="77777777" w:rsidR="00BE6BCA" w:rsidRDefault="00BE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561A" w14:textId="77777777" w:rsidR="009175D9" w:rsidRDefault="009175D9">
    <w:pPr>
      <w:spacing w:line="276" w:lineRule="auto"/>
      <w:rPr>
        <w:rFonts w:ascii="Cambria"/>
        <w:sz w:val="18"/>
        <w:szCs w:val="18"/>
        <w:u w:val="single"/>
      </w:rPr>
    </w:pPr>
  </w:p>
  <w:p w14:paraId="501A03E1" w14:textId="77777777" w:rsidR="009175D9" w:rsidRDefault="000B1EE6">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1"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4" w15:restartNumberingAfterBreak="0">
    <w:nsid w:val="001A1003"/>
    <w:multiLevelType w:val="multilevel"/>
    <w:tmpl w:val="001A1003"/>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5" w15:restartNumberingAfterBreak="0">
    <w:nsid w:val="00E45C39"/>
    <w:multiLevelType w:val="multilevel"/>
    <w:tmpl w:val="00E45C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15:restartNumberingAfterBreak="0">
    <w:nsid w:val="0A2901D1"/>
    <w:multiLevelType w:val="multilevel"/>
    <w:tmpl w:val="0A2901D1"/>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9" w15:restartNumberingAfterBreak="0">
    <w:nsid w:val="106F2365"/>
    <w:multiLevelType w:val="multilevel"/>
    <w:tmpl w:val="106F2365"/>
    <w:lvl w:ilvl="0">
      <w:start w:val="1"/>
      <w:numFmt w:val="decimal"/>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0" w15:restartNumberingAfterBreak="0">
    <w:nsid w:val="11E95D4A"/>
    <w:multiLevelType w:val="multilevel"/>
    <w:tmpl w:val="11E95D4A"/>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3"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1C3D7BC"/>
    <w:multiLevelType w:val="singleLevel"/>
    <w:tmpl w:val="61C3D7BC"/>
    <w:lvl w:ilvl="0">
      <w:start w:val="1"/>
      <w:numFmt w:val="decimal"/>
      <w:suff w:val="nothing"/>
      <w:lvlText w:val="%1."/>
      <w:lvlJc w:val="left"/>
    </w:lvl>
  </w:abstractNum>
  <w:abstractNum w:abstractNumId="16" w15:restartNumberingAfterBreak="0">
    <w:nsid w:val="61C3DDE7"/>
    <w:multiLevelType w:val="singleLevel"/>
    <w:tmpl w:val="61C3DDE7"/>
    <w:lvl w:ilvl="0">
      <w:start w:val="1"/>
      <w:numFmt w:val="decimal"/>
      <w:suff w:val="nothing"/>
      <w:lvlText w:val="%1."/>
      <w:lvlJc w:val="left"/>
    </w:lvl>
  </w:abstractNum>
  <w:abstractNum w:abstractNumId="17"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8"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C691B06"/>
    <w:multiLevelType w:val="multilevel"/>
    <w:tmpl w:val="7C691B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1"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0"/>
  </w:num>
  <w:num w:numId="3">
    <w:abstractNumId w:val="2"/>
  </w:num>
  <w:num w:numId="4">
    <w:abstractNumId w:val="3"/>
  </w:num>
  <w:num w:numId="5">
    <w:abstractNumId w:val="18"/>
  </w:num>
  <w:num w:numId="6">
    <w:abstractNumId w:val="7"/>
  </w:num>
  <w:num w:numId="7">
    <w:abstractNumId w:val="20"/>
  </w:num>
  <w:num w:numId="8">
    <w:abstractNumId w:val="17"/>
  </w:num>
  <w:num w:numId="9">
    <w:abstractNumId w:val="6"/>
  </w:num>
  <w:num w:numId="10">
    <w:abstractNumId w:val="12"/>
  </w:num>
  <w:num w:numId="11">
    <w:abstractNumId w:val="11"/>
  </w:num>
  <w:num w:numId="12">
    <w:abstractNumId w:val="13"/>
  </w:num>
  <w:num w:numId="13">
    <w:abstractNumId w:val="14"/>
  </w:num>
  <w:num w:numId="14">
    <w:abstractNumId w:val="1"/>
  </w:num>
  <w:num w:numId="15">
    <w:abstractNumId w:val="9"/>
  </w:num>
  <w:num w:numId="16">
    <w:abstractNumId w:val="4"/>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149C"/>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6D92"/>
    <w:rsid w:val="00047599"/>
    <w:rsid w:val="00047E8A"/>
    <w:rsid w:val="0005196B"/>
    <w:rsid w:val="000543EF"/>
    <w:rsid w:val="000549E7"/>
    <w:rsid w:val="00056AA1"/>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5AB"/>
    <w:rsid w:val="000846C6"/>
    <w:rsid w:val="00084ACB"/>
    <w:rsid w:val="00084D95"/>
    <w:rsid w:val="00086623"/>
    <w:rsid w:val="00094919"/>
    <w:rsid w:val="00094C55"/>
    <w:rsid w:val="000A08C8"/>
    <w:rsid w:val="000A103D"/>
    <w:rsid w:val="000A19B5"/>
    <w:rsid w:val="000A1ED1"/>
    <w:rsid w:val="000A3938"/>
    <w:rsid w:val="000A60E4"/>
    <w:rsid w:val="000A770B"/>
    <w:rsid w:val="000B160F"/>
    <w:rsid w:val="000B1EE6"/>
    <w:rsid w:val="000B2597"/>
    <w:rsid w:val="000B353D"/>
    <w:rsid w:val="000B5B36"/>
    <w:rsid w:val="000C1206"/>
    <w:rsid w:val="000C2D21"/>
    <w:rsid w:val="000C368F"/>
    <w:rsid w:val="000C4235"/>
    <w:rsid w:val="000D0926"/>
    <w:rsid w:val="000D33DE"/>
    <w:rsid w:val="000D5925"/>
    <w:rsid w:val="000D5A96"/>
    <w:rsid w:val="000D5F82"/>
    <w:rsid w:val="000E13E5"/>
    <w:rsid w:val="000E5AE3"/>
    <w:rsid w:val="000E5ED4"/>
    <w:rsid w:val="000E65B2"/>
    <w:rsid w:val="000E6C80"/>
    <w:rsid w:val="000E7803"/>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3AE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30E4"/>
    <w:rsid w:val="0013422C"/>
    <w:rsid w:val="00135007"/>
    <w:rsid w:val="0013648C"/>
    <w:rsid w:val="00136839"/>
    <w:rsid w:val="00136D5F"/>
    <w:rsid w:val="001373FD"/>
    <w:rsid w:val="001376B1"/>
    <w:rsid w:val="001418AA"/>
    <w:rsid w:val="0014250F"/>
    <w:rsid w:val="00142A37"/>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8764F"/>
    <w:rsid w:val="00190492"/>
    <w:rsid w:val="00191657"/>
    <w:rsid w:val="00193C2B"/>
    <w:rsid w:val="00193FD7"/>
    <w:rsid w:val="00196205"/>
    <w:rsid w:val="00196DA0"/>
    <w:rsid w:val="00196EEA"/>
    <w:rsid w:val="00197FAD"/>
    <w:rsid w:val="001A0AB5"/>
    <w:rsid w:val="001A1404"/>
    <w:rsid w:val="001A1901"/>
    <w:rsid w:val="001A2DB4"/>
    <w:rsid w:val="001A4F4D"/>
    <w:rsid w:val="001B1856"/>
    <w:rsid w:val="001B2291"/>
    <w:rsid w:val="001B52F8"/>
    <w:rsid w:val="001B67B5"/>
    <w:rsid w:val="001B6EE2"/>
    <w:rsid w:val="001C0130"/>
    <w:rsid w:val="001C1DD1"/>
    <w:rsid w:val="001C4130"/>
    <w:rsid w:val="001C4A78"/>
    <w:rsid w:val="001C4ABE"/>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3800"/>
    <w:rsid w:val="00204559"/>
    <w:rsid w:val="00204777"/>
    <w:rsid w:val="00204B0F"/>
    <w:rsid w:val="0020718C"/>
    <w:rsid w:val="00207664"/>
    <w:rsid w:val="0021003A"/>
    <w:rsid w:val="002105F3"/>
    <w:rsid w:val="002129B3"/>
    <w:rsid w:val="0021343B"/>
    <w:rsid w:val="00215C56"/>
    <w:rsid w:val="002171D0"/>
    <w:rsid w:val="002201DF"/>
    <w:rsid w:val="00222802"/>
    <w:rsid w:val="00222E89"/>
    <w:rsid w:val="00223982"/>
    <w:rsid w:val="00223F83"/>
    <w:rsid w:val="0022545A"/>
    <w:rsid w:val="00230CF6"/>
    <w:rsid w:val="00231298"/>
    <w:rsid w:val="00235A89"/>
    <w:rsid w:val="002401ED"/>
    <w:rsid w:val="00240464"/>
    <w:rsid w:val="00240AD6"/>
    <w:rsid w:val="002411DF"/>
    <w:rsid w:val="00241598"/>
    <w:rsid w:val="00242B11"/>
    <w:rsid w:val="002467B8"/>
    <w:rsid w:val="00246C7C"/>
    <w:rsid w:val="002472B9"/>
    <w:rsid w:val="002476EA"/>
    <w:rsid w:val="002508A0"/>
    <w:rsid w:val="00253B84"/>
    <w:rsid w:val="00254F4C"/>
    <w:rsid w:val="002558A0"/>
    <w:rsid w:val="00257310"/>
    <w:rsid w:val="0026187E"/>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A30"/>
    <w:rsid w:val="002C3E90"/>
    <w:rsid w:val="002C4118"/>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16E2"/>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0CB7"/>
    <w:rsid w:val="0033112F"/>
    <w:rsid w:val="0033204C"/>
    <w:rsid w:val="00336E5F"/>
    <w:rsid w:val="00337BF2"/>
    <w:rsid w:val="0034042F"/>
    <w:rsid w:val="00340E45"/>
    <w:rsid w:val="00343CDE"/>
    <w:rsid w:val="003449F0"/>
    <w:rsid w:val="00344A01"/>
    <w:rsid w:val="00347283"/>
    <w:rsid w:val="00350158"/>
    <w:rsid w:val="003530D5"/>
    <w:rsid w:val="00353F94"/>
    <w:rsid w:val="00355F65"/>
    <w:rsid w:val="00357055"/>
    <w:rsid w:val="003621F1"/>
    <w:rsid w:val="0036270D"/>
    <w:rsid w:val="003635E6"/>
    <w:rsid w:val="00363CE8"/>
    <w:rsid w:val="00363D11"/>
    <w:rsid w:val="003667A6"/>
    <w:rsid w:val="00370437"/>
    <w:rsid w:val="0037115F"/>
    <w:rsid w:val="00371704"/>
    <w:rsid w:val="00372195"/>
    <w:rsid w:val="00373D73"/>
    <w:rsid w:val="0037485B"/>
    <w:rsid w:val="00374AF9"/>
    <w:rsid w:val="00375A14"/>
    <w:rsid w:val="0037685B"/>
    <w:rsid w:val="0038234C"/>
    <w:rsid w:val="00382829"/>
    <w:rsid w:val="00382BA1"/>
    <w:rsid w:val="00383F38"/>
    <w:rsid w:val="0038534F"/>
    <w:rsid w:val="0038539A"/>
    <w:rsid w:val="003854EF"/>
    <w:rsid w:val="00385912"/>
    <w:rsid w:val="003866AE"/>
    <w:rsid w:val="00386794"/>
    <w:rsid w:val="00391684"/>
    <w:rsid w:val="00394C4B"/>
    <w:rsid w:val="0039721C"/>
    <w:rsid w:val="00397DEE"/>
    <w:rsid w:val="003A35D2"/>
    <w:rsid w:val="003A641D"/>
    <w:rsid w:val="003A6CE3"/>
    <w:rsid w:val="003A7293"/>
    <w:rsid w:val="003A7589"/>
    <w:rsid w:val="003B0BC1"/>
    <w:rsid w:val="003B2733"/>
    <w:rsid w:val="003B293F"/>
    <w:rsid w:val="003B31B9"/>
    <w:rsid w:val="003B39D5"/>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543C"/>
    <w:rsid w:val="003E6A01"/>
    <w:rsid w:val="003E6B3B"/>
    <w:rsid w:val="003E6F06"/>
    <w:rsid w:val="003E7DCB"/>
    <w:rsid w:val="003F0F6D"/>
    <w:rsid w:val="003F26BE"/>
    <w:rsid w:val="003F284F"/>
    <w:rsid w:val="003F2A95"/>
    <w:rsid w:val="003F51B5"/>
    <w:rsid w:val="00400C61"/>
    <w:rsid w:val="0040504D"/>
    <w:rsid w:val="0040637F"/>
    <w:rsid w:val="00410B5E"/>
    <w:rsid w:val="00412443"/>
    <w:rsid w:val="004127B3"/>
    <w:rsid w:val="00413331"/>
    <w:rsid w:val="004138F7"/>
    <w:rsid w:val="00417C5E"/>
    <w:rsid w:val="00422222"/>
    <w:rsid w:val="004223B2"/>
    <w:rsid w:val="004227BB"/>
    <w:rsid w:val="00422EDA"/>
    <w:rsid w:val="00422EEC"/>
    <w:rsid w:val="004252E8"/>
    <w:rsid w:val="0042537C"/>
    <w:rsid w:val="00425588"/>
    <w:rsid w:val="004306DE"/>
    <w:rsid w:val="004308B2"/>
    <w:rsid w:val="004315DE"/>
    <w:rsid w:val="00432FCB"/>
    <w:rsid w:val="0043367C"/>
    <w:rsid w:val="00433BE7"/>
    <w:rsid w:val="00433DF1"/>
    <w:rsid w:val="0043670A"/>
    <w:rsid w:val="00437D14"/>
    <w:rsid w:val="00440B41"/>
    <w:rsid w:val="00443995"/>
    <w:rsid w:val="00443F68"/>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3E37"/>
    <w:rsid w:val="0048425B"/>
    <w:rsid w:val="004845CB"/>
    <w:rsid w:val="00484EAE"/>
    <w:rsid w:val="00484EEE"/>
    <w:rsid w:val="00485089"/>
    <w:rsid w:val="004905B0"/>
    <w:rsid w:val="004916E8"/>
    <w:rsid w:val="00493DF6"/>
    <w:rsid w:val="00494C0F"/>
    <w:rsid w:val="004954FF"/>
    <w:rsid w:val="004A0162"/>
    <w:rsid w:val="004A1E7C"/>
    <w:rsid w:val="004A47DD"/>
    <w:rsid w:val="004A577B"/>
    <w:rsid w:val="004A5BC1"/>
    <w:rsid w:val="004A625E"/>
    <w:rsid w:val="004A7170"/>
    <w:rsid w:val="004A7798"/>
    <w:rsid w:val="004A7899"/>
    <w:rsid w:val="004B08E8"/>
    <w:rsid w:val="004B164B"/>
    <w:rsid w:val="004B373D"/>
    <w:rsid w:val="004B4163"/>
    <w:rsid w:val="004B5597"/>
    <w:rsid w:val="004B623C"/>
    <w:rsid w:val="004B6C45"/>
    <w:rsid w:val="004B773D"/>
    <w:rsid w:val="004C1066"/>
    <w:rsid w:val="004C3E6B"/>
    <w:rsid w:val="004C6B8A"/>
    <w:rsid w:val="004C700A"/>
    <w:rsid w:val="004C731B"/>
    <w:rsid w:val="004D593D"/>
    <w:rsid w:val="004D5B64"/>
    <w:rsid w:val="004D616A"/>
    <w:rsid w:val="004D61BC"/>
    <w:rsid w:val="004E02F7"/>
    <w:rsid w:val="004E0334"/>
    <w:rsid w:val="004E0384"/>
    <w:rsid w:val="004E15EE"/>
    <w:rsid w:val="004E3031"/>
    <w:rsid w:val="004E3799"/>
    <w:rsid w:val="004E3B84"/>
    <w:rsid w:val="004E4654"/>
    <w:rsid w:val="004E5E25"/>
    <w:rsid w:val="004E7225"/>
    <w:rsid w:val="004F19D1"/>
    <w:rsid w:val="004F2466"/>
    <w:rsid w:val="004F3082"/>
    <w:rsid w:val="004F5DD6"/>
    <w:rsid w:val="005023C2"/>
    <w:rsid w:val="005033F1"/>
    <w:rsid w:val="005040C9"/>
    <w:rsid w:val="00505C6A"/>
    <w:rsid w:val="00505CCC"/>
    <w:rsid w:val="00505DCF"/>
    <w:rsid w:val="00507330"/>
    <w:rsid w:val="00507F0E"/>
    <w:rsid w:val="00511598"/>
    <w:rsid w:val="005130C2"/>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276F"/>
    <w:rsid w:val="00545CC0"/>
    <w:rsid w:val="005460A8"/>
    <w:rsid w:val="00547548"/>
    <w:rsid w:val="00547A27"/>
    <w:rsid w:val="00550A3C"/>
    <w:rsid w:val="00550DD7"/>
    <w:rsid w:val="005514F2"/>
    <w:rsid w:val="005519B4"/>
    <w:rsid w:val="005530C1"/>
    <w:rsid w:val="00553EBC"/>
    <w:rsid w:val="00554427"/>
    <w:rsid w:val="0055473B"/>
    <w:rsid w:val="00554CF5"/>
    <w:rsid w:val="00555453"/>
    <w:rsid w:val="0055673D"/>
    <w:rsid w:val="0056048B"/>
    <w:rsid w:val="0056249E"/>
    <w:rsid w:val="0056284C"/>
    <w:rsid w:val="00562C73"/>
    <w:rsid w:val="00562F3E"/>
    <w:rsid w:val="00563C48"/>
    <w:rsid w:val="00563E50"/>
    <w:rsid w:val="0056482F"/>
    <w:rsid w:val="00570A0D"/>
    <w:rsid w:val="005713A0"/>
    <w:rsid w:val="00574386"/>
    <w:rsid w:val="00574F01"/>
    <w:rsid w:val="00581B99"/>
    <w:rsid w:val="00583134"/>
    <w:rsid w:val="00583741"/>
    <w:rsid w:val="00583801"/>
    <w:rsid w:val="00583C88"/>
    <w:rsid w:val="00587AB9"/>
    <w:rsid w:val="00587B98"/>
    <w:rsid w:val="00591C6E"/>
    <w:rsid w:val="00592028"/>
    <w:rsid w:val="00592C30"/>
    <w:rsid w:val="00592FAF"/>
    <w:rsid w:val="0059367D"/>
    <w:rsid w:val="00594EBF"/>
    <w:rsid w:val="00594FE4"/>
    <w:rsid w:val="00596B56"/>
    <w:rsid w:val="005A0AB5"/>
    <w:rsid w:val="005A29CD"/>
    <w:rsid w:val="005B0DA4"/>
    <w:rsid w:val="005B1048"/>
    <w:rsid w:val="005B1549"/>
    <w:rsid w:val="005B1557"/>
    <w:rsid w:val="005B2B86"/>
    <w:rsid w:val="005B40E9"/>
    <w:rsid w:val="005B44E9"/>
    <w:rsid w:val="005B4534"/>
    <w:rsid w:val="005C1E54"/>
    <w:rsid w:val="005C1F41"/>
    <w:rsid w:val="005C22C1"/>
    <w:rsid w:val="005C5E76"/>
    <w:rsid w:val="005C7833"/>
    <w:rsid w:val="005D2CFA"/>
    <w:rsid w:val="005D2D2B"/>
    <w:rsid w:val="005D2DFB"/>
    <w:rsid w:val="005D3151"/>
    <w:rsid w:val="005D4FA2"/>
    <w:rsid w:val="005D5990"/>
    <w:rsid w:val="005D7487"/>
    <w:rsid w:val="005D7530"/>
    <w:rsid w:val="005D7CCD"/>
    <w:rsid w:val="005D7F3A"/>
    <w:rsid w:val="005E085E"/>
    <w:rsid w:val="005E0937"/>
    <w:rsid w:val="005E097A"/>
    <w:rsid w:val="005E2A88"/>
    <w:rsid w:val="005E4432"/>
    <w:rsid w:val="005E471F"/>
    <w:rsid w:val="005E7697"/>
    <w:rsid w:val="005E794A"/>
    <w:rsid w:val="005E7B7C"/>
    <w:rsid w:val="005F1A85"/>
    <w:rsid w:val="005F1FD3"/>
    <w:rsid w:val="005F4484"/>
    <w:rsid w:val="00602712"/>
    <w:rsid w:val="006064D0"/>
    <w:rsid w:val="00606A86"/>
    <w:rsid w:val="006110D0"/>
    <w:rsid w:val="0061113B"/>
    <w:rsid w:val="0061620E"/>
    <w:rsid w:val="00616C91"/>
    <w:rsid w:val="006172A8"/>
    <w:rsid w:val="00617D14"/>
    <w:rsid w:val="0062191F"/>
    <w:rsid w:val="00621E44"/>
    <w:rsid w:val="00623131"/>
    <w:rsid w:val="006239D1"/>
    <w:rsid w:val="0062441D"/>
    <w:rsid w:val="006257EB"/>
    <w:rsid w:val="00625B2A"/>
    <w:rsid w:val="00625C8B"/>
    <w:rsid w:val="00625DEA"/>
    <w:rsid w:val="00627596"/>
    <w:rsid w:val="00627B36"/>
    <w:rsid w:val="00630FB6"/>
    <w:rsid w:val="0063228A"/>
    <w:rsid w:val="006353B3"/>
    <w:rsid w:val="006354E7"/>
    <w:rsid w:val="00640855"/>
    <w:rsid w:val="0064347E"/>
    <w:rsid w:val="006446A2"/>
    <w:rsid w:val="00645551"/>
    <w:rsid w:val="00646390"/>
    <w:rsid w:val="0065058F"/>
    <w:rsid w:val="006537B9"/>
    <w:rsid w:val="00654CB9"/>
    <w:rsid w:val="0065582E"/>
    <w:rsid w:val="006559E5"/>
    <w:rsid w:val="006562F4"/>
    <w:rsid w:val="00660156"/>
    <w:rsid w:val="006607E8"/>
    <w:rsid w:val="006625A3"/>
    <w:rsid w:val="0066343C"/>
    <w:rsid w:val="00663B81"/>
    <w:rsid w:val="00664601"/>
    <w:rsid w:val="00670F2A"/>
    <w:rsid w:val="00672BE3"/>
    <w:rsid w:val="00673C54"/>
    <w:rsid w:val="00673EE6"/>
    <w:rsid w:val="00675ECC"/>
    <w:rsid w:val="00676087"/>
    <w:rsid w:val="00677465"/>
    <w:rsid w:val="00677908"/>
    <w:rsid w:val="006807F3"/>
    <w:rsid w:val="006865C2"/>
    <w:rsid w:val="00690436"/>
    <w:rsid w:val="00692768"/>
    <w:rsid w:val="00696B4A"/>
    <w:rsid w:val="00696C81"/>
    <w:rsid w:val="00697169"/>
    <w:rsid w:val="006A300B"/>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2966"/>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268"/>
    <w:rsid w:val="00721566"/>
    <w:rsid w:val="00721F7C"/>
    <w:rsid w:val="00722136"/>
    <w:rsid w:val="0072389D"/>
    <w:rsid w:val="007244AF"/>
    <w:rsid w:val="00724C22"/>
    <w:rsid w:val="00724C2F"/>
    <w:rsid w:val="00726118"/>
    <w:rsid w:val="007309A5"/>
    <w:rsid w:val="00731D61"/>
    <w:rsid w:val="007329B7"/>
    <w:rsid w:val="00732BB2"/>
    <w:rsid w:val="00735856"/>
    <w:rsid w:val="007369C0"/>
    <w:rsid w:val="007400E3"/>
    <w:rsid w:val="00740DCF"/>
    <w:rsid w:val="00743179"/>
    <w:rsid w:val="00743582"/>
    <w:rsid w:val="007444E8"/>
    <w:rsid w:val="0074516A"/>
    <w:rsid w:val="0074607C"/>
    <w:rsid w:val="00746CB8"/>
    <w:rsid w:val="00746F2C"/>
    <w:rsid w:val="00747A39"/>
    <w:rsid w:val="00747AB2"/>
    <w:rsid w:val="00750210"/>
    <w:rsid w:val="007505D5"/>
    <w:rsid w:val="00751073"/>
    <w:rsid w:val="007512EA"/>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5435"/>
    <w:rsid w:val="007A7125"/>
    <w:rsid w:val="007B1625"/>
    <w:rsid w:val="007B1CA6"/>
    <w:rsid w:val="007B339D"/>
    <w:rsid w:val="007B35F2"/>
    <w:rsid w:val="007B45F8"/>
    <w:rsid w:val="007B4678"/>
    <w:rsid w:val="007B59D0"/>
    <w:rsid w:val="007B60FA"/>
    <w:rsid w:val="007B7ADB"/>
    <w:rsid w:val="007B7BCB"/>
    <w:rsid w:val="007C0DE8"/>
    <w:rsid w:val="007C2A59"/>
    <w:rsid w:val="007C366B"/>
    <w:rsid w:val="007C3CC2"/>
    <w:rsid w:val="007C6CC7"/>
    <w:rsid w:val="007D1C2D"/>
    <w:rsid w:val="007D207D"/>
    <w:rsid w:val="007D3063"/>
    <w:rsid w:val="007D3847"/>
    <w:rsid w:val="007D3B16"/>
    <w:rsid w:val="007E3F7F"/>
    <w:rsid w:val="007E4144"/>
    <w:rsid w:val="007E6E42"/>
    <w:rsid w:val="007F031E"/>
    <w:rsid w:val="007F1FFF"/>
    <w:rsid w:val="007F20F8"/>
    <w:rsid w:val="007F37CD"/>
    <w:rsid w:val="007F37E9"/>
    <w:rsid w:val="007F4306"/>
    <w:rsid w:val="007F507D"/>
    <w:rsid w:val="00804D8D"/>
    <w:rsid w:val="0080548B"/>
    <w:rsid w:val="00805C6E"/>
    <w:rsid w:val="008061DC"/>
    <w:rsid w:val="00806585"/>
    <w:rsid w:val="00806759"/>
    <w:rsid w:val="008112AF"/>
    <w:rsid w:val="00811824"/>
    <w:rsid w:val="00814778"/>
    <w:rsid w:val="00814D98"/>
    <w:rsid w:val="00814E3D"/>
    <w:rsid w:val="00820035"/>
    <w:rsid w:val="00820E3A"/>
    <w:rsid w:val="00821333"/>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1C3"/>
    <w:rsid w:val="00871BEC"/>
    <w:rsid w:val="00872AD2"/>
    <w:rsid w:val="008734DD"/>
    <w:rsid w:val="00875BE8"/>
    <w:rsid w:val="00875FF6"/>
    <w:rsid w:val="00876D13"/>
    <w:rsid w:val="008775E5"/>
    <w:rsid w:val="00884707"/>
    <w:rsid w:val="00884810"/>
    <w:rsid w:val="00885D83"/>
    <w:rsid w:val="008874F1"/>
    <w:rsid w:val="00895579"/>
    <w:rsid w:val="00896607"/>
    <w:rsid w:val="00896B0B"/>
    <w:rsid w:val="00896D92"/>
    <w:rsid w:val="00896EDE"/>
    <w:rsid w:val="008974FD"/>
    <w:rsid w:val="00897CFE"/>
    <w:rsid w:val="008A01A7"/>
    <w:rsid w:val="008A06E4"/>
    <w:rsid w:val="008A183B"/>
    <w:rsid w:val="008A1B63"/>
    <w:rsid w:val="008A3AD8"/>
    <w:rsid w:val="008A447C"/>
    <w:rsid w:val="008A50C6"/>
    <w:rsid w:val="008A599E"/>
    <w:rsid w:val="008A7245"/>
    <w:rsid w:val="008B219C"/>
    <w:rsid w:val="008C0170"/>
    <w:rsid w:val="008C0418"/>
    <w:rsid w:val="008C09F4"/>
    <w:rsid w:val="008C2B61"/>
    <w:rsid w:val="008C4848"/>
    <w:rsid w:val="008C4DF1"/>
    <w:rsid w:val="008D06AE"/>
    <w:rsid w:val="008D1C85"/>
    <w:rsid w:val="008D2138"/>
    <w:rsid w:val="008D4964"/>
    <w:rsid w:val="008D7DA8"/>
    <w:rsid w:val="008E1AB6"/>
    <w:rsid w:val="008E3489"/>
    <w:rsid w:val="008E3EFD"/>
    <w:rsid w:val="008E4D45"/>
    <w:rsid w:val="008E5638"/>
    <w:rsid w:val="008E59F6"/>
    <w:rsid w:val="008E6187"/>
    <w:rsid w:val="008E6A69"/>
    <w:rsid w:val="008E6CD0"/>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175D9"/>
    <w:rsid w:val="009200CA"/>
    <w:rsid w:val="0092381B"/>
    <w:rsid w:val="009238BA"/>
    <w:rsid w:val="00923E7F"/>
    <w:rsid w:val="009268A5"/>
    <w:rsid w:val="00926D0E"/>
    <w:rsid w:val="0092712D"/>
    <w:rsid w:val="00930933"/>
    <w:rsid w:val="00931FE6"/>
    <w:rsid w:val="009363C7"/>
    <w:rsid w:val="00937B3B"/>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328A"/>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379B"/>
    <w:rsid w:val="009B39CC"/>
    <w:rsid w:val="009B4581"/>
    <w:rsid w:val="009B6102"/>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E786F"/>
    <w:rsid w:val="009F1AA9"/>
    <w:rsid w:val="009F1C90"/>
    <w:rsid w:val="009F2D60"/>
    <w:rsid w:val="009F3356"/>
    <w:rsid w:val="009F6C38"/>
    <w:rsid w:val="009F7648"/>
    <w:rsid w:val="00A002BE"/>
    <w:rsid w:val="00A015C0"/>
    <w:rsid w:val="00A01BE3"/>
    <w:rsid w:val="00A06EB2"/>
    <w:rsid w:val="00A11068"/>
    <w:rsid w:val="00A12260"/>
    <w:rsid w:val="00A12826"/>
    <w:rsid w:val="00A12A8C"/>
    <w:rsid w:val="00A16C23"/>
    <w:rsid w:val="00A17A32"/>
    <w:rsid w:val="00A2221D"/>
    <w:rsid w:val="00A232DE"/>
    <w:rsid w:val="00A26791"/>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7CA"/>
    <w:rsid w:val="00AA6792"/>
    <w:rsid w:val="00AB08B1"/>
    <w:rsid w:val="00AB293A"/>
    <w:rsid w:val="00AB4E62"/>
    <w:rsid w:val="00AB7B8D"/>
    <w:rsid w:val="00AC118A"/>
    <w:rsid w:val="00AC1600"/>
    <w:rsid w:val="00AC22A7"/>
    <w:rsid w:val="00AC3161"/>
    <w:rsid w:val="00AC3F48"/>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2DE1"/>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49C"/>
    <w:rsid w:val="00B62E9E"/>
    <w:rsid w:val="00B66C99"/>
    <w:rsid w:val="00B730DB"/>
    <w:rsid w:val="00B74448"/>
    <w:rsid w:val="00B76EA9"/>
    <w:rsid w:val="00B77179"/>
    <w:rsid w:val="00B774AF"/>
    <w:rsid w:val="00B808BA"/>
    <w:rsid w:val="00B80957"/>
    <w:rsid w:val="00B81653"/>
    <w:rsid w:val="00B83A71"/>
    <w:rsid w:val="00B847E7"/>
    <w:rsid w:val="00B84A90"/>
    <w:rsid w:val="00B84CA4"/>
    <w:rsid w:val="00B87431"/>
    <w:rsid w:val="00B90B50"/>
    <w:rsid w:val="00B92F2E"/>
    <w:rsid w:val="00B93105"/>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373C"/>
    <w:rsid w:val="00BB50DF"/>
    <w:rsid w:val="00BB6242"/>
    <w:rsid w:val="00BB78A6"/>
    <w:rsid w:val="00BC0045"/>
    <w:rsid w:val="00BC0252"/>
    <w:rsid w:val="00BC0681"/>
    <w:rsid w:val="00BC162F"/>
    <w:rsid w:val="00BC24EA"/>
    <w:rsid w:val="00BC2D0C"/>
    <w:rsid w:val="00BC37F9"/>
    <w:rsid w:val="00BC482F"/>
    <w:rsid w:val="00BC6002"/>
    <w:rsid w:val="00BD093A"/>
    <w:rsid w:val="00BD0D52"/>
    <w:rsid w:val="00BD1547"/>
    <w:rsid w:val="00BD50B4"/>
    <w:rsid w:val="00BD55A1"/>
    <w:rsid w:val="00BD64E5"/>
    <w:rsid w:val="00BE0FB1"/>
    <w:rsid w:val="00BE2951"/>
    <w:rsid w:val="00BE6171"/>
    <w:rsid w:val="00BE652E"/>
    <w:rsid w:val="00BE66E9"/>
    <w:rsid w:val="00BE6BCA"/>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2F1"/>
    <w:rsid w:val="00C14C51"/>
    <w:rsid w:val="00C162DE"/>
    <w:rsid w:val="00C16BA0"/>
    <w:rsid w:val="00C17BE0"/>
    <w:rsid w:val="00C21BEB"/>
    <w:rsid w:val="00C2249D"/>
    <w:rsid w:val="00C30793"/>
    <w:rsid w:val="00C30B1E"/>
    <w:rsid w:val="00C312AB"/>
    <w:rsid w:val="00C3148B"/>
    <w:rsid w:val="00C33419"/>
    <w:rsid w:val="00C343F1"/>
    <w:rsid w:val="00C36F1D"/>
    <w:rsid w:val="00C41F18"/>
    <w:rsid w:val="00C455CE"/>
    <w:rsid w:val="00C459F2"/>
    <w:rsid w:val="00C47737"/>
    <w:rsid w:val="00C55097"/>
    <w:rsid w:val="00C55E52"/>
    <w:rsid w:val="00C56BC9"/>
    <w:rsid w:val="00C57179"/>
    <w:rsid w:val="00C63EFC"/>
    <w:rsid w:val="00C64392"/>
    <w:rsid w:val="00C65ED2"/>
    <w:rsid w:val="00C66DFD"/>
    <w:rsid w:val="00C70309"/>
    <w:rsid w:val="00C74CEB"/>
    <w:rsid w:val="00C77ED8"/>
    <w:rsid w:val="00C812F2"/>
    <w:rsid w:val="00C81CD8"/>
    <w:rsid w:val="00C82E09"/>
    <w:rsid w:val="00C8666F"/>
    <w:rsid w:val="00C86CF7"/>
    <w:rsid w:val="00C86F3F"/>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3E8F"/>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3C2B"/>
    <w:rsid w:val="00CE52A5"/>
    <w:rsid w:val="00CE6B45"/>
    <w:rsid w:val="00CE7C0A"/>
    <w:rsid w:val="00CF1A80"/>
    <w:rsid w:val="00CF1BC0"/>
    <w:rsid w:val="00CF2054"/>
    <w:rsid w:val="00CF2B4C"/>
    <w:rsid w:val="00CF33B6"/>
    <w:rsid w:val="00CF38E3"/>
    <w:rsid w:val="00CF3DE0"/>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2AA"/>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162"/>
    <w:rsid w:val="00D44E47"/>
    <w:rsid w:val="00D456B0"/>
    <w:rsid w:val="00D45806"/>
    <w:rsid w:val="00D458DC"/>
    <w:rsid w:val="00D46473"/>
    <w:rsid w:val="00D50205"/>
    <w:rsid w:val="00D509D5"/>
    <w:rsid w:val="00D5262E"/>
    <w:rsid w:val="00D52A90"/>
    <w:rsid w:val="00D543CA"/>
    <w:rsid w:val="00D557D3"/>
    <w:rsid w:val="00D55F09"/>
    <w:rsid w:val="00D560DA"/>
    <w:rsid w:val="00D57CD3"/>
    <w:rsid w:val="00D610F6"/>
    <w:rsid w:val="00D653CA"/>
    <w:rsid w:val="00D67ECB"/>
    <w:rsid w:val="00D703B9"/>
    <w:rsid w:val="00D70536"/>
    <w:rsid w:val="00D70C41"/>
    <w:rsid w:val="00D764C1"/>
    <w:rsid w:val="00D77F03"/>
    <w:rsid w:val="00D8036F"/>
    <w:rsid w:val="00D82118"/>
    <w:rsid w:val="00D8267D"/>
    <w:rsid w:val="00D82883"/>
    <w:rsid w:val="00D8314C"/>
    <w:rsid w:val="00D83611"/>
    <w:rsid w:val="00D83F7B"/>
    <w:rsid w:val="00D85FF2"/>
    <w:rsid w:val="00D863BC"/>
    <w:rsid w:val="00D9149A"/>
    <w:rsid w:val="00D91AA5"/>
    <w:rsid w:val="00D920FD"/>
    <w:rsid w:val="00D934AE"/>
    <w:rsid w:val="00D976AB"/>
    <w:rsid w:val="00DA0D8B"/>
    <w:rsid w:val="00DA1AC0"/>
    <w:rsid w:val="00DA1E2C"/>
    <w:rsid w:val="00DA289B"/>
    <w:rsid w:val="00DA4BED"/>
    <w:rsid w:val="00DA553F"/>
    <w:rsid w:val="00DA77AE"/>
    <w:rsid w:val="00DB023F"/>
    <w:rsid w:val="00DB1E96"/>
    <w:rsid w:val="00DB3981"/>
    <w:rsid w:val="00DB3A33"/>
    <w:rsid w:val="00DB3D9D"/>
    <w:rsid w:val="00DB6220"/>
    <w:rsid w:val="00DB6337"/>
    <w:rsid w:val="00DB6943"/>
    <w:rsid w:val="00DC20E0"/>
    <w:rsid w:val="00DC6DA6"/>
    <w:rsid w:val="00DD0194"/>
    <w:rsid w:val="00DD080A"/>
    <w:rsid w:val="00DD461C"/>
    <w:rsid w:val="00DD535F"/>
    <w:rsid w:val="00DD6165"/>
    <w:rsid w:val="00DE0F6D"/>
    <w:rsid w:val="00DE12E2"/>
    <w:rsid w:val="00DE34EB"/>
    <w:rsid w:val="00DE40C6"/>
    <w:rsid w:val="00DE4B2E"/>
    <w:rsid w:val="00DE506C"/>
    <w:rsid w:val="00DE74BB"/>
    <w:rsid w:val="00DF0E16"/>
    <w:rsid w:val="00DF187A"/>
    <w:rsid w:val="00DF2278"/>
    <w:rsid w:val="00DF383B"/>
    <w:rsid w:val="00DF3B5C"/>
    <w:rsid w:val="00DF3C3D"/>
    <w:rsid w:val="00DF5014"/>
    <w:rsid w:val="00DF5792"/>
    <w:rsid w:val="00DF5B38"/>
    <w:rsid w:val="00DF5F2F"/>
    <w:rsid w:val="00DF6E08"/>
    <w:rsid w:val="00E00271"/>
    <w:rsid w:val="00E0086B"/>
    <w:rsid w:val="00E012C8"/>
    <w:rsid w:val="00E01876"/>
    <w:rsid w:val="00E01C69"/>
    <w:rsid w:val="00E02632"/>
    <w:rsid w:val="00E035A1"/>
    <w:rsid w:val="00E03D42"/>
    <w:rsid w:val="00E052D9"/>
    <w:rsid w:val="00E05747"/>
    <w:rsid w:val="00E057CB"/>
    <w:rsid w:val="00E05AA9"/>
    <w:rsid w:val="00E074DA"/>
    <w:rsid w:val="00E0772E"/>
    <w:rsid w:val="00E07B49"/>
    <w:rsid w:val="00E100BF"/>
    <w:rsid w:val="00E12471"/>
    <w:rsid w:val="00E14F8D"/>
    <w:rsid w:val="00E15A0C"/>
    <w:rsid w:val="00E26CF9"/>
    <w:rsid w:val="00E27305"/>
    <w:rsid w:val="00E30F6D"/>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09CD"/>
    <w:rsid w:val="00E6170B"/>
    <w:rsid w:val="00E62619"/>
    <w:rsid w:val="00E62D76"/>
    <w:rsid w:val="00E63C50"/>
    <w:rsid w:val="00E66312"/>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69A6"/>
    <w:rsid w:val="00E9785F"/>
    <w:rsid w:val="00EA13E2"/>
    <w:rsid w:val="00EA1B00"/>
    <w:rsid w:val="00EA361E"/>
    <w:rsid w:val="00EA5697"/>
    <w:rsid w:val="00EA61DB"/>
    <w:rsid w:val="00EA661D"/>
    <w:rsid w:val="00EB149E"/>
    <w:rsid w:val="00EB46FF"/>
    <w:rsid w:val="00EB4CF1"/>
    <w:rsid w:val="00EB537D"/>
    <w:rsid w:val="00EB77BD"/>
    <w:rsid w:val="00EC3017"/>
    <w:rsid w:val="00EC3D43"/>
    <w:rsid w:val="00EC3F28"/>
    <w:rsid w:val="00EC4B2D"/>
    <w:rsid w:val="00EC7DAC"/>
    <w:rsid w:val="00ED0E5D"/>
    <w:rsid w:val="00ED259C"/>
    <w:rsid w:val="00ED332D"/>
    <w:rsid w:val="00ED3C1B"/>
    <w:rsid w:val="00ED3E15"/>
    <w:rsid w:val="00ED74E2"/>
    <w:rsid w:val="00EE0047"/>
    <w:rsid w:val="00EE08E4"/>
    <w:rsid w:val="00EE0976"/>
    <w:rsid w:val="00EE1B0E"/>
    <w:rsid w:val="00EE2587"/>
    <w:rsid w:val="00EE333B"/>
    <w:rsid w:val="00EE351B"/>
    <w:rsid w:val="00EE3ECD"/>
    <w:rsid w:val="00EE4A55"/>
    <w:rsid w:val="00EE4B66"/>
    <w:rsid w:val="00EE6319"/>
    <w:rsid w:val="00EF1743"/>
    <w:rsid w:val="00EF254D"/>
    <w:rsid w:val="00EF598C"/>
    <w:rsid w:val="00EF78F7"/>
    <w:rsid w:val="00F0118B"/>
    <w:rsid w:val="00F05E2A"/>
    <w:rsid w:val="00F068E9"/>
    <w:rsid w:val="00F1095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12F6"/>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67B4E"/>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0FB7"/>
    <w:rsid w:val="00FA10E3"/>
    <w:rsid w:val="00FA24C0"/>
    <w:rsid w:val="00FA2A17"/>
    <w:rsid w:val="00FA3166"/>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0803"/>
    <w:rsid w:val="00FD12D9"/>
    <w:rsid w:val="00FD315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6569D"/>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3D19"/>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2E1D57"/>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543BBB"/>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9B470B"/>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DFE1961"/>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 w:val="7FC7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D3AC8"/>
  <w15:docId w15:val="{F1C463C2-F56D-4DA9-BCF9-45C56D6D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
    <w:qFormat/>
    <w:pPr>
      <w:widowControl w:val="0"/>
      <w:jc w:val="both"/>
    </w:pPr>
    <w:rPr>
      <w:kern w:val="2"/>
      <w:sz w:val="21"/>
      <w:szCs w:val="24"/>
    </w:rPr>
  </w:style>
  <w:style w:type="paragraph" w:styleId="10">
    <w:name w:val="heading 1"/>
    <w:basedOn w:val="a0"/>
    <w:next w:val="a0"/>
    <w:link w:val="12"/>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正文1"/>
    <w:qFormat/>
    <w:rPr>
      <w:rFonts w:ascii="Helvetica" w:eastAsia="ヒラギノ角ゴ Pro W3" w:hAnsi="Helvetica"/>
      <w:color w:val="000000"/>
      <w:sz w:val="24"/>
    </w:rPr>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0">
    <w:name w:val="List 3"/>
    <w:basedOn w:val="a0"/>
    <w:qFormat/>
    <w:pPr>
      <w:numPr>
        <w:numId w:val="1"/>
      </w:numPr>
      <w:spacing w:line="360" w:lineRule="auto"/>
      <w:jc w:val="left"/>
    </w:pPr>
    <w:rPr>
      <w:sz w:val="24"/>
    </w:rPr>
  </w:style>
  <w:style w:type="paragraph" w:styleId="a6">
    <w:name w:val="annotation subject"/>
    <w:basedOn w:val="a0"/>
    <w:next w:val="a7"/>
    <w:link w:val="a8"/>
    <w:qFormat/>
    <w:pPr>
      <w:jc w:val="left"/>
    </w:pPr>
    <w:rPr>
      <w:b/>
      <w:bCs/>
    </w:rPr>
  </w:style>
  <w:style w:type="paragraph" w:styleId="a7">
    <w:name w:val="annotation text"/>
    <w:basedOn w:val="a0"/>
    <w:link w:val="a9"/>
    <w:qFormat/>
    <w:pPr>
      <w:jc w:val="left"/>
    </w:pPr>
  </w:style>
  <w:style w:type="paragraph" w:styleId="TOC7">
    <w:name w:val="toc 7"/>
    <w:basedOn w:val="a0"/>
    <w:next w:val="a0"/>
    <w:uiPriority w:val="39"/>
    <w:qFormat/>
    <w:pPr>
      <w:ind w:left="1260"/>
      <w:jc w:val="left"/>
    </w:pPr>
    <w:rPr>
      <w:sz w:val="20"/>
      <w:szCs w:val="20"/>
    </w:rPr>
  </w:style>
  <w:style w:type="paragraph" w:styleId="aa">
    <w:name w:val="Body Text First Indent"/>
    <w:basedOn w:val="ab"/>
    <w:link w:val="ac"/>
    <w:qFormat/>
    <w:pPr>
      <w:spacing w:before="0" w:after="120" w:line="240" w:lineRule="auto"/>
      <w:ind w:firstLineChars="100" w:firstLine="420"/>
    </w:pPr>
  </w:style>
  <w:style w:type="paragraph" w:styleId="ab">
    <w:name w:val="Body Text"/>
    <w:basedOn w:val="a0"/>
    <w:link w:val="ad"/>
    <w:qFormat/>
    <w:pPr>
      <w:tabs>
        <w:tab w:val="left" w:pos="567"/>
      </w:tabs>
      <w:spacing w:before="120" w:line="22" w:lineRule="atLeast"/>
    </w:pPr>
    <w:rPr>
      <w:sz w:val="24"/>
    </w:rPr>
  </w:style>
  <w:style w:type="paragraph" w:styleId="81">
    <w:name w:val="index 8"/>
    <w:basedOn w:val="a0"/>
    <w:next w:val="a0"/>
    <w:qFormat/>
    <w:pPr>
      <w:ind w:leftChars="1400" w:left="1400"/>
    </w:pPr>
  </w:style>
  <w:style w:type="paragraph" w:styleId="ae">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f0">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f1">
    <w:name w:val="Document Map"/>
    <w:basedOn w:val="a0"/>
    <w:link w:val="af2"/>
    <w:qFormat/>
    <w:rPr>
      <w:rFonts w:ascii="Microsoft YaHei UI" w:eastAsia="Microsoft YaHei UI"/>
      <w:sz w:val="18"/>
      <w:szCs w:val="18"/>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f3">
    <w:name w:val="Body Text Indent"/>
    <w:basedOn w:val="a0"/>
    <w:link w:val="af4"/>
    <w:qFormat/>
    <w:pPr>
      <w:tabs>
        <w:tab w:val="left" w:pos="5580"/>
      </w:tabs>
      <w:spacing w:before="120" w:line="360" w:lineRule="auto"/>
      <w:ind w:firstLine="454"/>
    </w:pPr>
    <w:rPr>
      <w:sz w:val="24"/>
    </w:rPr>
  </w:style>
  <w:style w:type="paragraph" w:styleId="22">
    <w:name w:val="List 2"/>
    <w:basedOn w:val="a0"/>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5">
    <w:name w:val="Plain Text"/>
    <w:basedOn w:val="a0"/>
    <w:link w:val="af6"/>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7">
    <w:name w:val="Date"/>
    <w:basedOn w:val="a0"/>
    <w:next w:val="a0"/>
    <w:link w:val="af8"/>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9">
    <w:name w:val="Balloon Text"/>
    <w:basedOn w:val="a0"/>
    <w:link w:val="afa"/>
    <w:qFormat/>
    <w:rPr>
      <w:sz w:val="18"/>
      <w:szCs w:val="18"/>
    </w:rPr>
  </w:style>
  <w:style w:type="paragraph" w:styleId="afb">
    <w:name w:val="footer"/>
    <w:basedOn w:val="a0"/>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6">
    <w:name w:val="Body Text First Indent 2"/>
    <w:basedOn w:val="af3"/>
    <w:link w:val="27"/>
    <w:qFormat/>
    <w:pPr>
      <w:tabs>
        <w:tab w:val="clear" w:pos="5580"/>
      </w:tabs>
      <w:spacing w:before="0" w:after="120" w:line="240" w:lineRule="auto"/>
      <w:ind w:leftChars="200" w:left="420" w:firstLineChars="200" w:firstLine="420"/>
    </w:pPr>
    <w:rPr>
      <w:sz w:val="21"/>
    </w:rPr>
  </w:style>
  <w:style w:type="paragraph" w:styleId="afd">
    <w:name w:val="header"/>
    <w:basedOn w:val="a0"/>
    <w:link w:val="afe"/>
    <w:uiPriority w:val="99"/>
    <w:qFormat/>
    <w:pPr>
      <w:pBdr>
        <w:bottom w:val="single" w:sz="6" w:space="1" w:color="auto"/>
      </w:pBdr>
      <w:tabs>
        <w:tab w:val="center" w:pos="4153"/>
        <w:tab w:val="right" w:pos="8306"/>
      </w:tabs>
      <w:snapToGrid w:val="0"/>
      <w:jc w:val="center"/>
    </w:pPr>
    <w:rPr>
      <w:sz w:val="18"/>
      <w:szCs w:val="18"/>
    </w:rPr>
  </w:style>
  <w:style w:type="paragraph" w:styleId="aff">
    <w:name w:val="Signature"/>
    <w:basedOn w:val="a0"/>
    <w:link w:val="aff0"/>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f1">
    <w:name w:val="index heading"/>
    <w:basedOn w:val="a0"/>
    <w:next w:val="13"/>
    <w:qFormat/>
  </w:style>
  <w:style w:type="paragraph" w:styleId="13">
    <w:name w:val="index 1"/>
    <w:basedOn w:val="a0"/>
    <w:next w:val="a0"/>
    <w:qFormat/>
    <w:rPr>
      <w:szCs w:val="20"/>
    </w:rPr>
  </w:style>
  <w:style w:type="paragraph" w:styleId="aff2">
    <w:name w:val="Subtitle"/>
    <w:basedOn w:val="a0"/>
    <w:link w:val="aff3"/>
    <w:uiPriority w:val="11"/>
    <w:qFormat/>
    <w:pPr>
      <w:spacing w:before="240" w:after="60"/>
    </w:pPr>
    <w:rPr>
      <w:rFonts w:eastAsia="楷体_GB2312" w:cs="Arial"/>
      <w:b/>
      <w:bCs/>
      <w:kern w:val="28"/>
      <w:sz w:val="48"/>
      <w:szCs w:val="32"/>
    </w:rPr>
  </w:style>
  <w:style w:type="paragraph" w:styleId="aff4">
    <w:name w:val="footnote text"/>
    <w:basedOn w:val="a0"/>
    <w:link w:val="aff5"/>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6">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8">
    <w:name w:val="Body Text 2"/>
    <w:basedOn w:val="a0"/>
    <w:link w:val="29"/>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7">
    <w:name w:val="Message Header"/>
    <w:basedOn w:val="a0"/>
    <w:link w:val="aff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9">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a">
    <w:name w:val="index 2"/>
    <w:basedOn w:val="a0"/>
    <w:next w:val="a0"/>
    <w:qFormat/>
    <w:pPr>
      <w:ind w:leftChars="200" w:left="200"/>
    </w:pPr>
  </w:style>
  <w:style w:type="paragraph" w:styleId="affa">
    <w:name w:val="Title"/>
    <w:basedOn w:val="a0"/>
    <w:next w:val="a0"/>
    <w:link w:val="affb"/>
    <w:uiPriority w:val="10"/>
    <w:qFormat/>
    <w:pPr>
      <w:spacing w:before="240" w:after="60"/>
      <w:jc w:val="center"/>
      <w:outlineLvl w:val="0"/>
    </w:pPr>
    <w:rPr>
      <w:rFonts w:ascii="Cambria" w:hAnsi="Cambria"/>
      <w:b/>
      <w:bCs/>
      <w:kern w:val="0"/>
      <w:sz w:val="32"/>
      <w:szCs w:val="32"/>
    </w:rPr>
  </w:style>
  <w:style w:type="character" w:styleId="affc">
    <w:name w:val="Strong"/>
    <w:uiPriority w:val="22"/>
    <w:qFormat/>
    <w:rPr>
      <w:b/>
      <w:bCs/>
    </w:rPr>
  </w:style>
  <w:style w:type="character" w:styleId="affd">
    <w:name w:val="page number"/>
    <w:qFormat/>
    <w:rPr>
      <w:rFonts w:cs="Times New Roman"/>
    </w:rPr>
  </w:style>
  <w:style w:type="character" w:styleId="affe">
    <w:name w:val="FollowedHyperlink"/>
    <w:basedOn w:val="a2"/>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qFormat/>
    <w:rPr>
      <w:rFonts w:cs="Times New Roman"/>
      <w:sz w:val="21"/>
      <w:szCs w:val="21"/>
    </w:rPr>
  </w:style>
  <w:style w:type="character" w:styleId="afff2">
    <w:name w:val="footnote reference"/>
    <w:qFormat/>
    <w:rPr>
      <w:vertAlign w:val="superscript"/>
    </w:rPr>
  </w:style>
  <w:style w:type="table" w:styleId="afff3">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标题 1 字符"/>
    <w:link w:val="10"/>
    <w:uiPriority w:val="9"/>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f2">
    <w:name w:val="文档结构图 字符"/>
    <w:basedOn w:val="a2"/>
    <w:link w:val="af1"/>
    <w:qFormat/>
    <w:rPr>
      <w:rFonts w:ascii="Microsoft YaHei UI" w:eastAsia="Microsoft YaHei UI"/>
      <w:kern w:val="2"/>
      <w:sz w:val="18"/>
      <w:szCs w:val="18"/>
    </w:rPr>
  </w:style>
  <w:style w:type="character" w:customStyle="1" w:styleId="a9">
    <w:name w:val="批注文字 字符"/>
    <w:link w:val="a7"/>
    <w:qFormat/>
    <w:rPr>
      <w:kern w:val="2"/>
      <w:sz w:val="21"/>
      <w:szCs w:val="24"/>
    </w:rPr>
  </w:style>
  <w:style w:type="character" w:customStyle="1" w:styleId="ad">
    <w:name w:val="正文文本 字符"/>
    <w:link w:val="ab"/>
    <w:qFormat/>
    <w:rPr>
      <w:rFonts w:cs="Times New Roman"/>
      <w:kern w:val="2"/>
      <w:sz w:val="24"/>
      <w:szCs w:val="24"/>
    </w:rPr>
  </w:style>
  <w:style w:type="character" w:customStyle="1" w:styleId="af4">
    <w:name w:val="正文文本缩进 字符"/>
    <w:link w:val="af3"/>
    <w:qFormat/>
    <w:rPr>
      <w:rFonts w:cs="Times New Roman"/>
      <w:kern w:val="2"/>
      <w:sz w:val="24"/>
      <w:szCs w:val="24"/>
    </w:rPr>
  </w:style>
  <w:style w:type="character" w:customStyle="1" w:styleId="af6">
    <w:name w:val="纯文本 字符"/>
    <w:link w:val="af5"/>
    <w:qFormat/>
    <w:rPr>
      <w:rFonts w:ascii="宋体" w:hAnsi="Courier New" w:cs="Courier New"/>
      <w:kern w:val="2"/>
      <w:sz w:val="21"/>
      <w:szCs w:val="21"/>
    </w:rPr>
  </w:style>
  <w:style w:type="character" w:customStyle="1" w:styleId="af8">
    <w:name w:val="日期 字符"/>
    <w:link w:val="af7"/>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a">
    <w:name w:val="批注框文本 字符"/>
    <w:link w:val="af9"/>
    <w:qFormat/>
    <w:rPr>
      <w:kern w:val="2"/>
      <w:sz w:val="18"/>
      <w:szCs w:val="18"/>
    </w:rPr>
  </w:style>
  <w:style w:type="character" w:customStyle="1" w:styleId="afc">
    <w:name w:val="页脚 字符"/>
    <w:link w:val="afb"/>
    <w:uiPriority w:val="99"/>
    <w:qFormat/>
    <w:rPr>
      <w:rFonts w:ascii="宋体" w:cs="Times New Roman"/>
      <w:sz w:val="18"/>
    </w:rPr>
  </w:style>
  <w:style w:type="character" w:customStyle="1" w:styleId="afe">
    <w:name w:val="页眉 字符"/>
    <w:link w:val="afd"/>
    <w:uiPriority w:val="99"/>
    <w:qFormat/>
    <w:rPr>
      <w:rFonts w:cs="Times New Roman"/>
      <w:kern w:val="2"/>
      <w:sz w:val="18"/>
      <w:szCs w:val="18"/>
    </w:rPr>
  </w:style>
  <w:style w:type="character" w:customStyle="1" w:styleId="aff0">
    <w:name w:val="签名 字符"/>
    <w:basedOn w:val="a2"/>
    <w:link w:val="aff"/>
    <w:qFormat/>
    <w:rPr>
      <w:rFonts w:eastAsia="仿宋_GB2312"/>
      <w:sz w:val="24"/>
      <w:lang w:val="zh-CN"/>
    </w:rPr>
  </w:style>
  <w:style w:type="character" w:customStyle="1" w:styleId="aff3">
    <w:name w:val="副标题 字符"/>
    <w:basedOn w:val="a2"/>
    <w:link w:val="aff2"/>
    <w:qFormat/>
    <w:rPr>
      <w:rFonts w:eastAsia="楷体_GB2312" w:cs="Arial"/>
      <w:b/>
      <w:bCs/>
      <w:kern w:val="28"/>
      <w:sz w:val="48"/>
      <w:szCs w:val="32"/>
    </w:rPr>
  </w:style>
  <w:style w:type="character" w:customStyle="1" w:styleId="aff5">
    <w:name w:val="脚注文本 字符"/>
    <w:basedOn w:val="a2"/>
    <w:link w:val="aff4"/>
    <w:qFormat/>
    <w:rPr>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29">
    <w:name w:val="正文文本 2 字符"/>
    <w:basedOn w:val="a2"/>
    <w:link w:val="28"/>
    <w:qFormat/>
    <w:rPr>
      <w:rFonts w:ascii="宋体"/>
      <w:color w:val="000000"/>
      <w:sz w:val="28"/>
      <w:lang w:val="en-GB"/>
    </w:rPr>
  </w:style>
  <w:style w:type="character" w:customStyle="1" w:styleId="aff8">
    <w:name w:val="信息标题 字符"/>
    <w:basedOn w:val="a2"/>
    <w:link w:val="aff7"/>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b">
    <w:name w:val="标题 字符"/>
    <w:basedOn w:val="a2"/>
    <w:link w:val="affa"/>
    <w:uiPriority w:val="10"/>
    <w:qFormat/>
    <w:rPr>
      <w:rFonts w:ascii="Cambria" w:hAnsi="Cambria"/>
      <w:b/>
      <w:bCs/>
      <w:sz w:val="32"/>
      <w:szCs w:val="32"/>
    </w:rPr>
  </w:style>
  <w:style w:type="character" w:customStyle="1" w:styleId="a8">
    <w:name w:val="批注主题 字符"/>
    <w:link w:val="a6"/>
    <w:qFormat/>
    <w:rPr>
      <w:rFonts w:cs="Times New Roman"/>
      <w:b/>
      <w:bCs/>
      <w:kern w:val="2"/>
      <w:sz w:val="21"/>
      <w:szCs w:val="24"/>
    </w:rPr>
  </w:style>
  <w:style w:type="character" w:customStyle="1" w:styleId="ac">
    <w:name w:val="正文文本首行缩进 字符"/>
    <w:basedOn w:val="Char1"/>
    <w:link w:val="aa"/>
    <w:qFormat/>
    <w:rPr>
      <w:kern w:val="2"/>
      <w:sz w:val="21"/>
      <w:szCs w:val="24"/>
    </w:rPr>
  </w:style>
  <w:style w:type="character" w:customStyle="1" w:styleId="Char1">
    <w:name w:val="正文文本 Char1"/>
    <w:qFormat/>
    <w:rPr>
      <w:kern w:val="2"/>
      <w:sz w:val="21"/>
      <w:szCs w:val="24"/>
    </w:rPr>
  </w:style>
  <w:style w:type="character" w:customStyle="1" w:styleId="27">
    <w:name w:val="正文文本首行缩进 2 字符"/>
    <w:basedOn w:val="af4"/>
    <w:link w:val="26"/>
    <w:qFormat/>
    <w:rPr>
      <w:rFonts w:cs="Times New Roman"/>
      <w:kern w:val="2"/>
      <w:sz w:val="21"/>
      <w:szCs w:val="24"/>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7"/>
    <w:next w:val="a7"/>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4">
    <w:name w:val="列出段落1"/>
    <w:basedOn w:val="a0"/>
    <w:link w:val="Char"/>
    <w:qFormat/>
    <w:pPr>
      <w:ind w:firstLineChars="200" w:firstLine="420"/>
    </w:pPr>
    <w:rPr>
      <w:rFonts w:ascii="Calibri" w:hAnsi="Calibri"/>
      <w:szCs w:val="22"/>
    </w:rPr>
  </w:style>
  <w:style w:type="character" w:customStyle="1" w:styleId="Char">
    <w:name w:val="列出段落 Char"/>
    <w:link w:val="14"/>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5">
    <w:name w:val="样式1"/>
    <w:basedOn w:val="10"/>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7">
    <w:name w:val="列表段落1"/>
    <w:basedOn w:val="a0"/>
    <w:link w:val="18"/>
    <w:uiPriority w:val="34"/>
    <w:qFormat/>
    <w:pPr>
      <w:ind w:firstLineChars="200" w:firstLine="420"/>
    </w:pPr>
  </w:style>
  <w:style w:type="character" w:customStyle="1" w:styleId="18">
    <w:name w:val="列表段落 字符1"/>
    <w:link w:val="17"/>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9">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6">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6"/>
    <w:qFormat/>
    <w:rPr>
      <w:sz w:val="24"/>
    </w:rPr>
  </w:style>
  <w:style w:type="paragraph" w:customStyle="1" w:styleId="afff7">
    <w:name w:val="样式"/>
    <w:basedOn w:val="a0"/>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a">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b">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c">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d">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9"/>
    <w:link w:val="1e"/>
    <w:qFormat/>
    <w:rPr>
      <w:b/>
      <w:bCs/>
      <w:kern w:val="2"/>
      <w:sz w:val="24"/>
      <w:szCs w:val="24"/>
    </w:rPr>
  </w:style>
  <w:style w:type="paragraph" w:customStyle="1" w:styleId="1e">
    <w:name w:val="批注主题1"/>
    <w:basedOn w:val="a7"/>
    <w:next w:val="a7"/>
    <w:link w:val="Char6"/>
    <w:qFormat/>
    <w:pPr>
      <w:jc w:val="both"/>
    </w:pPr>
    <w:rPr>
      <w:b/>
      <w:bCs/>
      <w:kern w:val="0"/>
      <w:sz w:val="24"/>
      <w:szCs w:val="20"/>
    </w:rPr>
  </w:style>
  <w:style w:type="character" w:customStyle="1" w:styleId="Char7">
    <w:name w:val="正文首行缩进 Char"/>
    <w:basedOn w:val="CharChar3"/>
    <w:link w:val="1f"/>
    <w:qFormat/>
    <w:rPr>
      <w:kern w:val="2"/>
      <w:sz w:val="21"/>
      <w:szCs w:val="22"/>
    </w:rPr>
  </w:style>
  <w:style w:type="character" w:customStyle="1" w:styleId="CharChar3">
    <w:name w:val="正文文本 Char Char"/>
    <w:basedOn w:val="a2"/>
    <w:qFormat/>
    <w:rPr>
      <w:kern w:val="2"/>
      <w:sz w:val="21"/>
      <w:szCs w:val="22"/>
    </w:rPr>
  </w:style>
  <w:style w:type="paragraph" w:customStyle="1" w:styleId="1f">
    <w:name w:val="正文首行缩进1"/>
    <w:basedOn w:val="ab"/>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f0"/>
    <w:qFormat/>
    <w:rPr>
      <w:sz w:val="24"/>
      <w:shd w:val="clear" w:color="auto" w:fill="000080"/>
    </w:rPr>
  </w:style>
  <w:style w:type="paragraph" w:customStyle="1" w:styleId="1f0">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1"/>
    <w:qFormat/>
    <w:rPr>
      <w:sz w:val="24"/>
    </w:rPr>
  </w:style>
  <w:style w:type="paragraph" w:customStyle="1" w:styleId="1f1">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2"/>
    <w:qFormat/>
    <w:rPr>
      <w:sz w:val="24"/>
    </w:rPr>
  </w:style>
  <w:style w:type="paragraph" w:customStyle="1" w:styleId="1f2">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3">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3"/>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4"/>
    <w:link w:val="2Char4"/>
    <w:qFormat/>
    <w:pPr>
      <w:keepNext/>
      <w:outlineLvl w:val="1"/>
    </w:pPr>
    <w:rPr>
      <w:bCs/>
      <w:kern w:val="0"/>
      <w:sz w:val="24"/>
    </w:rPr>
  </w:style>
  <w:style w:type="paragraph" w:customStyle="1" w:styleId="1f4">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5">
    <w:name w:val="引文目录标题1"/>
    <w:basedOn w:val="a0"/>
    <w:next w:val="a0"/>
    <w:qFormat/>
    <w:pPr>
      <w:spacing w:before="120"/>
    </w:pPr>
    <w:rPr>
      <w:rFonts w:ascii="Cambria" w:hAnsi="Cambria"/>
      <w:szCs w:val="20"/>
    </w:rPr>
  </w:style>
  <w:style w:type="paragraph" w:customStyle="1" w:styleId="1f6">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6"/>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7">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0"/>
    <w:qFormat/>
    <w:pPr>
      <w:tabs>
        <w:tab w:val="clear" w:pos="360"/>
      </w:tabs>
      <w:topLinePunct/>
      <w:spacing w:line="480" w:lineRule="exact"/>
      <w:ind w:left="980" w:firstLine="0"/>
      <w:textAlignment w:val="center"/>
    </w:pPr>
    <w:rPr>
      <w:rFonts w:eastAsia="仿宋_GB2312"/>
      <w:sz w:val="28"/>
    </w:rPr>
  </w:style>
  <w:style w:type="paragraph" w:customStyle="1" w:styleId="1f8">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b">
    <w:name w:val="落款"/>
    <w:basedOn w:val="aff2"/>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9">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9"/>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a">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b">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c">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c"/>
    <w:qFormat/>
    <w:rPr>
      <w:szCs w:val="24"/>
    </w:rPr>
  </w:style>
  <w:style w:type="paragraph" w:customStyle="1" w:styleId="1fd">
    <w:name w:val="样式 优万_项目标题1级 + 紫色"/>
    <w:basedOn w:val="1fc"/>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0"/>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e">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0">
    <w:name w:val="半圈数字项目符号"/>
    <w:basedOn w:val="a0"/>
    <w:next w:val="a0"/>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1"/>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4"/>
    <w:qFormat/>
  </w:style>
  <w:style w:type="paragraph" w:customStyle="1" w:styleId="CharCharCharCharCharCharChar">
    <w:name w:val="Char Char Char Char Char Char Char"/>
    <w:basedOn w:val="1f0"/>
    <w:qFormat/>
    <w:pPr>
      <w:adjustRightInd w:val="0"/>
      <w:spacing w:line="436" w:lineRule="exact"/>
      <w:ind w:left="357"/>
      <w:outlineLvl w:val="3"/>
    </w:pPr>
    <w:rPr>
      <w:rFonts w:ascii="Tahoma" w:hAnsi="Tahoma"/>
      <w:b/>
    </w:rPr>
  </w:style>
  <w:style w:type="paragraph" w:customStyle="1" w:styleId="affff2">
    <w:name w:val="表格文字"/>
    <w:basedOn w:val="ab"/>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4">
    <w:name w:val="目录文字"/>
    <w:basedOn w:val="a0"/>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0"/>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9">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b"/>
    <w:link w:val="affffb"/>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b">
    <w:name w:val="段落正文 字符"/>
    <w:link w:val="affffa"/>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0"/>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f">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f0"/>
    <w:qFormat/>
    <w:pPr>
      <w:widowControl/>
      <w:adjustRightInd w:val="0"/>
      <w:spacing w:after="200" w:line="436" w:lineRule="exact"/>
      <w:ind w:left="357"/>
      <w:outlineLvl w:val="3"/>
    </w:pPr>
    <w:rPr>
      <w:rFonts w:ascii="Tahoma" w:hAnsi="Tahoma"/>
      <w:b/>
    </w:rPr>
  </w:style>
  <w:style w:type="paragraph" w:customStyle="1" w:styleId="afffff">
    <w:name w:val="图题"/>
    <w:basedOn w:val="af"/>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f0">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1">
    <w:name w:val="样式 优万_项目标题1级 + 加粗"/>
    <w:basedOn w:val="1fc"/>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4">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2">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0"/>
    <w:next w:val="aff2"/>
    <w:qFormat/>
    <w:pPr>
      <w:spacing w:beforeLines="100" w:afterLines="100"/>
    </w:pPr>
    <w:rPr>
      <w:rFonts w:eastAsia="楷体_GB2312"/>
      <w:b/>
      <w:sz w:val="52"/>
      <w:szCs w:val="44"/>
    </w:rPr>
  </w:style>
  <w:style w:type="paragraph" w:customStyle="1" w:styleId="afffff8">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c"/>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0"/>
    <w:qFormat/>
    <w:pPr>
      <w:spacing w:before="156"/>
      <w:ind w:firstLineChars="171" w:firstLine="359"/>
    </w:pPr>
    <w:rPr>
      <w:rFonts w:ascii="Arial" w:hAnsi="Arial" w:cs="宋体"/>
      <w:szCs w:val="21"/>
    </w:rPr>
  </w:style>
  <w:style w:type="paragraph" w:customStyle="1" w:styleId="afffffa">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e">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3">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4">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2"/>
    <w:qFormat/>
    <w:rPr>
      <w:color w:val="333333"/>
    </w:rPr>
  </w:style>
  <w:style w:type="character" w:customStyle="1" w:styleId="1ff5">
    <w:name w:val="页码1"/>
    <w:basedOn w:val="a2"/>
    <w:qFormat/>
  </w:style>
  <w:style w:type="character" w:customStyle="1" w:styleId="1ff6">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7">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8">
    <w:name w:val="不明显参考1"/>
    <w:basedOn w:val="a2"/>
    <w:qFormat/>
    <w:rPr>
      <w:smallCaps/>
      <w:color w:val="C0504D"/>
      <w:u w:val="single"/>
    </w:rPr>
  </w:style>
  <w:style w:type="character" w:customStyle="1" w:styleId="0KL-f0">
    <w:name w:val="0KL脚注-引用"/>
    <w:basedOn w:val="afff2"/>
    <w:qFormat/>
    <w:rPr>
      <w:vertAlign w:val="superscript"/>
    </w:rPr>
  </w:style>
  <w:style w:type="character" w:customStyle="1" w:styleId="1ff9">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17"/>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a">
    <w:name w:val="列表段落1"/>
    <w:basedOn w:val="a0"/>
    <w:qFormat/>
    <w:pPr>
      <w:ind w:firstLineChars="200" w:firstLine="420"/>
    </w:pPr>
    <w:rPr>
      <w:rFonts w:ascii="Calibri" w:hAnsi="Calibri"/>
      <w:szCs w:val="22"/>
    </w:rPr>
  </w:style>
  <w:style w:type="character" w:customStyle="1" w:styleId="1ffb">
    <w:name w:val="占位符文本1"/>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0">
    <w:name w:val="列表段落 字符"/>
    <w:uiPriority w:val="34"/>
    <w:qFormat/>
    <w:rPr>
      <w:kern w:val="2"/>
      <w:sz w:val="24"/>
      <w:szCs w:val="24"/>
    </w:rPr>
  </w:style>
  <w:style w:type="paragraph" w:customStyle="1" w:styleId="affffff1">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1"/>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c">
    <w:name w:val="纯文本 字符1"/>
    <w:qFormat/>
    <w:rPr>
      <w:rFonts w:ascii="宋体" w:hAnsi="Courier New"/>
      <w:kern w:val="2"/>
      <w:sz w:val="21"/>
    </w:rPr>
  </w:style>
  <w:style w:type="character" w:customStyle="1" w:styleId="3b">
    <w:name w:val="未处理的提及3"/>
    <w:basedOn w:val="a2"/>
    <w:uiPriority w:val="99"/>
    <w:unhideWhenUsed/>
    <w:qFormat/>
    <w:rPr>
      <w:color w:val="605E5C"/>
      <w:shd w:val="clear" w:color="auto" w:fill="E1DFDD"/>
    </w:rPr>
  </w:style>
  <w:style w:type="character" w:customStyle="1" w:styleId="42">
    <w:name w:val="未处理的提及4"/>
    <w:basedOn w:val="a2"/>
    <w:uiPriority w:val="99"/>
    <w:unhideWhenUsed/>
    <w:qFormat/>
    <w:rPr>
      <w:color w:val="605E5C"/>
      <w:shd w:val="clear" w:color="auto" w:fill="E1DFDD"/>
    </w:rPr>
  </w:style>
  <w:style w:type="character" w:customStyle="1" w:styleId="53">
    <w:name w:val="未处理的提及5"/>
    <w:basedOn w:val="a2"/>
    <w:uiPriority w:val="99"/>
    <w:unhideWhenUsed/>
    <w:qFormat/>
    <w:rPr>
      <w:color w:val="605E5C"/>
      <w:shd w:val="clear" w:color="auto" w:fill="E1DFDD"/>
    </w:rPr>
  </w:style>
  <w:style w:type="character" w:customStyle="1" w:styleId="affffff2">
    <w:name w:val="无"/>
    <w:qFormat/>
    <w:rPr>
      <w:rFonts w:ascii="Times New Roman" w:eastAsia="宋体" w:hAnsi="Times New Roman" w:cs="Times New Roman"/>
    </w:rPr>
  </w:style>
  <w:style w:type="character" w:customStyle="1" w:styleId="62">
    <w:name w:val="未处理的提及6"/>
    <w:basedOn w:val="a2"/>
    <w:uiPriority w:val="99"/>
    <w:unhideWhenUsed/>
    <w:qFormat/>
    <w:rPr>
      <w:color w:val="605E5C"/>
      <w:shd w:val="clear" w:color="auto" w:fill="E1DFDD"/>
    </w:rPr>
  </w:style>
  <w:style w:type="paragraph" w:customStyle="1" w:styleId="CharChar10">
    <w:name w:val="Char Char1"/>
    <w:basedOn w:val="a0"/>
    <w:qFormat/>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sz w:val="24"/>
    </w:rPr>
  </w:style>
  <w:style w:type="paragraph" w:customStyle="1" w:styleId="CharCharCharCharCharChar">
    <w:name w:val="Char Char Char Char Char Char"/>
    <w:basedOn w:val="a0"/>
    <w:qFormat/>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3"/>
    <w:qFormat/>
    <w:pPr>
      <w:jc w:val="left"/>
    </w:pPr>
    <w:rPr>
      <w:rFonts w:ascii="Arial" w:hAnsi="Arial"/>
      <w:b/>
      <w:color w:val="0000FF"/>
      <w:kern w:val="0"/>
      <w:sz w:val="28"/>
    </w:rPr>
  </w:style>
  <w:style w:type="paragraph" w:customStyle="1" w:styleId="affffff3">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d">
    <w:name w:val="??????1"/>
    <w:basedOn w:val="affffff3"/>
    <w:qFormat/>
    <w:pPr>
      <w:ind w:left="720"/>
      <w:jc w:val="left"/>
    </w:pPr>
    <w:rPr>
      <w:kern w:val="0"/>
      <w:sz w:val="22"/>
    </w:rPr>
  </w:style>
  <w:style w:type="character" w:customStyle="1" w:styleId="affffff4">
    <w:name w:val="????"/>
    <w:qFormat/>
    <w:rPr>
      <w:position w:val="6"/>
      <w:sz w:val="12"/>
    </w:rPr>
  </w:style>
  <w:style w:type="character" w:customStyle="1" w:styleId="affffff5">
    <w:name w:val="??????"/>
    <w:qFormat/>
    <w:rPr>
      <w:sz w:val="20"/>
    </w:rPr>
  </w:style>
  <w:style w:type="paragraph" w:customStyle="1" w:styleId="2ff">
    <w:name w:val="????2"/>
    <w:basedOn w:val="affffff3"/>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e">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3"/>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6">
    <w:name w:val="正文首行缩进 字符"/>
    <w:qFormat/>
    <w:rPr>
      <w:rFonts w:ascii="宋体" w:hAnsi="宋体"/>
      <w:kern w:val="2"/>
      <w:sz w:val="24"/>
      <w:szCs w:val="24"/>
    </w:rPr>
  </w:style>
  <w:style w:type="paragraph" w:customStyle="1" w:styleId="SalesGuide">
    <w:name w:val="Sales Guide"/>
    <w:basedOn w:val="10"/>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b"/>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7">
    <w:name w:val="自由格式"/>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pPr>
      <w:shd w:val="clear" w:color="auto" w:fill="000080"/>
    </w:pPr>
  </w:style>
  <w:style w:type="paragraph" w:customStyle="1" w:styleId="CharCharCharCharCharChar1CharCharCharChar1">
    <w:name w:val="Char Char Char Char Char Char1 Char Char Char Char1"/>
    <w:basedOn w:val="a0"/>
    <w:qFormat/>
    <w:pPr>
      <w:shd w:val="clear" w:color="auto" w:fill="000080"/>
    </w:pPr>
    <w:rPr>
      <w:rFonts w:ascii="Tahoma" w:hAnsi="Tahoma"/>
      <w:sz w:val="24"/>
    </w:rPr>
  </w:style>
  <w:style w:type="paragraph" w:customStyle="1" w:styleId="CharCharCharCharCharChar1">
    <w:name w:val="Char Char Char Char Char Char1"/>
    <w:basedOn w:val="a0"/>
    <w:qFormat/>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0"/>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unhideWhenUsed/>
    <w:qFormat/>
    <w:rPr>
      <w:color w:val="605E5C"/>
      <w:shd w:val="clear" w:color="auto" w:fill="E1DFDD"/>
    </w:rPr>
  </w:style>
  <w:style w:type="character" w:customStyle="1" w:styleId="83">
    <w:name w:val="未处理的提及8"/>
    <w:basedOn w:val="a2"/>
    <w:uiPriority w:val="99"/>
    <w:unhideWhenUsed/>
    <w:qFormat/>
    <w:rPr>
      <w:color w:val="605E5C"/>
      <w:shd w:val="clear" w:color="auto" w:fill="E1DFDD"/>
    </w:rPr>
  </w:style>
  <w:style w:type="character" w:customStyle="1" w:styleId="92">
    <w:name w:val="未处理的提及9"/>
    <w:basedOn w:val="a2"/>
    <w:uiPriority w:val="99"/>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0"/>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unhideWhenUsed/>
    <w:qFormat/>
    <w:rPr>
      <w:color w:val="605E5C"/>
      <w:shd w:val="clear" w:color="auto" w:fill="E1DFDD"/>
    </w:rPr>
  </w:style>
  <w:style w:type="character" w:customStyle="1" w:styleId="1fff">
    <w:name w:val="页脚 字符1"/>
    <w:qFormat/>
    <w:locked/>
    <w:rPr>
      <w:rFonts w:ascii="Calibri" w:eastAsia="Times New Roman" w:hAnsi="Calibri"/>
      <w:kern w:val="0"/>
      <w:sz w:val="18"/>
    </w:rPr>
  </w:style>
  <w:style w:type="character" w:customStyle="1" w:styleId="1fff0">
    <w:name w:val="页眉 字符1"/>
    <w:qFormat/>
    <w:locked/>
    <w:rPr>
      <w:rFonts w:ascii="Calibri" w:eastAsia="Times New Roman" w:hAnsi="Calibri"/>
      <w:kern w:val="0"/>
      <w:sz w:val="18"/>
    </w:rPr>
  </w:style>
  <w:style w:type="paragraph" w:customStyle="1" w:styleId="Style628">
    <w:name w:val="_Style 628"/>
    <w:basedOn w:val="a0"/>
    <w:next w:val="17"/>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8">
    <w:name w:val="说明文字"/>
    <w:basedOn w:val="affffa"/>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unhideWhenUsed/>
    <w:qFormat/>
    <w:rPr>
      <w:color w:val="605E5C"/>
      <w:shd w:val="clear" w:color="auto" w:fill="E1DFDD"/>
    </w:rPr>
  </w:style>
  <w:style w:type="character" w:customStyle="1" w:styleId="140">
    <w:name w:val="未处理的提及14"/>
    <w:basedOn w:val="a2"/>
    <w:uiPriority w:val="99"/>
    <w:unhideWhenUsed/>
    <w:qFormat/>
    <w:rPr>
      <w:color w:val="605E5C"/>
      <w:shd w:val="clear" w:color="auto" w:fill="E1DFDD"/>
    </w:rPr>
  </w:style>
  <w:style w:type="paragraph" w:customStyle="1" w:styleId="TOC40">
    <w:name w:val="TOC 标题4"/>
    <w:basedOn w:val="10"/>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unhideWhenUsed/>
    <w:qFormat/>
    <w:rPr>
      <w:color w:val="605E5C"/>
      <w:shd w:val="clear" w:color="auto" w:fill="E1DFDD"/>
    </w:rPr>
  </w:style>
  <w:style w:type="table" w:customStyle="1" w:styleId="93">
    <w:name w:val="网格型9"/>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修订5"/>
    <w:hidden/>
    <w:uiPriority w:val="99"/>
    <w:semiHidden/>
    <w:qFormat/>
    <w:rPr>
      <w:kern w:val="2"/>
      <w:sz w:val="21"/>
      <w:szCs w:val="24"/>
    </w:rPr>
  </w:style>
  <w:style w:type="character" w:customStyle="1" w:styleId="affffff9">
    <w:name w:val="样式 仿宋"/>
    <w:qFormat/>
    <w:rPr>
      <w:rFonts w:ascii="仿宋" w:eastAsia="仿宋" w:hAnsi="仿宋"/>
      <w:kern w:val="1"/>
    </w:rPr>
  </w:style>
  <w:style w:type="paragraph" w:customStyle="1" w:styleId="affffffa">
    <w:name w:val="其他"/>
    <w:basedOn w:val="a0"/>
    <w:qFormat/>
    <w:pPr>
      <w:spacing w:line="305" w:lineRule="exact"/>
      <w:ind w:firstLine="240"/>
      <w:jc w:val="left"/>
    </w:pPr>
    <w:rPr>
      <w:rFonts w:ascii="楷体" w:eastAsia="楷体" w:hAnsi="楷体" w:cs="楷体"/>
      <w:color w:val="313848"/>
      <w:kern w:val="0"/>
      <w:sz w:val="19"/>
      <w:szCs w:val="19"/>
      <w:lang w:val="zh-CN" w:bidi="zh-CN"/>
    </w:rPr>
  </w:style>
  <w:style w:type="character" w:customStyle="1" w:styleId="2ff1">
    <w:name w:val="纯文本 字符2"/>
    <w:qFormat/>
    <w:rPr>
      <w:rFonts w:ascii="宋体" w:hAnsi="Courier New"/>
      <w:kern w:val="2"/>
      <w:sz w:val="21"/>
    </w:rPr>
  </w:style>
  <w:style w:type="paragraph" w:styleId="affffffb">
    <w:name w:val="Revision"/>
    <w:hidden/>
    <w:uiPriority w:val="99"/>
    <w:semiHidden/>
    <w:rsid w:val="007244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mailto:bjgjgczb1@163.com" TargetMode="Externa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bjgjgczb1@163.com" TargetMode="External"/><Relationship Id="rId33" Type="http://schemas.openxmlformats.org/officeDocument/2006/relationships/header" Target="header1.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biecc.com.cn/fushulanmu/Biaoshuxiazai/" TargetMode="External"/><Relationship Id="rId32" Type="http://schemas.openxmlformats.org/officeDocument/2006/relationships/hyperlink" Target="http://www.creditchina" TargetMode="Externa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1.jpeg"/><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hyperlink" Target="http://www.ccgp.gov.cn" TargetMode="External"/><Relationship Id="rId30" Type="http://schemas.openxmlformats.org/officeDocument/2006/relationships/image" Target="media/image3.jpeg"/><Relationship Id="rId35"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0.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2.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4.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2.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3.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4.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5.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25963EA-F565-4F7E-9D14-3694E9F686F6}">
  <ds:schemaRefs>
    <ds:schemaRef ds:uri="http://schemas.openxmlformats.org/officeDocument/2006/bibliography"/>
  </ds:schemaRefs>
</ds:datastoreItem>
</file>

<file path=customXml/itemProps8.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9.xml><?xml version="1.0" encoding="utf-8"?>
<ds:datastoreItem xmlns:ds="http://schemas.openxmlformats.org/officeDocument/2006/customXml" ds:itemID="{86D4E2A7-184F-480E-83AD-3DE34596B53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7252</Words>
  <Characters>41342</Characters>
  <Application>Microsoft Office Word</Application>
  <DocSecurity>0</DocSecurity>
  <Lines>344</Lines>
  <Paragraphs>96</Paragraphs>
  <ScaleCrop>false</ScaleCrop>
  <Company>Sky123.Org</Company>
  <LinksUpToDate>false</LinksUpToDate>
  <CharactersWithSpaces>48498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5</cp:revision>
  <cp:lastPrinted>2021-11-12T07:33:00Z</cp:lastPrinted>
  <dcterms:created xsi:type="dcterms:W3CDTF">2021-12-28T01:20:00Z</dcterms:created>
  <dcterms:modified xsi:type="dcterms:W3CDTF">2021-12-28T01:39:00Z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818F186699E649AA88BD640077C4B1E6</vt:lpwstr>
  </property>
</Properties>
</file>