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CF502" w14:textId="77777777" w:rsidR="006730AB" w:rsidRDefault="006730AB" w:rsidP="006730AB">
      <w:pPr>
        <w:jc w:val="center"/>
        <w:rPr>
          <w:rFonts w:ascii="宋体" w:hAnsi="宋体" w:hint="eastAsia"/>
          <w:b/>
          <w:sz w:val="52"/>
          <w:szCs w:val="52"/>
        </w:rPr>
      </w:pPr>
      <w:bookmarkStart w:id="0" w:name="_Toc35954634"/>
      <w:bookmarkStart w:id="1" w:name="_Toc512937852"/>
      <w:r>
        <w:rPr>
          <w:rFonts w:ascii="宋体" w:hAnsi="宋体" w:hint="eastAsia"/>
          <w:b/>
          <w:bCs/>
          <w:sz w:val="52"/>
          <w:szCs w:val="52"/>
        </w:rPr>
        <w:t>北京大学第三医院工会2022年度工会会员五一劳动节慰问品采购项目</w:t>
      </w:r>
    </w:p>
    <w:p w14:paraId="774007CB" w14:textId="77777777" w:rsidR="006730AB" w:rsidRDefault="006730AB" w:rsidP="006730AB">
      <w:pPr>
        <w:jc w:val="center"/>
        <w:rPr>
          <w:rFonts w:ascii="宋体" w:hAnsi="宋体" w:hint="eastAsia"/>
          <w:b/>
          <w:sz w:val="52"/>
          <w:szCs w:val="52"/>
        </w:rPr>
      </w:pPr>
    </w:p>
    <w:p w14:paraId="6E77EE2E" w14:textId="77777777" w:rsidR="006730AB" w:rsidRDefault="006730AB" w:rsidP="006730AB">
      <w:pPr>
        <w:jc w:val="center"/>
        <w:rPr>
          <w:rFonts w:ascii="宋体" w:hAnsi="宋体" w:hint="eastAsia"/>
          <w:b/>
          <w:sz w:val="52"/>
          <w:szCs w:val="52"/>
        </w:rPr>
      </w:pPr>
    </w:p>
    <w:p w14:paraId="09F9493C" w14:textId="04D51934" w:rsidR="006730AB" w:rsidRDefault="006730AB" w:rsidP="006730AB">
      <w:pPr>
        <w:jc w:val="center"/>
        <w:rPr>
          <w:rFonts w:ascii="宋体" w:hAnsi="宋体" w:hint="eastAsia"/>
          <w:b/>
          <w:sz w:val="52"/>
          <w:szCs w:val="52"/>
        </w:rPr>
      </w:pPr>
      <w:r>
        <w:rPr>
          <w:rFonts w:ascii="宋体" w:hAnsi="宋体" w:hint="eastAsia"/>
          <w:b/>
          <w:sz w:val="52"/>
          <w:szCs w:val="52"/>
        </w:rPr>
        <w:t>项 目 需 求</w:t>
      </w:r>
    </w:p>
    <w:p w14:paraId="3B7B3347" w14:textId="77777777" w:rsidR="006730AB" w:rsidRDefault="006730AB" w:rsidP="006730AB">
      <w:pPr>
        <w:ind w:firstLineChars="1000" w:firstLine="3213"/>
        <w:jc w:val="center"/>
        <w:rPr>
          <w:rFonts w:ascii="宋体" w:hAnsi="宋体" w:hint="eastAsia"/>
          <w:b/>
          <w:sz w:val="32"/>
        </w:rPr>
      </w:pPr>
    </w:p>
    <w:p w14:paraId="006AF247" w14:textId="77777777" w:rsidR="006730AB" w:rsidRDefault="006730AB" w:rsidP="006730AB">
      <w:pPr>
        <w:jc w:val="center"/>
        <w:rPr>
          <w:rFonts w:ascii="宋体" w:hAnsi="宋体" w:hint="eastAsia"/>
          <w:b/>
          <w:sz w:val="32"/>
        </w:rPr>
      </w:pPr>
      <w:r>
        <w:rPr>
          <w:rFonts w:ascii="宋体" w:hAnsi="宋体" w:hint="eastAsia"/>
          <w:b/>
          <w:sz w:val="32"/>
        </w:rPr>
        <w:t>招标编号：BIECC- 22ZB0152</w:t>
      </w:r>
    </w:p>
    <w:p w14:paraId="21DD4C36" w14:textId="77777777" w:rsidR="006730AB" w:rsidRDefault="006730AB" w:rsidP="006730AB">
      <w:pPr>
        <w:jc w:val="center"/>
        <w:rPr>
          <w:rFonts w:ascii="宋体" w:hAnsi="宋体" w:hint="eastAsia"/>
          <w:b/>
          <w:sz w:val="52"/>
        </w:rPr>
      </w:pPr>
    </w:p>
    <w:p w14:paraId="41C172DC" w14:textId="77777777" w:rsidR="006730AB" w:rsidRDefault="006730AB" w:rsidP="006730AB">
      <w:pPr>
        <w:jc w:val="center"/>
        <w:rPr>
          <w:rFonts w:ascii="宋体" w:hAnsi="宋体" w:hint="eastAsia"/>
          <w:b/>
          <w:sz w:val="52"/>
        </w:rPr>
      </w:pPr>
    </w:p>
    <w:p w14:paraId="35602C97" w14:textId="77777777" w:rsidR="006730AB" w:rsidRDefault="006730AB" w:rsidP="006730AB">
      <w:pPr>
        <w:jc w:val="center"/>
        <w:rPr>
          <w:rFonts w:ascii="宋体" w:hAnsi="宋体" w:hint="eastAsia"/>
          <w:b/>
          <w:sz w:val="52"/>
        </w:rPr>
      </w:pPr>
    </w:p>
    <w:p w14:paraId="459B63BD" w14:textId="77777777" w:rsidR="006730AB" w:rsidRDefault="006730AB" w:rsidP="006730AB">
      <w:pPr>
        <w:jc w:val="center"/>
        <w:rPr>
          <w:rFonts w:ascii="宋体" w:hAnsi="宋体" w:hint="eastAsia"/>
          <w:b/>
          <w:sz w:val="52"/>
        </w:rPr>
      </w:pPr>
    </w:p>
    <w:p w14:paraId="754E1D0D" w14:textId="77777777" w:rsidR="006730AB" w:rsidRDefault="006730AB" w:rsidP="006730AB">
      <w:pPr>
        <w:jc w:val="center"/>
        <w:rPr>
          <w:rFonts w:ascii="宋体" w:hAnsi="宋体" w:hint="eastAsia"/>
          <w:b/>
          <w:sz w:val="52"/>
        </w:rPr>
      </w:pPr>
    </w:p>
    <w:p w14:paraId="50BD824B" w14:textId="77777777" w:rsidR="006730AB" w:rsidRDefault="006730AB" w:rsidP="006730AB">
      <w:pPr>
        <w:jc w:val="center"/>
        <w:rPr>
          <w:rFonts w:ascii="宋体" w:hAnsi="宋体" w:hint="eastAsia"/>
          <w:b/>
          <w:sz w:val="52"/>
        </w:rPr>
      </w:pPr>
    </w:p>
    <w:p w14:paraId="113C59C8" w14:textId="77777777" w:rsidR="006730AB" w:rsidRDefault="006730AB" w:rsidP="006730AB">
      <w:pPr>
        <w:spacing w:line="360" w:lineRule="auto"/>
        <w:jc w:val="center"/>
        <w:rPr>
          <w:rFonts w:ascii="宋体" w:hAnsi="宋体" w:hint="eastAsia"/>
          <w:b/>
          <w:sz w:val="32"/>
          <w:szCs w:val="32"/>
        </w:rPr>
      </w:pPr>
      <w:r>
        <w:rPr>
          <w:rFonts w:ascii="宋体" w:hAnsi="宋体" w:hint="eastAsia"/>
          <w:b/>
          <w:sz w:val="32"/>
          <w:szCs w:val="32"/>
        </w:rPr>
        <w:t>北京国际工程咨询有限公司</w:t>
      </w:r>
    </w:p>
    <w:p w14:paraId="534CFBA9" w14:textId="77777777" w:rsidR="006730AB" w:rsidRDefault="006730AB" w:rsidP="006730AB">
      <w:pPr>
        <w:spacing w:line="360" w:lineRule="auto"/>
        <w:jc w:val="center"/>
        <w:rPr>
          <w:rFonts w:ascii="宋体" w:hAnsi="宋体" w:hint="eastAsia"/>
          <w:b/>
          <w:sz w:val="32"/>
          <w:szCs w:val="32"/>
        </w:rPr>
      </w:pPr>
      <w:r>
        <w:rPr>
          <w:rFonts w:ascii="宋体" w:hAnsi="宋体" w:hint="eastAsia"/>
          <w:b/>
          <w:sz w:val="32"/>
          <w:szCs w:val="32"/>
        </w:rPr>
        <w:t>二〇二二年三月</w:t>
      </w:r>
    </w:p>
    <w:p w14:paraId="0FA669FC" w14:textId="77777777" w:rsidR="006730AB" w:rsidRDefault="006730AB" w:rsidP="006730AB"/>
    <w:p w14:paraId="7C909285" w14:textId="40A1DEDB" w:rsidR="006730AB" w:rsidRDefault="006730AB" w:rsidP="006730AB">
      <w:pPr>
        <w:pStyle w:val="1"/>
        <w:ind w:left="1290"/>
        <w:rPr>
          <w:rFonts w:hint="eastAsia"/>
        </w:rPr>
      </w:pPr>
      <w:r>
        <w:rPr>
          <w:rFonts w:hint="eastAsia"/>
        </w:rPr>
        <w:lastRenderedPageBreak/>
        <w:t>项目需求</w:t>
      </w:r>
      <w:bookmarkEnd w:id="0"/>
    </w:p>
    <w:bookmarkEnd w:id="1"/>
    <w:p w14:paraId="5151E9D5" w14:textId="77777777" w:rsidR="006730AB" w:rsidRDefault="006730AB" w:rsidP="006730AB">
      <w:pPr>
        <w:rPr>
          <w:rFonts w:ascii="宋体" w:hAnsi="宋体" w:hint="eastAsia"/>
          <w:b/>
          <w:sz w:val="24"/>
        </w:rPr>
      </w:pPr>
      <w:r>
        <w:rPr>
          <w:rFonts w:ascii="宋体" w:hAnsi="宋体" w:hint="eastAsia"/>
          <w:b/>
          <w:sz w:val="24"/>
        </w:rPr>
        <w:t>第一节．需求一览表</w:t>
      </w:r>
    </w:p>
    <w:p w14:paraId="4E847169" w14:textId="77777777" w:rsidR="006730AB" w:rsidRDefault="006730AB" w:rsidP="006730AB">
      <w:pPr>
        <w:rPr>
          <w:rFonts w:ascii="宋体" w:hAnsi="宋体" w:hint="eastAs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134"/>
        <w:gridCol w:w="1701"/>
        <w:gridCol w:w="1843"/>
      </w:tblGrid>
      <w:tr w:rsidR="006730AB" w14:paraId="5C5C81DE" w14:textId="77777777" w:rsidTr="00DF424D">
        <w:trPr>
          <w:trHeight w:val="1002"/>
        </w:trPr>
        <w:tc>
          <w:tcPr>
            <w:tcW w:w="3686" w:type="dxa"/>
            <w:tcBorders>
              <w:top w:val="single" w:sz="4" w:space="0" w:color="auto"/>
              <w:left w:val="single" w:sz="4" w:space="0" w:color="auto"/>
              <w:bottom w:val="single" w:sz="4" w:space="0" w:color="auto"/>
              <w:right w:val="single" w:sz="4" w:space="0" w:color="auto"/>
            </w:tcBorders>
            <w:vAlign w:val="center"/>
          </w:tcPr>
          <w:p w14:paraId="49FFAB9A" w14:textId="77777777" w:rsidR="006730AB" w:rsidRDefault="006730AB" w:rsidP="00DF424D">
            <w:pPr>
              <w:spacing w:beforeLines="50" w:before="156" w:afterLines="50" w:after="156" w:line="400" w:lineRule="exact"/>
              <w:jc w:val="center"/>
              <w:rPr>
                <w:rFonts w:ascii="宋体" w:hAnsi="宋体" w:cs="Arial"/>
                <w:szCs w:val="21"/>
              </w:rPr>
            </w:pPr>
            <w:r>
              <w:rPr>
                <w:rFonts w:ascii="宋体" w:hAnsi="宋体" w:cs="Arial" w:hint="eastAsia"/>
                <w:szCs w:val="21"/>
              </w:rPr>
              <w:t>名称</w:t>
            </w:r>
          </w:p>
        </w:tc>
        <w:tc>
          <w:tcPr>
            <w:tcW w:w="1134" w:type="dxa"/>
            <w:tcBorders>
              <w:top w:val="single" w:sz="4" w:space="0" w:color="auto"/>
              <w:left w:val="single" w:sz="4" w:space="0" w:color="auto"/>
              <w:bottom w:val="single" w:sz="4" w:space="0" w:color="auto"/>
              <w:right w:val="single" w:sz="4" w:space="0" w:color="auto"/>
            </w:tcBorders>
            <w:vAlign w:val="center"/>
          </w:tcPr>
          <w:p w14:paraId="70670058" w14:textId="77777777" w:rsidR="006730AB" w:rsidRDefault="006730AB" w:rsidP="00DF424D">
            <w:pPr>
              <w:spacing w:beforeLines="50" w:before="156" w:afterLines="50" w:after="156" w:line="400" w:lineRule="exact"/>
              <w:jc w:val="center"/>
              <w:rPr>
                <w:rFonts w:ascii="宋体" w:hAnsi="宋体" w:cs="Arial"/>
                <w:szCs w:val="21"/>
              </w:rPr>
            </w:pPr>
            <w:r>
              <w:rPr>
                <w:rFonts w:ascii="宋体" w:hAnsi="宋体" w:cs="Arial" w:hint="eastAsia"/>
                <w:szCs w:val="21"/>
              </w:rPr>
              <w:t>分包</w:t>
            </w:r>
          </w:p>
        </w:tc>
        <w:tc>
          <w:tcPr>
            <w:tcW w:w="1701" w:type="dxa"/>
            <w:tcBorders>
              <w:top w:val="single" w:sz="4" w:space="0" w:color="auto"/>
              <w:left w:val="single" w:sz="4" w:space="0" w:color="auto"/>
              <w:bottom w:val="single" w:sz="4" w:space="0" w:color="auto"/>
              <w:right w:val="single" w:sz="4" w:space="0" w:color="auto"/>
            </w:tcBorders>
            <w:vAlign w:val="center"/>
          </w:tcPr>
          <w:p w14:paraId="3A852229" w14:textId="77777777" w:rsidR="006730AB" w:rsidRDefault="006730AB" w:rsidP="00DF424D">
            <w:pPr>
              <w:spacing w:beforeLines="50" w:before="156" w:afterLines="50" w:after="156" w:line="400" w:lineRule="exact"/>
              <w:jc w:val="center"/>
              <w:rPr>
                <w:rFonts w:ascii="宋体" w:hAnsi="宋体" w:cs="Arial"/>
                <w:szCs w:val="21"/>
              </w:rPr>
            </w:pPr>
            <w:r>
              <w:rPr>
                <w:rFonts w:ascii="宋体" w:hAnsi="宋体" w:cs="Arial" w:hint="eastAsia"/>
                <w:szCs w:val="21"/>
              </w:rPr>
              <w:t>项目预算金额(万元)</w:t>
            </w:r>
          </w:p>
        </w:tc>
        <w:tc>
          <w:tcPr>
            <w:tcW w:w="1843" w:type="dxa"/>
            <w:tcBorders>
              <w:top w:val="single" w:sz="4" w:space="0" w:color="auto"/>
              <w:left w:val="single" w:sz="4" w:space="0" w:color="auto"/>
              <w:bottom w:val="single" w:sz="4" w:space="0" w:color="auto"/>
              <w:right w:val="single" w:sz="4" w:space="0" w:color="auto"/>
            </w:tcBorders>
            <w:vAlign w:val="center"/>
          </w:tcPr>
          <w:p w14:paraId="207C51D8" w14:textId="77777777" w:rsidR="006730AB" w:rsidRDefault="006730AB" w:rsidP="00DF424D">
            <w:pPr>
              <w:spacing w:beforeLines="50" w:before="156" w:afterLines="50" w:after="156" w:line="400" w:lineRule="exact"/>
              <w:jc w:val="center"/>
              <w:rPr>
                <w:rFonts w:ascii="宋体" w:hAnsi="宋体" w:cs="Arial" w:hint="eastAsia"/>
                <w:szCs w:val="21"/>
              </w:rPr>
            </w:pPr>
            <w:r>
              <w:rPr>
                <w:rFonts w:ascii="宋体" w:hAnsi="宋体" w:cs="Arial" w:hint="eastAsia"/>
                <w:szCs w:val="21"/>
              </w:rPr>
              <w:t>是否接受进口产品或境外供应商</w:t>
            </w:r>
          </w:p>
        </w:tc>
      </w:tr>
      <w:tr w:rsidR="006730AB" w14:paraId="0E476466" w14:textId="77777777" w:rsidTr="00DF424D">
        <w:trPr>
          <w:trHeight w:val="567"/>
        </w:trPr>
        <w:tc>
          <w:tcPr>
            <w:tcW w:w="3686" w:type="dxa"/>
            <w:tcBorders>
              <w:top w:val="single" w:sz="4" w:space="0" w:color="auto"/>
              <w:left w:val="single" w:sz="4" w:space="0" w:color="auto"/>
              <w:right w:val="single" w:sz="4" w:space="0" w:color="auto"/>
            </w:tcBorders>
            <w:vAlign w:val="center"/>
          </w:tcPr>
          <w:p w14:paraId="63EEF68A" w14:textId="77777777" w:rsidR="006730AB" w:rsidRDefault="006730AB" w:rsidP="00DF424D">
            <w:pPr>
              <w:spacing w:beforeLines="50" w:before="156" w:afterLines="50" w:after="156" w:line="400" w:lineRule="exact"/>
              <w:jc w:val="center"/>
              <w:rPr>
                <w:rFonts w:ascii="宋体" w:hAnsi="宋体" w:cs="Arial"/>
                <w:szCs w:val="21"/>
              </w:rPr>
            </w:pPr>
            <w:r>
              <w:rPr>
                <w:rFonts w:ascii="宋体" w:hAnsi="宋体" w:cs="Arial" w:hint="eastAsia"/>
                <w:szCs w:val="21"/>
              </w:rPr>
              <w:t>北京大学第三医院工会2022年度工会会员五一劳动节慰问品采购项目</w:t>
            </w:r>
          </w:p>
        </w:tc>
        <w:tc>
          <w:tcPr>
            <w:tcW w:w="1134" w:type="dxa"/>
            <w:tcBorders>
              <w:top w:val="single" w:sz="4" w:space="0" w:color="auto"/>
              <w:left w:val="single" w:sz="4" w:space="0" w:color="auto"/>
              <w:right w:val="single" w:sz="4" w:space="0" w:color="auto"/>
            </w:tcBorders>
            <w:vAlign w:val="center"/>
          </w:tcPr>
          <w:p w14:paraId="6175049E" w14:textId="77777777" w:rsidR="006730AB" w:rsidRDefault="006730AB" w:rsidP="00DF424D">
            <w:pPr>
              <w:spacing w:beforeLines="50" w:before="156" w:afterLines="50" w:after="156" w:line="400" w:lineRule="exact"/>
              <w:jc w:val="center"/>
              <w:rPr>
                <w:rFonts w:ascii="宋体" w:hAnsi="宋体" w:cs="Arial"/>
                <w:szCs w:val="21"/>
              </w:rPr>
            </w:pPr>
            <w:r>
              <w:rPr>
                <w:rFonts w:ascii="宋体" w:hAnsi="宋体" w:cs="Arial" w:hint="eastAsia"/>
                <w:szCs w:val="21"/>
              </w:rPr>
              <w:t>不分包</w:t>
            </w:r>
          </w:p>
        </w:tc>
        <w:tc>
          <w:tcPr>
            <w:tcW w:w="1701" w:type="dxa"/>
            <w:tcBorders>
              <w:top w:val="single" w:sz="4" w:space="0" w:color="auto"/>
              <w:left w:val="single" w:sz="4" w:space="0" w:color="auto"/>
              <w:right w:val="single" w:sz="4" w:space="0" w:color="auto"/>
            </w:tcBorders>
            <w:vAlign w:val="center"/>
          </w:tcPr>
          <w:p w14:paraId="613EFE3C" w14:textId="77777777" w:rsidR="006730AB" w:rsidRDefault="006730AB" w:rsidP="00DF424D">
            <w:pPr>
              <w:spacing w:beforeLines="50" w:before="156" w:afterLines="50" w:after="156" w:line="400" w:lineRule="exact"/>
              <w:jc w:val="center"/>
              <w:rPr>
                <w:rFonts w:ascii="宋体" w:hAnsi="宋体" w:cs="Arial"/>
                <w:szCs w:val="21"/>
              </w:rPr>
            </w:pPr>
            <w:r>
              <w:rPr>
                <w:rFonts w:ascii="宋体" w:hAnsi="宋体" w:cs="Arial"/>
                <w:szCs w:val="21"/>
              </w:rPr>
              <w:t>266.40</w:t>
            </w:r>
          </w:p>
        </w:tc>
        <w:tc>
          <w:tcPr>
            <w:tcW w:w="1843" w:type="dxa"/>
            <w:tcBorders>
              <w:top w:val="single" w:sz="4" w:space="0" w:color="auto"/>
              <w:left w:val="single" w:sz="4" w:space="0" w:color="auto"/>
              <w:right w:val="single" w:sz="4" w:space="0" w:color="auto"/>
            </w:tcBorders>
            <w:vAlign w:val="center"/>
          </w:tcPr>
          <w:p w14:paraId="48AC1FA9" w14:textId="77777777" w:rsidR="006730AB" w:rsidRDefault="006730AB" w:rsidP="00DF424D">
            <w:pPr>
              <w:spacing w:beforeLines="50" w:before="156" w:afterLines="50" w:after="156" w:line="400" w:lineRule="exact"/>
              <w:jc w:val="center"/>
              <w:rPr>
                <w:rFonts w:ascii="宋体" w:hAnsi="宋体" w:cs="Arial"/>
                <w:szCs w:val="21"/>
              </w:rPr>
            </w:pPr>
            <w:r>
              <w:rPr>
                <w:rFonts w:ascii="宋体" w:hAnsi="宋体" w:cs="Arial" w:hint="eastAsia"/>
                <w:szCs w:val="21"/>
              </w:rPr>
              <w:t>否</w:t>
            </w:r>
          </w:p>
        </w:tc>
      </w:tr>
    </w:tbl>
    <w:p w14:paraId="63E353E6" w14:textId="77777777" w:rsidR="006730AB" w:rsidRDefault="006730AB" w:rsidP="006730AB">
      <w:pPr>
        <w:jc w:val="left"/>
        <w:rPr>
          <w:rFonts w:ascii="宋体" w:hAnsi="宋体" w:hint="eastAsia"/>
        </w:rPr>
      </w:pPr>
    </w:p>
    <w:p w14:paraId="23169D43" w14:textId="77777777" w:rsidR="006730AB" w:rsidRDefault="006730AB" w:rsidP="006730AB">
      <w:pPr>
        <w:rPr>
          <w:rFonts w:ascii="宋体" w:hAnsi="宋体" w:hint="eastAsia"/>
          <w:b/>
          <w:sz w:val="24"/>
        </w:rPr>
      </w:pPr>
    </w:p>
    <w:p w14:paraId="359BCCBC" w14:textId="77777777" w:rsidR="006730AB" w:rsidRDefault="006730AB" w:rsidP="006730AB">
      <w:pPr>
        <w:rPr>
          <w:rFonts w:ascii="宋体" w:hAnsi="宋体"/>
          <w:b/>
          <w:sz w:val="24"/>
        </w:rPr>
      </w:pPr>
      <w:r>
        <w:rPr>
          <w:rFonts w:ascii="宋体" w:hAnsi="宋体" w:hint="eastAsia"/>
          <w:b/>
          <w:sz w:val="24"/>
        </w:rPr>
        <w:t>第二节．服务需求</w:t>
      </w:r>
    </w:p>
    <w:p w14:paraId="350A2762" w14:textId="77777777" w:rsidR="006730AB" w:rsidRDefault="006730AB" w:rsidP="006730AB">
      <w:pPr>
        <w:rPr>
          <w:rFonts w:ascii="宋体" w:hAnsi="宋体"/>
          <w:b/>
          <w:sz w:val="24"/>
        </w:rPr>
      </w:pPr>
    </w:p>
    <w:tbl>
      <w:tblPr>
        <w:tblW w:w="10237" w:type="dxa"/>
        <w:jc w:val="center"/>
        <w:tblLayout w:type="fixed"/>
        <w:tblLook w:val="0000" w:firstRow="0" w:lastRow="0" w:firstColumn="0" w:lastColumn="0" w:noHBand="0" w:noVBand="0"/>
      </w:tblPr>
      <w:tblGrid>
        <w:gridCol w:w="1007"/>
        <w:gridCol w:w="695"/>
        <w:gridCol w:w="1103"/>
        <w:gridCol w:w="939"/>
        <w:gridCol w:w="2345"/>
        <w:gridCol w:w="794"/>
        <w:gridCol w:w="3354"/>
      </w:tblGrid>
      <w:tr w:rsidR="006730AB" w14:paraId="0C5C5462" w14:textId="77777777" w:rsidTr="00DF424D">
        <w:trPr>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14:paraId="6195A155" w14:textId="77777777" w:rsidR="006730AB" w:rsidRDefault="006730AB" w:rsidP="00DF424D">
            <w:pPr>
              <w:widowControl/>
              <w:jc w:val="center"/>
              <w:rPr>
                <w:rFonts w:ascii="宋体" w:hAnsi="宋体" w:cs="宋体"/>
                <w:b/>
                <w:color w:val="000000"/>
                <w:kern w:val="0"/>
                <w:szCs w:val="21"/>
              </w:rPr>
            </w:pPr>
            <w:r>
              <w:rPr>
                <w:rFonts w:ascii="宋体" w:hAnsi="宋体" w:cs="宋体" w:hint="eastAsia"/>
                <w:b/>
                <w:color w:val="000000"/>
                <w:kern w:val="0"/>
                <w:szCs w:val="21"/>
              </w:rPr>
              <w:t>项目</w:t>
            </w:r>
          </w:p>
        </w:tc>
        <w:tc>
          <w:tcPr>
            <w:tcW w:w="1103" w:type="dxa"/>
            <w:tcBorders>
              <w:top w:val="single" w:sz="4" w:space="0" w:color="auto"/>
              <w:left w:val="nil"/>
              <w:bottom w:val="single" w:sz="4" w:space="0" w:color="auto"/>
              <w:right w:val="single" w:sz="4" w:space="0" w:color="auto"/>
            </w:tcBorders>
            <w:vAlign w:val="center"/>
          </w:tcPr>
          <w:p w14:paraId="445B25B3" w14:textId="77777777" w:rsidR="006730AB" w:rsidRDefault="006730AB" w:rsidP="00DF424D">
            <w:pPr>
              <w:widowControl/>
              <w:jc w:val="center"/>
              <w:rPr>
                <w:rFonts w:ascii="宋体" w:hAnsi="宋体" w:cs="宋体"/>
                <w:b/>
                <w:color w:val="000000"/>
                <w:kern w:val="0"/>
                <w:szCs w:val="21"/>
              </w:rPr>
            </w:pPr>
            <w:r>
              <w:rPr>
                <w:rFonts w:ascii="宋体" w:hAnsi="宋体" w:cs="宋体" w:hint="eastAsia"/>
                <w:b/>
                <w:color w:val="000000"/>
                <w:kern w:val="0"/>
                <w:szCs w:val="21"/>
              </w:rPr>
              <w:t>名称</w:t>
            </w:r>
          </w:p>
          <w:p w14:paraId="77C22C79" w14:textId="77777777" w:rsidR="006730AB" w:rsidRDefault="006730AB" w:rsidP="00DF424D">
            <w:pPr>
              <w:widowControl/>
              <w:jc w:val="center"/>
              <w:rPr>
                <w:rFonts w:ascii="宋体" w:hAnsi="宋体" w:cs="宋体"/>
                <w:b/>
                <w:color w:val="000000"/>
                <w:kern w:val="0"/>
                <w:szCs w:val="21"/>
              </w:rPr>
            </w:pPr>
            <w:r>
              <w:rPr>
                <w:rFonts w:ascii="宋体" w:hAnsi="宋体" w:cs="宋体"/>
                <w:b/>
                <w:color w:val="000000"/>
                <w:kern w:val="0"/>
                <w:szCs w:val="21"/>
              </w:rPr>
              <w:t>(</w:t>
            </w:r>
            <w:r>
              <w:rPr>
                <w:rFonts w:ascii="宋体" w:hAnsi="宋体" w:cs="宋体" w:hint="eastAsia"/>
                <w:b/>
                <w:color w:val="000000"/>
                <w:kern w:val="0"/>
                <w:szCs w:val="21"/>
              </w:rPr>
              <w:t>品种)</w:t>
            </w:r>
          </w:p>
        </w:tc>
        <w:tc>
          <w:tcPr>
            <w:tcW w:w="939" w:type="dxa"/>
            <w:tcBorders>
              <w:top w:val="single" w:sz="4" w:space="0" w:color="auto"/>
              <w:left w:val="nil"/>
              <w:bottom w:val="single" w:sz="4" w:space="0" w:color="auto"/>
              <w:right w:val="single" w:sz="4" w:space="0" w:color="auto"/>
            </w:tcBorders>
            <w:vAlign w:val="center"/>
          </w:tcPr>
          <w:p w14:paraId="6F312619" w14:textId="77777777" w:rsidR="006730AB" w:rsidRDefault="006730AB" w:rsidP="00DF424D">
            <w:pPr>
              <w:widowControl/>
              <w:jc w:val="center"/>
              <w:rPr>
                <w:rFonts w:ascii="宋体" w:hAnsi="宋体" w:cs="宋体"/>
                <w:b/>
                <w:color w:val="000000"/>
                <w:kern w:val="0"/>
                <w:szCs w:val="21"/>
              </w:rPr>
            </w:pPr>
            <w:r>
              <w:rPr>
                <w:rFonts w:ascii="宋体" w:hAnsi="宋体" w:cs="宋体" w:hint="eastAsia"/>
                <w:b/>
                <w:color w:val="000000"/>
                <w:kern w:val="0"/>
                <w:szCs w:val="21"/>
              </w:rPr>
              <w:t>规格及</w:t>
            </w:r>
            <w:r>
              <w:rPr>
                <w:rFonts w:ascii="宋体" w:hAnsi="宋体" w:cs="宋体"/>
                <w:b/>
                <w:color w:val="000000"/>
                <w:kern w:val="0"/>
                <w:szCs w:val="21"/>
              </w:rPr>
              <w:t>数量</w:t>
            </w:r>
          </w:p>
        </w:tc>
        <w:tc>
          <w:tcPr>
            <w:tcW w:w="2345" w:type="dxa"/>
            <w:tcBorders>
              <w:top w:val="single" w:sz="4" w:space="0" w:color="auto"/>
              <w:left w:val="nil"/>
              <w:bottom w:val="single" w:sz="2" w:space="0" w:color="auto"/>
              <w:right w:val="single" w:sz="4" w:space="0" w:color="auto"/>
            </w:tcBorders>
            <w:vAlign w:val="center"/>
          </w:tcPr>
          <w:p w14:paraId="4B8F8EEF" w14:textId="77777777" w:rsidR="006730AB" w:rsidRDefault="006730AB" w:rsidP="00DF424D">
            <w:pPr>
              <w:widowControl/>
              <w:jc w:val="center"/>
              <w:rPr>
                <w:rFonts w:ascii="宋体" w:hAnsi="宋体" w:cs="宋体"/>
                <w:b/>
                <w:color w:val="000000"/>
                <w:kern w:val="0"/>
                <w:szCs w:val="21"/>
              </w:rPr>
            </w:pPr>
            <w:r>
              <w:rPr>
                <w:rFonts w:ascii="宋体" w:hAnsi="宋体" w:cs="宋体" w:hint="eastAsia"/>
                <w:b/>
                <w:color w:val="000000"/>
                <w:kern w:val="0"/>
                <w:szCs w:val="21"/>
              </w:rPr>
              <w:t>技术要求（等级）</w:t>
            </w:r>
          </w:p>
        </w:tc>
        <w:tc>
          <w:tcPr>
            <w:tcW w:w="794" w:type="dxa"/>
            <w:tcBorders>
              <w:top w:val="single" w:sz="4" w:space="0" w:color="auto"/>
              <w:left w:val="nil"/>
              <w:bottom w:val="single" w:sz="4" w:space="0" w:color="auto"/>
              <w:right w:val="single" w:sz="4" w:space="0" w:color="auto"/>
            </w:tcBorders>
            <w:vAlign w:val="center"/>
          </w:tcPr>
          <w:p w14:paraId="5D6B386B" w14:textId="77777777" w:rsidR="006730AB" w:rsidRDefault="006730AB" w:rsidP="00DF424D">
            <w:pPr>
              <w:widowControl/>
              <w:jc w:val="center"/>
              <w:rPr>
                <w:rFonts w:ascii="宋体" w:hAnsi="宋体" w:cs="宋体"/>
                <w:b/>
                <w:color w:val="000000"/>
                <w:kern w:val="0"/>
                <w:szCs w:val="21"/>
                <w:highlight w:val="yellow"/>
              </w:rPr>
            </w:pPr>
            <w:r>
              <w:rPr>
                <w:rFonts w:ascii="宋体" w:hAnsi="宋体" w:cs="宋体" w:hint="eastAsia"/>
                <w:b/>
                <w:color w:val="000000"/>
                <w:kern w:val="0"/>
                <w:szCs w:val="21"/>
              </w:rPr>
              <w:t>参考品牌</w:t>
            </w:r>
          </w:p>
        </w:tc>
        <w:tc>
          <w:tcPr>
            <w:tcW w:w="3354" w:type="dxa"/>
            <w:tcBorders>
              <w:top w:val="single" w:sz="4" w:space="0" w:color="auto"/>
              <w:left w:val="nil"/>
              <w:bottom w:val="single" w:sz="4" w:space="0" w:color="auto"/>
              <w:right w:val="single" w:sz="4" w:space="0" w:color="auto"/>
            </w:tcBorders>
            <w:vAlign w:val="center"/>
          </w:tcPr>
          <w:p w14:paraId="756059A7" w14:textId="77777777" w:rsidR="006730AB" w:rsidRDefault="006730AB" w:rsidP="00DF424D">
            <w:pPr>
              <w:widowControl/>
              <w:ind w:leftChars="17" w:left="36" w:firstLineChars="17" w:firstLine="36"/>
              <w:jc w:val="center"/>
              <w:rPr>
                <w:rFonts w:ascii="宋体" w:hAnsi="宋体" w:cs="宋体"/>
                <w:b/>
                <w:color w:val="000000"/>
                <w:kern w:val="0"/>
                <w:szCs w:val="21"/>
              </w:rPr>
            </w:pPr>
            <w:r>
              <w:rPr>
                <w:rFonts w:ascii="宋体" w:hAnsi="宋体" w:cs="宋体" w:hint="eastAsia"/>
                <w:b/>
                <w:color w:val="000000"/>
                <w:kern w:val="0"/>
                <w:szCs w:val="21"/>
              </w:rPr>
              <w:t>参考产品图片</w:t>
            </w:r>
          </w:p>
        </w:tc>
      </w:tr>
      <w:tr w:rsidR="006730AB" w14:paraId="69874E91" w14:textId="77777777" w:rsidTr="00DF424D">
        <w:trPr>
          <w:jc w:val="center"/>
        </w:trPr>
        <w:tc>
          <w:tcPr>
            <w:tcW w:w="1007" w:type="dxa"/>
            <w:vMerge w:val="restart"/>
            <w:tcBorders>
              <w:top w:val="single" w:sz="4" w:space="0" w:color="auto"/>
              <w:left w:val="single" w:sz="4" w:space="0" w:color="auto"/>
              <w:bottom w:val="single" w:sz="4" w:space="0" w:color="auto"/>
              <w:right w:val="single" w:sz="4" w:space="0" w:color="auto"/>
            </w:tcBorders>
            <w:vAlign w:val="center"/>
          </w:tcPr>
          <w:p w14:paraId="4D1DD8B1"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劳动节</w:t>
            </w:r>
            <w:r>
              <w:rPr>
                <w:rFonts w:ascii="宋体" w:hAnsi="宋体"/>
                <w:szCs w:val="21"/>
              </w:rPr>
              <w:t>慰问</w:t>
            </w:r>
            <w:r>
              <w:rPr>
                <w:rFonts w:ascii="宋体" w:hAnsi="宋体" w:hint="eastAsia"/>
                <w:szCs w:val="21"/>
              </w:rPr>
              <w:t>品套餐A、套餐B最高限价均为400元/套，拟采购数量即两种套餐之和为6660套，预算</w:t>
            </w:r>
            <w:r>
              <w:rPr>
                <w:rFonts w:ascii="宋体" w:hAnsi="宋体"/>
                <w:szCs w:val="21"/>
              </w:rPr>
              <w:t>金额</w:t>
            </w:r>
            <w:r>
              <w:rPr>
                <w:rFonts w:ascii="宋体" w:hAnsi="宋体" w:hint="eastAsia"/>
                <w:szCs w:val="21"/>
              </w:rPr>
              <w:t>2664000元</w:t>
            </w:r>
            <w:r>
              <w:rPr>
                <w:rFonts w:ascii="宋体" w:hAnsi="宋体"/>
                <w:szCs w:val="21"/>
              </w:rPr>
              <w:t>）</w:t>
            </w:r>
          </w:p>
        </w:tc>
        <w:tc>
          <w:tcPr>
            <w:tcW w:w="695" w:type="dxa"/>
            <w:vMerge w:val="restart"/>
            <w:tcBorders>
              <w:top w:val="single" w:sz="4" w:space="0" w:color="auto"/>
              <w:left w:val="single" w:sz="4" w:space="0" w:color="auto"/>
              <w:bottom w:val="single" w:sz="4" w:space="0" w:color="auto"/>
              <w:right w:val="single" w:sz="4" w:space="0" w:color="auto"/>
            </w:tcBorders>
            <w:vAlign w:val="center"/>
          </w:tcPr>
          <w:p w14:paraId="0D0ED4C5"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套餐A</w:t>
            </w:r>
          </w:p>
        </w:tc>
        <w:tc>
          <w:tcPr>
            <w:tcW w:w="1103" w:type="dxa"/>
            <w:tcBorders>
              <w:top w:val="single" w:sz="4" w:space="0" w:color="auto"/>
              <w:left w:val="single" w:sz="4" w:space="0" w:color="auto"/>
              <w:bottom w:val="single" w:sz="4" w:space="0" w:color="auto"/>
              <w:right w:val="single" w:sz="4" w:space="0" w:color="auto"/>
            </w:tcBorders>
            <w:vAlign w:val="center"/>
          </w:tcPr>
          <w:p w14:paraId="0D055493"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花生油</w:t>
            </w:r>
          </w:p>
        </w:tc>
        <w:tc>
          <w:tcPr>
            <w:tcW w:w="939" w:type="dxa"/>
            <w:tcBorders>
              <w:top w:val="single" w:sz="4" w:space="0" w:color="auto"/>
              <w:left w:val="single" w:sz="4" w:space="0" w:color="auto"/>
              <w:bottom w:val="single" w:sz="4" w:space="0" w:color="auto"/>
              <w:right w:val="single" w:sz="4" w:space="0" w:color="auto"/>
            </w:tcBorders>
            <w:vAlign w:val="center"/>
          </w:tcPr>
          <w:p w14:paraId="208A3810" w14:textId="77777777" w:rsidR="006730AB" w:rsidRDefault="006730AB" w:rsidP="00DF424D">
            <w:pPr>
              <w:widowControl/>
              <w:shd w:val="clear" w:color="auto" w:fill="FFFFFF"/>
              <w:spacing w:after="63"/>
              <w:jc w:val="center"/>
              <w:rPr>
                <w:rFonts w:ascii="宋体" w:hAnsi="宋体"/>
                <w:szCs w:val="21"/>
              </w:rPr>
            </w:pPr>
            <w:r>
              <w:rPr>
                <w:rFonts w:ascii="宋体" w:hAnsi="宋体"/>
                <w:szCs w:val="21"/>
              </w:rPr>
              <w:t>5</w:t>
            </w:r>
            <w:r>
              <w:rPr>
                <w:rFonts w:ascii="宋体" w:hAnsi="宋体" w:hint="eastAsia"/>
                <w:szCs w:val="21"/>
              </w:rPr>
              <w:t>.436L/桶×1</w:t>
            </w:r>
          </w:p>
        </w:tc>
        <w:tc>
          <w:tcPr>
            <w:tcW w:w="2345" w:type="dxa"/>
            <w:tcBorders>
              <w:top w:val="single" w:sz="2" w:space="0" w:color="auto"/>
              <w:left w:val="single" w:sz="4" w:space="0" w:color="auto"/>
              <w:bottom w:val="single" w:sz="2" w:space="0" w:color="auto"/>
              <w:right w:val="single" w:sz="2" w:space="0" w:color="auto"/>
            </w:tcBorders>
            <w:vAlign w:val="center"/>
          </w:tcPr>
          <w:p w14:paraId="71957B2D"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质量</w:t>
            </w:r>
            <w:r>
              <w:rPr>
                <w:rFonts w:ascii="宋体" w:hAnsi="宋体"/>
                <w:szCs w:val="21"/>
              </w:rPr>
              <w:t>等级：一级</w:t>
            </w:r>
          </w:p>
          <w:p w14:paraId="0EA3647D"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加工工艺：压榨</w:t>
            </w:r>
          </w:p>
          <w:p w14:paraId="2D52BBB2"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产品标准号:</w:t>
            </w:r>
            <w:r>
              <w:rPr>
                <w:rFonts w:ascii="宋体" w:hAnsi="宋体"/>
                <w:szCs w:val="21"/>
              </w:rPr>
              <w:t>GB</w:t>
            </w:r>
            <w:r>
              <w:rPr>
                <w:rFonts w:ascii="宋体" w:hAnsi="宋体" w:hint="eastAsia"/>
                <w:szCs w:val="21"/>
              </w:rPr>
              <w:t>/T</w:t>
            </w:r>
            <w:r>
              <w:rPr>
                <w:rFonts w:ascii="宋体" w:hAnsi="宋体"/>
                <w:szCs w:val="21"/>
              </w:rPr>
              <w:t>1534</w:t>
            </w:r>
          </w:p>
        </w:tc>
        <w:tc>
          <w:tcPr>
            <w:tcW w:w="794" w:type="dxa"/>
            <w:tcBorders>
              <w:top w:val="nil"/>
              <w:left w:val="single" w:sz="2" w:space="0" w:color="auto"/>
              <w:bottom w:val="single" w:sz="4" w:space="0" w:color="auto"/>
              <w:right w:val="single" w:sz="4" w:space="0" w:color="auto"/>
            </w:tcBorders>
            <w:vAlign w:val="center"/>
          </w:tcPr>
          <w:p w14:paraId="59F75C8D" w14:textId="77777777" w:rsidR="006730AB" w:rsidRDefault="006730AB" w:rsidP="00DF424D">
            <w:pPr>
              <w:widowControl/>
              <w:jc w:val="center"/>
              <w:rPr>
                <w:rFonts w:ascii="宋体" w:hAnsi="宋体"/>
                <w:szCs w:val="21"/>
              </w:rPr>
            </w:pPr>
            <w:r>
              <w:rPr>
                <w:rFonts w:ascii="宋体" w:hAnsi="宋体" w:hint="eastAsia"/>
                <w:szCs w:val="21"/>
              </w:rPr>
              <w:t>鲁花</w:t>
            </w:r>
          </w:p>
        </w:tc>
        <w:tc>
          <w:tcPr>
            <w:tcW w:w="3354" w:type="dxa"/>
            <w:tcBorders>
              <w:top w:val="nil"/>
              <w:left w:val="single" w:sz="2" w:space="0" w:color="auto"/>
              <w:bottom w:val="single" w:sz="4" w:space="0" w:color="auto"/>
              <w:right w:val="single" w:sz="4" w:space="0" w:color="auto"/>
            </w:tcBorders>
            <w:vAlign w:val="center"/>
          </w:tcPr>
          <w:p w14:paraId="01A6729B" w14:textId="77777777" w:rsidR="006730AB" w:rsidRDefault="006730AB" w:rsidP="00DF424D">
            <w:pPr>
              <w:widowControl/>
              <w:ind w:leftChars="17" w:left="36" w:firstLineChars="17" w:firstLine="36"/>
              <w:jc w:val="center"/>
              <w:rPr>
                <w:rFonts w:ascii="宋体" w:hAnsi="宋体"/>
                <w:szCs w:val="21"/>
              </w:rPr>
            </w:pPr>
            <w:r>
              <w:rPr>
                <w:rFonts w:ascii="宋体" w:hAnsi="宋体"/>
                <w:noProof/>
                <w:szCs w:val="21"/>
                <w:lang w:val="en-US" w:eastAsia="zh-CN"/>
              </w:rPr>
              <w:drawing>
                <wp:inline distT="0" distB="0" distL="0" distR="0" wp14:anchorId="0CAB4BC3" wp14:editId="22861C7B">
                  <wp:extent cx="977265" cy="1192530"/>
                  <wp:effectExtent l="0" t="0" r="0" b="0"/>
                  <wp:docPr id="1" name="图片 1" descr="C:\Users\ADMINI~1\AppData\Local\Temp\WeChat Files\ed66db1f3f683af02682ffb2512c1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C:\Users\ADMINI~1\AppData\Local\Temp\WeChat Files\ed66db1f3f683af02682ffb2512c1e4.png"/>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7265" cy="1192530"/>
                          </a:xfrm>
                          <a:prstGeom prst="rect">
                            <a:avLst/>
                          </a:prstGeom>
                          <a:noFill/>
                          <a:ln>
                            <a:noFill/>
                          </a:ln>
                        </pic:spPr>
                      </pic:pic>
                    </a:graphicData>
                  </a:graphic>
                </wp:inline>
              </w:drawing>
            </w:r>
          </w:p>
        </w:tc>
      </w:tr>
      <w:tr w:rsidR="006730AB" w14:paraId="3C78062E" w14:textId="77777777" w:rsidTr="00DF424D">
        <w:trPr>
          <w:jc w:val="center"/>
        </w:trPr>
        <w:tc>
          <w:tcPr>
            <w:tcW w:w="1007" w:type="dxa"/>
            <w:vMerge/>
            <w:tcBorders>
              <w:top w:val="single" w:sz="4" w:space="0" w:color="auto"/>
              <w:left w:val="single" w:sz="4" w:space="0" w:color="auto"/>
              <w:bottom w:val="single" w:sz="4" w:space="0" w:color="auto"/>
              <w:right w:val="single" w:sz="4" w:space="0" w:color="auto"/>
            </w:tcBorders>
            <w:vAlign w:val="center"/>
          </w:tcPr>
          <w:p w14:paraId="06DDFB9A" w14:textId="77777777" w:rsidR="006730AB" w:rsidRDefault="006730AB" w:rsidP="00DF424D">
            <w:pPr>
              <w:widowControl/>
              <w:shd w:val="clear" w:color="auto" w:fill="FFFFFF"/>
              <w:spacing w:after="63"/>
              <w:jc w:val="center"/>
              <w:rPr>
                <w:rFonts w:ascii="宋体" w:hAnsi="宋体"/>
                <w:szCs w:val="21"/>
              </w:rPr>
            </w:pPr>
          </w:p>
        </w:tc>
        <w:tc>
          <w:tcPr>
            <w:tcW w:w="695" w:type="dxa"/>
            <w:vMerge/>
            <w:tcBorders>
              <w:top w:val="single" w:sz="4" w:space="0" w:color="auto"/>
              <w:left w:val="single" w:sz="4" w:space="0" w:color="auto"/>
              <w:bottom w:val="single" w:sz="4" w:space="0" w:color="auto"/>
              <w:right w:val="single" w:sz="4" w:space="0" w:color="auto"/>
            </w:tcBorders>
            <w:vAlign w:val="center"/>
          </w:tcPr>
          <w:p w14:paraId="0D0A099B" w14:textId="77777777" w:rsidR="006730AB" w:rsidRDefault="006730AB" w:rsidP="00DF424D">
            <w:pPr>
              <w:widowControl/>
              <w:shd w:val="clear" w:color="auto" w:fill="FFFFFF"/>
              <w:spacing w:after="63"/>
              <w:jc w:val="center"/>
              <w:rPr>
                <w:rFonts w:ascii="宋体" w:hAnsi="宋体"/>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551F3DCC"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稻花香</w:t>
            </w:r>
          </w:p>
          <w:p w14:paraId="2A92A7AF"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大米</w:t>
            </w:r>
          </w:p>
        </w:tc>
        <w:tc>
          <w:tcPr>
            <w:tcW w:w="939" w:type="dxa"/>
            <w:tcBorders>
              <w:top w:val="single" w:sz="4" w:space="0" w:color="auto"/>
              <w:left w:val="single" w:sz="4" w:space="0" w:color="auto"/>
              <w:bottom w:val="single" w:sz="4" w:space="0" w:color="auto"/>
              <w:right w:val="single" w:sz="4" w:space="0" w:color="auto"/>
            </w:tcBorders>
            <w:vAlign w:val="center"/>
          </w:tcPr>
          <w:p w14:paraId="57379F9E" w14:textId="77777777" w:rsidR="006730AB" w:rsidRDefault="006730AB" w:rsidP="00DF424D">
            <w:pPr>
              <w:widowControl/>
              <w:shd w:val="clear" w:color="auto" w:fill="FFFFFF"/>
              <w:spacing w:after="63"/>
              <w:jc w:val="center"/>
              <w:rPr>
                <w:rFonts w:ascii="宋体" w:hAnsi="宋体"/>
                <w:szCs w:val="21"/>
              </w:rPr>
            </w:pPr>
            <w:r>
              <w:rPr>
                <w:rFonts w:ascii="宋体" w:hAnsi="宋体"/>
                <w:szCs w:val="21"/>
              </w:rPr>
              <w:t>5Kg/</w:t>
            </w:r>
            <w:r>
              <w:rPr>
                <w:rFonts w:ascii="宋体" w:hAnsi="宋体" w:hint="eastAsia"/>
                <w:szCs w:val="21"/>
              </w:rPr>
              <w:t>袋×1</w:t>
            </w:r>
          </w:p>
        </w:tc>
        <w:tc>
          <w:tcPr>
            <w:tcW w:w="2345" w:type="dxa"/>
            <w:tcBorders>
              <w:top w:val="single" w:sz="2" w:space="0" w:color="auto"/>
              <w:left w:val="single" w:sz="4" w:space="0" w:color="auto"/>
              <w:bottom w:val="single" w:sz="2" w:space="0" w:color="auto"/>
              <w:right w:val="single" w:sz="2" w:space="0" w:color="auto"/>
            </w:tcBorders>
            <w:vAlign w:val="center"/>
          </w:tcPr>
          <w:p w14:paraId="0BF34F56"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执行标准：</w:t>
            </w:r>
            <w:r>
              <w:rPr>
                <w:rFonts w:ascii="宋体" w:hAnsi="宋体"/>
                <w:szCs w:val="21"/>
              </w:rPr>
              <w:t>GB/T 19266</w:t>
            </w:r>
          </w:p>
          <w:p w14:paraId="10374F0B"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生产许可证号：</w:t>
            </w:r>
            <w:r w:rsidRPr="00137F14">
              <w:rPr>
                <w:rFonts w:ascii="宋体" w:hAnsi="宋体" w:hint="eastAsia"/>
                <w:szCs w:val="21"/>
              </w:rPr>
              <w:t>SC10123018402655</w:t>
            </w:r>
          </w:p>
          <w:p w14:paraId="34E00056"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质量等级</w:t>
            </w:r>
            <w:r>
              <w:rPr>
                <w:rFonts w:ascii="宋体" w:hAnsi="宋体"/>
                <w:szCs w:val="21"/>
              </w:rPr>
              <w:t>：优质一等</w:t>
            </w:r>
          </w:p>
          <w:p w14:paraId="1079A495" w14:textId="77777777" w:rsidR="006730AB" w:rsidRDefault="006730AB" w:rsidP="00DF424D">
            <w:pPr>
              <w:shd w:val="clear" w:color="auto" w:fill="FFFFFF"/>
              <w:spacing w:after="63"/>
              <w:jc w:val="center"/>
              <w:rPr>
                <w:rFonts w:ascii="宋体" w:hAnsi="宋体"/>
                <w:szCs w:val="21"/>
              </w:rPr>
            </w:pPr>
            <w:r>
              <w:rPr>
                <w:rFonts w:ascii="宋体" w:hAnsi="宋体" w:hint="eastAsia"/>
                <w:szCs w:val="21"/>
              </w:rPr>
              <w:t>原粮产地：黑龙江 哈尔滨 五常</w:t>
            </w:r>
          </w:p>
        </w:tc>
        <w:tc>
          <w:tcPr>
            <w:tcW w:w="794" w:type="dxa"/>
            <w:tcBorders>
              <w:top w:val="nil"/>
              <w:left w:val="single" w:sz="2" w:space="0" w:color="auto"/>
              <w:bottom w:val="single" w:sz="4" w:space="0" w:color="auto"/>
              <w:right w:val="single" w:sz="4" w:space="0" w:color="auto"/>
            </w:tcBorders>
            <w:vAlign w:val="center"/>
          </w:tcPr>
          <w:p w14:paraId="25ABAA98" w14:textId="77777777" w:rsidR="006730AB" w:rsidRDefault="006730AB" w:rsidP="00DF424D">
            <w:pPr>
              <w:widowControl/>
              <w:jc w:val="center"/>
              <w:rPr>
                <w:rFonts w:ascii="宋体" w:hAnsi="宋体"/>
                <w:szCs w:val="21"/>
              </w:rPr>
            </w:pPr>
            <w:r>
              <w:rPr>
                <w:rFonts w:ascii="宋体" w:hAnsi="宋体" w:hint="eastAsia"/>
                <w:szCs w:val="21"/>
              </w:rPr>
              <w:t>中粮</w:t>
            </w:r>
          </w:p>
          <w:p w14:paraId="45BC411E" w14:textId="77777777" w:rsidR="006730AB" w:rsidRDefault="006730AB" w:rsidP="00DF424D">
            <w:pPr>
              <w:widowControl/>
              <w:jc w:val="center"/>
              <w:rPr>
                <w:rFonts w:ascii="宋体" w:hAnsi="宋体"/>
                <w:szCs w:val="21"/>
              </w:rPr>
            </w:pPr>
            <w:r>
              <w:rPr>
                <w:rFonts w:ascii="宋体" w:hAnsi="宋体" w:hint="eastAsia"/>
                <w:szCs w:val="21"/>
              </w:rPr>
              <w:t>福临门</w:t>
            </w:r>
          </w:p>
        </w:tc>
        <w:tc>
          <w:tcPr>
            <w:tcW w:w="3354" w:type="dxa"/>
            <w:tcBorders>
              <w:top w:val="nil"/>
              <w:left w:val="single" w:sz="2" w:space="0" w:color="auto"/>
              <w:bottom w:val="single" w:sz="4" w:space="0" w:color="auto"/>
              <w:right w:val="single" w:sz="4" w:space="0" w:color="auto"/>
            </w:tcBorders>
            <w:vAlign w:val="center"/>
          </w:tcPr>
          <w:p w14:paraId="621AE2B4" w14:textId="77777777" w:rsidR="006730AB" w:rsidRDefault="006730AB" w:rsidP="00DF424D">
            <w:pPr>
              <w:widowControl/>
              <w:ind w:leftChars="17" w:left="36" w:firstLineChars="17" w:firstLine="36"/>
              <w:jc w:val="center"/>
              <w:rPr>
                <w:rFonts w:ascii="宋体" w:hAnsi="宋体"/>
                <w:szCs w:val="21"/>
              </w:rPr>
            </w:pPr>
            <w:r>
              <w:rPr>
                <w:rFonts w:ascii="宋体" w:hAnsi="宋体"/>
                <w:noProof/>
                <w:szCs w:val="21"/>
                <w:lang w:val="en-US" w:eastAsia="zh-CN"/>
              </w:rPr>
              <w:drawing>
                <wp:inline distT="0" distB="0" distL="0" distR="0" wp14:anchorId="0DFF6DB5" wp14:editId="1B20761F">
                  <wp:extent cx="807085" cy="1192530"/>
                  <wp:effectExtent l="0" t="0" r="0" b="0"/>
                  <wp:docPr id="2" name="图片 2" descr="C:\Users\ADMINI~1\AppData\Local\Temp\WeChat Files\41d14a96ac06be6addd185c2cd549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C:\Users\ADMINI~1\AppData\Local\Temp\WeChat Files\41d14a96ac06be6addd185c2cd549e6.png"/>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7085" cy="1192530"/>
                          </a:xfrm>
                          <a:prstGeom prst="rect">
                            <a:avLst/>
                          </a:prstGeom>
                          <a:noFill/>
                          <a:ln>
                            <a:noFill/>
                          </a:ln>
                        </pic:spPr>
                      </pic:pic>
                    </a:graphicData>
                  </a:graphic>
                </wp:inline>
              </w:drawing>
            </w:r>
          </w:p>
        </w:tc>
      </w:tr>
      <w:tr w:rsidR="006730AB" w14:paraId="7B9B8093" w14:textId="77777777" w:rsidTr="00DF424D">
        <w:trPr>
          <w:jc w:val="center"/>
        </w:trPr>
        <w:tc>
          <w:tcPr>
            <w:tcW w:w="1007" w:type="dxa"/>
            <w:vMerge/>
            <w:tcBorders>
              <w:top w:val="single" w:sz="4" w:space="0" w:color="auto"/>
              <w:left w:val="single" w:sz="4" w:space="0" w:color="auto"/>
              <w:bottom w:val="single" w:sz="4" w:space="0" w:color="auto"/>
              <w:right w:val="single" w:sz="4" w:space="0" w:color="auto"/>
            </w:tcBorders>
            <w:vAlign w:val="center"/>
          </w:tcPr>
          <w:p w14:paraId="6391F70A" w14:textId="77777777" w:rsidR="006730AB" w:rsidRDefault="006730AB" w:rsidP="00DF424D">
            <w:pPr>
              <w:widowControl/>
              <w:shd w:val="clear" w:color="auto" w:fill="FFFFFF"/>
              <w:spacing w:after="63"/>
              <w:jc w:val="center"/>
              <w:rPr>
                <w:rFonts w:ascii="宋体" w:hAnsi="宋体"/>
                <w:szCs w:val="21"/>
              </w:rPr>
            </w:pPr>
          </w:p>
        </w:tc>
        <w:tc>
          <w:tcPr>
            <w:tcW w:w="695" w:type="dxa"/>
            <w:vMerge/>
            <w:tcBorders>
              <w:top w:val="single" w:sz="4" w:space="0" w:color="auto"/>
              <w:left w:val="single" w:sz="4" w:space="0" w:color="auto"/>
              <w:bottom w:val="single" w:sz="4" w:space="0" w:color="auto"/>
              <w:right w:val="single" w:sz="4" w:space="0" w:color="auto"/>
            </w:tcBorders>
            <w:vAlign w:val="center"/>
          </w:tcPr>
          <w:p w14:paraId="71BF1CC9" w14:textId="77777777" w:rsidR="006730AB" w:rsidRDefault="006730AB" w:rsidP="00DF424D">
            <w:pPr>
              <w:widowControl/>
              <w:shd w:val="clear" w:color="auto" w:fill="FFFFFF"/>
              <w:spacing w:after="63"/>
              <w:jc w:val="center"/>
              <w:rPr>
                <w:rFonts w:ascii="宋体" w:hAnsi="宋体"/>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4BC04946" w14:textId="77777777" w:rsidR="006730AB" w:rsidRDefault="006730AB" w:rsidP="00DF424D">
            <w:pPr>
              <w:widowControl/>
              <w:jc w:val="center"/>
              <w:rPr>
                <w:rFonts w:ascii="宋体" w:hAnsi="宋体"/>
                <w:color w:val="000000"/>
                <w:kern w:val="0"/>
                <w:szCs w:val="21"/>
              </w:rPr>
            </w:pPr>
            <w:r>
              <w:rPr>
                <w:rFonts w:ascii="宋体" w:hAnsi="宋体" w:hint="eastAsia"/>
                <w:color w:val="000000"/>
                <w:kern w:val="0"/>
                <w:szCs w:val="21"/>
              </w:rPr>
              <w:t>雪花粉</w:t>
            </w:r>
          </w:p>
        </w:tc>
        <w:tc>
          <w:tcPr>
            <w:tcW w:w="939" w:type="dxa"/>
            <w:tcBorders>
              <w:top w:val="nil"/>
              <w:left w:val="single" w:sz="4" w:space="0" w:color="auto"/>
              <w:bottom w:val="single" w:sz="4" w:space="0" w:color="auto"/>
              <w:right w:val="single" w:sz="4" w:space="0" w:color="auto"/>
            </w:tcBorders>
            <w:vAlign w:val="center"/>
          </w:tcPr>
          <w:p w14:paraId="2AC7DED1" w14:textId="77777777" w:rsidR="006730AB" w:rsidRDefault="006730AB" w:rsidP="00DF424D">
            <w:pPr>
              <w:widowControl/>
              <w:jc w:val="center"/>
              <w:rPr>
                <w:rFonts w:ascii="宋体" w:hAnsi="宋体"/>
                <w:color w:val="000000"/>
                <w:kern w:val="0"/>
                <w:szCs w:val="21"/>
              </w:rPr>
            </w:pPr>
            <w:r>
              <w:rPr>
                <w:rFonts w:ascii="宋体" w:hAnsi="宋体"/>
                <w:color w:val="000000"/>
                <w:kern w:val="0"/>
                <w:szCs w:val="21"/>
              </w:rPr>
              <w:t>5Kg/</w:t>
            </w:r>
            <w:r>
              <w:rPr>
                <w:rFonts w:ascii="宋体" w:hAnsi="宋体" w:hint="eastAsia"/>
                <w:color w:val="000000"/>
                <w:kern w:val="0"/>
                <w:szCs w:val="21"/>
              </w:rPr>
              <w:t>袋</w:t>
            </w:r>
            <w:r>
              <w:rPr>
                <w:rFonts w:ascii="宋体" w:hAnsi="宋体"/>
                <w:color w:val="000000"/>
                <w:kern w:val="0"/>
                <w:szCs w:val="21"/>
              </w:rPr>
              <w:t>×1</w:t>
            </w:r>
          </w:p>
        </w:tc>
        <w:tc>
          <w:tcPr>
            <w:tcW w:w="2345" w:type="dxa"/>
            <w:tcBorders>
              <w:top w:val="single" w:sz="2" w:space="0" w:color="auto"/>
              <w:left w:val="single" w:sz="4" w:space="0" w:color="auto"/>
              <w:bottom w:val="single" w:sz="2" w:space="0" w:color="auto"/>
              <w:right w:val="single" w:sz="2" w:space="0" w:color="auto"/>
            </w:tcBorders>
            <w:vAlign w:val="center"/>
          </w:tcPr>
          <w:p w14:paraId="50BBD057" w14:textId="77777777" w:rsidR="006730AB" w:rsidRDefault="006730AB" w:rsidP="00DF424D">
            <w:pPr>
              <w:widowControl/>
              <w:jc w:val="left"/>
              <w:rPr>
                <w:rFonts w:ascii="宋体" w:hAnsi="宋体"/>
                <w:color w:val="000000"/>
                <w:kern w:val="0"/>
                <w:szCs w:val="21"/>
              </w:rPr>
            </w:pPr>
            <w:r>
              <w:rPr>
                <w:rFonts w:ascii="宋体" w:hAnsi="宋体" w:hint="eastAsia"/>
                <w:color w:val="000000"/>
                <w:kern w:val="0"/>
                <w:szCs w:val="21"/>
              </w:rPr>
              <w:t>生产许可证号：</w:t>
            </w:r>
            <w:r>
              <w:rPr>
                <w:rFonts w:ascii="宋体" w:hAnsi="宋体"/>
                <w:color w:val="000000"/>
                <w:kern w:val="0"/>
                <w:szCs w:val="21"/>
              </w:rPr>
              <w:t>SC10115080200355</w:t>
            </w:r>
            <w:r>
              <w:rPr>
                <w:rFonts w:ascii="宋体" w:hAnsi="宋体"/>
                <w:color w:val="000000"/>
                <w:kern w:val="0"/>
                <w:szCs w:val="21"/>
              </w:rPr>
              <w:br/>
            </w:r>
            <w:r>
              <w:rPr>
                <w:rFonts w:ascii="宋体" w:hAnsi="宋体" w:hint="eastAsia"/>
                <w:color w:val="000000"/>
                <w:kern w:val="0"/>
                <w:szCs w:val="21"/>
              </w:rPr>
              <w:t>执行标准：</w:t>
            </w:r>
            <w:r w:rsidRPr="00137F14">
              <w:rPr>
                <w:rFonts w:ascii="宋体" w:hAnsi="宋体"/>
                <w:color w:val="000000"/>
                <w:kern w:val="0"/>
                <w:szCs w:val="21"/>
              </w:rPr>
              <w:t>Q/NHFS0001S</w:t>
            </w:r>
          </w:p>
        </w:tc>
        <w:tc>
          <w:tcPr>
            <w:tcW w:w="794" w:type="dxa"/>
            <w:tcBorders>
              <w:top w:val="nil"/>
              <w:left w:val="single" w:sz="2" w:space="0" w:color="auto"/>
              <w:bottom w:val="single" w:sz="4" w:space="0" w:color="auto"/>
              <w:right w:val="single" w:sz="4" w:space="0" w:color="auto"/>
            </w:tcBorders>
            <w:vAlign w:val="center"/>
          </w:tcPr>
          <w:p w14:paraId="50348055" w14:textId="77777777" w:rsidR="006730AB" w:rsidRDefault="006730AB" w:rsidP="00DF424D">
            <w:pPr>
              <w:widowControl/>
              <w:jc w:val="center"/>
              <w:rPr>
                <w:rFonts w:ascii="宋体" w:hAnsi="宋体"/>
                <w:color w:val="000000"/>
                <w:kern w:val="0"/>
                <w:szCs w:val="21"/>
              </w:rPr>
            </w:pPr>
            <w:r>
              <w:rPr>
                <w:rFonts w:ascii="宋体" w:hAnsi="宋体" w:hint="eastAsia"/>
                <w:color w:val="000000"/>
                <w:kern w:val="0"/>
                <w:szCs w:val="21"/>
              </w:rPr>
              <w:t>河套</w:t>
            </w:r>
          </w:p>
        </w:tc>
        <w:tc>
          <w:tcPr>
            <w:tcW w:w="3354" w:type="dxa"/>
            <w:tcBorders>
              <w:top w:val="nil"/>
              <w:left w:val="single" w:sz="2" w:space="0" w:color="auto"/>
              <w:bottom w:val="single" w:sz="4" w:space="0" w:color="auto"/>
              <w:right w:val="single" w:sz="4" w:space="0" w:color="auto"/>
            </w:tcBorders>
            <w:vAlign w:val="center"/>
          </w:tcPr>
          <w:p w14:paraId="092C17D8" w14:textId="77777777" w:rsidR="006730AB" w:rsidRDefault="006730AB" w:rsidP="00DF424D">
            <w:pPr>
              <w:widowControl/>
              <w:jc w:val="center"/>
              <w:rPr>
                <w:rFonts w:ascii="宋体" w:hAnsi="宋体"/>
                <w:color w:val="000000"/>
                <w:kern w:val="0"/>
                <w:szCs w:val="21"/>
              </w:rPr>
            </w:pPr>
            <w:r>
              <w:rPr>
                <w:rFonts w:ascii="宋体" w:hAnsi="宋体"/>
                <w:noProof/>
                <w:szCs w:val="21"/>
                <w:lang w:val="en-US" w:eastAsia="zh-CN"/>
              </w:rPr>
              <w:drawing>
                <wp:inline distT="0" distB="0" distL="0" distR="0" wp14:anchorId="47605409" wp14:editId="5584AFC4">
                  <wp:extent cx="1156335" cy="1488440"/>
                  <wp:effectExtent l="0" t="0" r="0" b="0"/>
                  <wp:docPr id="3" name="图片 1" descr="C:\Users\ADMINI~1\AppData\Local\Temp\WeChat Files\2513838e4ee9515f9156325c640401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C:\Users\ADMINI~1\AppData\Local\Temp\WeChat Files\2513838e4ee9515f9156325c640401f.pn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6335" cy="1488440"/>
                          </a:xfrm>
                          <a:prstGeom prst="rect">
                            <a:avLst/>
                          </a:prstGeom>
                          <a:noFill/>
                          <a:ln>
                            <a:noFill/>
                          </a:ln>
                        </pic:spPr>
                      </pic:pic>
                    </a:graphicData>
                  </a:graphic>
                </wp:inline>
              </w:drawing>
            </w:r>
            <w:r>
              <w:rPr>
                <w:rFonts w:ascii="宋体" w:hAnsi="宋体"/>
                <w:color w:val="000000"/>
                <w:kern w:val="0"/>
                <w:szCs w:val="21"/>
              </w:rPr>
              <w:t xml:space="preserve">　</w:t>
            </w:r>
          </w:p>
        </w:tc>
      </w:tr>
      <w:tr w:rsidR="006730AB" w14:paraId="74D68142" w14:textId="77777777" w:rsidTr="00DF424D">
        <w:trPr>
          <w:jc w:val="center"/>
        </w:trPr>
        <w:tc>
          <w:tcPr>
            <w:tcW w:w="1007" w:type="dxa"/>
            <w:vMerge/>
            <w:tcBorders>
              <w:top w:val="single" w:sz="4" w:space="0" w:color="auto"/>
              <w:left w:val="single" w:sz="4" w:space="0" w:color="auto"/>
              <w:bottom w:val="single" w:sz="4" w:space="0" w:color="auto"/>
              <w:right w:val="single" w:sz="4" w:space="0" w:color="auto"/>
            </w:tcBorders>
            <w:vAlign w:val="center"/>
          </w:tcPr>
          <w:p w14:paraId="17A06FB5" w14:textId="77777777" w:rsidR="006730AB" w:rsidRDefault="006730AB" w:rsidP="00DF424D">
            <w:pPr>
              <w:widowControl/>
              <w:shd w:val="clear" w:color="auto" w:fill="FFFFFF"/>
              <w:spacing w:after="63"/>
              <w:jc w:val="center"/>
              <w:rPr>
                <w:rFonts w:ascii="宋体" w:hAnsi="宋体"/>
                <w:szCs w:val="21"/>
              </w:rPr>
            </w:pPr>
          </w:p>
        </w:tc>
        <w:tc>
          <w:tcPr>
            <w:tcW w:w="695" w:type="dxa"/>
            <w:vMerge/>
            <w:tcBorders>
              <w:top w:val="single" w:sz="4" w:space="0" w:color="auto"/>
              <w:left w:val="single" w:sz="4" w:space="0" w:color="auto"/>
              <w:bottom w:val="single" w:sz="4" w:space="0" w:color="auto"/>
              <w:right w:val="single" w:sz="4" w:space="0" w:color="auto"/>
            </w:tcBorders>
            <w:vAlign w:val="center"/>
          </w:tcPr>
          <w:p w14:paraId="00EA203D" w14:textId="77777777" w:rsidR="006730AB" w:rsidRDefault="006730AB" w:rsidP="00DF424D">
            <w:pPr>
              <w:widowControl/>
              <w:shd w:val="clear" w:color="auto" w:fill="FFFFFF"/>
              <w:spacing w:after="63"/>
              <w:jc w:val="center"/>
              <w:rPr>
                <w:rFonts w:ascii="宋体" w:hAnsi="宋体"/>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30E38174" w14:textId="77777777" w:rsidR="006730AB" w:rsidRDefault="006730AB" w:rsidP="00DF424D">
            <w:pPr>
              <w:shd w:val="clear" w:color="auto" w:fill="FFFFFF"/>
              <w:spacing w:after="63"/>
              <w:jc w:val="center"/>
              <w:rPr>
                <w:rFonts w:ascii="宋体" w:hAnsi="宋体"/>
                <w:szCs w:val="21"/>
              </w:rPr>
            </w:pPr>
            <w:r>
              <w:rPr>
                <w:rFonts w:ascii="宋体" w:hAnsi="宋体"/>
                <w:szCs w:val="21"/>
              </w:rPr>
              <w:t>全脂纯牛奶</w:t>
            </w:r>
          </w:p>
        </w:tc>
        <w:tc>
          <w:tcPr>
            <w:tcW w:w="939" w:type="dxa"/>
            <w:tcBorders>
              <w:top w:val="nil"/>
              <w:left w:val="single" w:sz="4" w:space="0" w:color="auto"/>
              <w:bottom w:val="single" w:sz="4" w:space="0" w:color="auto"/>
              <w:right w:val="single" w:sz="4" w:space="0" w:color="auto"/>
            </w:tcBorders>
            <w:vAlign w:val="center"/>
          </w:tcPr>
          <w:p w14:paraId="22EA08F3" w14:textId="77777777" w:rsidR="006730AB" w:rsidRDefault="006730AB" w:rsidP="00DF424D">
            <w:pPr>
              <w:shd w:val="clear" w:color="auto" w:fill="FFFFFF"/>
              <w:spacing w:after="63"/>
              <w:jc w:val="center"/>
              <w:rPr>
                <w:rFonts w:ascii="宋体" w:hAnsi="宋体"/>
                <w:szCs w:val="21"/>
              </w:rPr>
            </w:pPr>
            <w:r>
              <w:rPr>
                <w:rFonts w:ascii="宋体" w:hAnsi="宋体" w:hint="eastAsia"/>
                <w:szCs w:val="21"/>
              </w:rPr>
              <w:t>（250Ml×12）</w:t>
            </w:r>
            <w:r>
              <w:rPr>
                <w:rFonts w:ascii="宋体" w:hAnsi="宋体"/>
                <w:szCs w:val="21"/>
              </w:rPr>
              <w:t>/</w:t>
            </w:r>
            <w:r>
              <w:rPr>
                <w:rFonts w:ascii="宋体" w:hAnsi="宋体" w:hint="eastAsia"/>
                <w:szCs w:val="21"/>
              </w:rPr>
              <w:t>箱×1</w:t>
            </w:r>
          </w:p>
        </w:tc>
        <w:tc>
          <w:tcPr>
            <w:tcW w:w="2345" w:type="dxa"/>
            <w:tcBorders>
              <w:top w:val="single" w:sz="2" w:space="0" w:color="auto"/>
              <w:left w:val="single" w:sz="4" w:space="0" w:color="auto"/>
              <w:bottom w:val="single" w:sz="4" w:space="0" w:color="auto"/>
              <w:right w:val="single" w:sz="2" w:space="0" w:color="auto"/>
            </w:tcBorders>
            <w:vAlign w:val="center"/>
          </w:tcPr>
          <w:p w14:paraId="07660E09"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产品标准代码：</w:t>
            </w:r>
            <w:r>
              <w:rPr>
                <w:rFonts w:ascii="宋体" w:hAnsi="宋体"/>
                <w:szCs w:val="21"/>
              </w:rPr>
              <w:t>GB 25190</w:t>
            </w:r>
          </w:p>
          <w:p w14:paraId="7135307E"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产品种类</w:t>
            </w:r>
            <w:r>
              <w:rPr>
                <w:rFonts w:ascii="宋体" w:hAnsi="宋体"/>
                <w:szCs w:val="21"/>
              </w:rPr>
              <w:t>：全脂灭菌乳</w:t>
            </w:r>
          </w:p>
          <w:p w14:paraId="20924354" w14:textId="77777777" w:rsidR="006730AB" w:rsidRDefault="006730AB" w:rsidP="00DF424D">
            <w:pPr>
              <w:shd w:val="clear" w:color="auto" w:fill="FFFFFF"/>
              <w:spacing w:after="63"/>
              <w:jc w:val="center"/>
              <w:rPr>
                <w:rFonts w:ascii="宋体" w:hAnsi="宋体"/>
                <w:szCs w:val="21"/>
              </w:rPr>
            </w:pPr>
            <w:r>
              <w:rPr>
                <w:rFonts w:ascii="宋体" w:hAnsi="宋体" w:hint="eastAsia"/>
                <w:szCs w:val="21"/>
              </w:rPr>
              <w:t>食品生产许可证编号：</w:t>
            </w:r>
            <w:r w:rsidRPr="00137F14">
              <w:rPr>
                <w:rFonts w:ascii="宋体" w:hAnsi="宋体"/>
                <w:szCs w:val="21"/>
              </w:rPr>
              <w:t>SC10511150810031</w:t>
            </w:r>
          </w:p>
        </w:tc>
        <w:tc>
          <w:tcPr>
            <w:tcW w:w="794" w:type="dxa"/>
            <w:tcBorders>
              <w:top w:val="nil"/>
              <w:left w:val="single" w:sz="2" w:space="0" w:color="auto"/>
              <w:bottom w:val="single" w:sz="4" w:space="0" w:color="auto"/>
              <w:right w:val="single" w:sz="4" w:space="0" w:color="auto"/>
            </w:tcBorders>
            <w:vAlign w:val="center"/>
          </w:tcPr>
          <w:p w14:paraId="262DBED1" w14:textId="77777777" w:rsidR="006730AB" w:rsidRDefault="006730AB" w:rsidP="00DF424D">
            <w:pPr>
              <w:widowControl/>
              <w:jc w:val="center"/>
              <w:rPr>
                <w:rFonts w:ascii="宋体" w:hAnsi="宋体"/>
                <w:szCs w:val="21"/>
              </w:rPr>
            </w:pPr>
            <w:r>
              <w:rPr>
                <w:rFonts w:ascii="宋体" w:hAnsi="宋体" w:hint="eastAsia"/>
                <w:szCs w:val="21"/>
              </w:rPr>
              <w:t>三元</w:t>
            </w:r>
          </w:p>
          <w:p w14:paraId="43FE0E79" w14:textId="77777777" w:rsidR="006730AB" w:rsidRDefault="006730AB" w:rsidP="00DF424D">
            <w:pPr>
              <w:widowControl/>
              <w:jc w:val="center"/>
              <w:rPr>
                <w:rFonts w:ascii="宋体" w:hAnsi="宋体"/>
                <w:szCs w:val="21"/>
              </w:rPr>
            </w:pPr>
            <w:r>
              <w:rPr>
                <w:rFonts w:ascii="宋体" w:hAnsi="宋体" w:hint="eastAsia"/>
                <w:szCs w:val="21"/>
              </w:rPr>
              <w:t>极致</w:t>
            </w:r>
          </w:p>
        </w:tc>
        <w:tc>
          <w:tcPr>
            <w:tcW w:w="3354" w:type="dxa"/>
            <w:tcBorders>
              <w:top w:val="nil"/>
              <w:left w:val="single" w:sz="2" w:space="0" w:color="auto"/>
              <w:bottom w:val="single" w:sz="4" w:space="0" w:color="auto"/>
              <w:right w:val="single" w:sz="4" w:space="0" w:color="auto"/>
            </w:tcBorders>
            <w:vAlign w:val="center"/>
          </w:tcPr>
          <w:p w14:paraId="047E1ACB" w14:textId="77777777" w:rsidR="006730AB" w:rsidRDefault="006730AB" w:rsidP="00DF424D">
            <w:pPr>
              <w:widowControl/>
              <w:ind w:leftChars="17" w:left="36" w:firstLineChars="17" w:firstLine="36"/>
              <w:jc w:val="center"/>
              <w:rPr>
                <w:rFonts w:ascii="宋体" w:hAnsi="宋体"/>
                <w:szCs w:val="21"/>
              </w:rPr>
            </w:pPr>
            <w:r>
              <w:rPr>
                <w:rFonts w:ascii="宋体" w:hAnsi="宋体"/>
                <w:noProof/>
                <w:szCs w:val="21"/>
                <w:lang w:val="en-US" w:eastAsia="zh-CN"/>
              </w:rPr>
              <w:drawing>
                <wp:inline distT="0" distB="0" distL="0" distR="0" wp14:anchorId="5E57CB84" wp14:editId="69277492">
                  <wp:extent cx="1972310" cy="1353820"/>
                  <wp:effectExtent l="0" t="0" r="0" b="0"/>
                  <wp:docPr id="4" name="图片 3" descr="C:\Users\ADMINI~1\AppData\Local\Temp\WeChat Files\46d46393693904239d435a372fc580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C:\Users\ADMINI~1\AppData\Local\Temp\WeChat Files\46d46393693904239d435a372fc580e.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2310" cy="1353820"/>
                          </a:xfrm>
                          <a:prstGeom prst="rect">
                            <a:avLst/>
                          </a:prstGeom>
                          <a:noFill/>
                          <a:ln>
                            <a:noFill/>
                          </a:ln>
                        </pic:spPr>
                      </pic:pic>
                    </a:graphicData>
                  </a:graphic>
                </wp:inline>
              </w:drawing>
            </w:r>
          </w:p>
        </w:tc>
      </w:tr>
      <w:tr w:rsidR="006730AB" w14:paraId="75555F8F" w14:textId="77777777" w:rsidTr="00DF424D">
        <w:trPr>
          <w:jc w:val="center"/>
        </w:trPr>
        <w:tc>
          <w:tcPr>
            <w:tcW w:w="1007" w:type="dxa"/>
            <w:vMerge/>
            <w:tcBorders>
              <w:top w:val="single" w:sz="4" w:space="0" w:color="auto"/>
              <w:left w:val="single" w:sz="4" w:space="0" w:color="auto"/>
              <w:bottom w:val="single" w:sz="4" w:space="0" w:color="auto"/>
              <w:right w:val="single" w:sz="4" w:space="0" w:color="auto"/>
            </w:tcBorders>
            <w:vAlign w:val="center"/>
          </w:tcPr>
          <w:p w14:paraId="6429C4EC" w14:textId="77777777" w:rsidR="006730AB" w:rsidRDefault="006730AB" w:rsidP="00DF424D">
            <w:pPr>
              <w:rPr>
                <w:rFonts w:ascii="宋体" w:hAnsi="宋体"/>
                <w:szCs w:val="21"/>
              </w:rPr>
            </w:pPr>
          </w:p>
        </w:tc>
        <w:tc>
          <w:tcPr>
            <w:tcW w:w="695" w:type="dxa"/>
            <w:vMerge w:val="restart"/>
            <w:tcBorders>
              <w:top w:val="single" w:sz="4" w:space="0" w:color="auto"/>
              <w:left w:val="single" w:sz="4" w:space="0" w:color="auto"/>
              <w:bottom w:val="single" w:sz="4" w:space="0" w:color="auto"/>
              <w:right w:val="single" w:sz="4" w:space="0" w:color="auto"/>
            </w:tcBorders>
            <w:vAlign w:val="center"/>
          </w:tcPr>
          <w:p w14:paraId="31748CFE" w14:textId="77777777" w:rsidR="006730AB" w:rsidRDefault="006730AB" w:rsidP="00DF424D">
            <w:pPr>
              <w:widowControl/>
              <w:jc w:val="left"/>
              <w:rPr>
                <w:rFonts w:ascii="宋体" w:hAnsi="宋体"/>
                <w:szCs w:val="21"/>
              </w:rPr>
            </w:pPr>
            <w:r>
              <w:rPr>
                <w:rFonts w:ascii="宋体" w:hAnsi="宋体" w:cs="宋体" w:hint="eastAsia"/>
                <w:color w:val="000000"/>
                <w:kern w:val="0"/>
                <w:szCs w:val="21"/>
              </w:rPr>
              <w:t>套餐B</w:t>
            </w:r>
          </w:p>
        </w:tc>
        <w:tc>
          <w:tcPr>
            <w:tcW w:w="1103" w:type="dxa"/>
            <w:tcBorders>
              <w:top w:val="single" w:sz="4" w:space="0" w:color="auto"/>
              <w:left w:val="single" w:sz="4" w:space="0" w:color="auto"/>
              <w:bottom w:val="single" w:sz="4" w:space="0" w:color="auto"/>
              <w:right w:val="single" w:sz="4" w:space="0" w:color="auto"/>
            </w:tcBorders>
            <w:vAlign w:val="center"/>
          </w:tcPr>
          <w:p w14:paraId="5F51BE65" w14:textId="77777777" w:rsidR="006730AB" w:rsidRDefault="006730AB" w:rsidP="00DF424D">
            <w:pPr>
              <w:widowControl/>
              <w:shd w:val="clear" w:color="auto" w:fill="FFFFFF"/>
              <w:spacing w:after="63"/>
              <w:jc w:val="center"/>
              <w:rPr>
                <w:rFonts w:ascii="宋体" w:hAnsi="宋体"/>
                <w:szCs w:val="21"/>
              </w:rPr>
            </w:pPr>
            <w:r>
              <w:rPr>
                <w:rFonts w:ascii="宋体" w:hAnsi="宋体"/>
                <w:szCs w:val="21"/>
              </w:rPr>
              <w:t>全脂纯牛奶</w:t>
            </w:r>
          </w:p>
        </w:tc>
        <w:tc>
          <w:tcPr>
            <w:tcW w:w="939" w:type="dxa"/>
            <w:tcBorders>
              <w:top w:val="single" w:sz="4" w:space="0" w:color="auto"/>
              <w:left w:val="single" w:sz="4" w:space="0" w:color="auto"/>
              <w:bottom w:val="single" w:sz="4" w:space="0" w:color="auto"/>
              <w:right w:val="single" w:sz="4" w:space="0" w:color="auto"/>
            </w:tcBorders>
            <w:vAlign w:val="center"/>
          </w:tcPr>
          <w:p w14:paraId="5E020587"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（250Ml×12）</w:t>
            </w:r>
            <w:r>
              <w:rPr>
                <w:rFonts w:ascii="宋体" w:hAnsi="宋体"/>
                <w:szCs w:val="21"/>
              </w:rPr>
              <w:t>/</w:t>
            </w:r>
            <w:r>
              <w:rPr>
                <w:rFonts w:ascii="宋体" w:hAnsi="宋体" w:hint="eastAsia"/>
                <w:szCs w:val="21"/>
              </w:rPr>
              <w:t>箱×2</w:t>
            </w:r>
          </w:p>
        </w:tc>
        <w:tc>
          <w:tcPr>
            <w:tcW w:w="2345" w:type="dxa"/>
            <w:tcBorders>
              <w:top w:val="single" w:sz="4" w:space="0" w:color="auto"/>
              <w:left w:val="single" w:sz="4" w:space="0" w:color="auto"/>
              <w:bottom w:val="single" w:sz="2" w:space="0" w:color="auto"/>
              <w:right w:val="single" w:sz="2" w:space="0" w:color="auto"/>
            </w:tcBorders>
            <w:vAlign w:val="center"/>
          </w:tcPr>
          <w:p w14:paraId="0E9AE7E9"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产品标准代码：</w:t>
            </w:r>
            <w:r>
              <w:rPr>
                <w:rFonts w:ascii="宋体" w:hAnsi="宋体"/>
                <w:szCs w:val="21"/>
              </w:rPr>
              <w:t>GB 25190</w:t>
            </w:r>
          </w:p>
          <w:p w14:paraId="67BF7D48"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产品种类</w:t>
            </w:r>
            <w:r>
              <w:rPr>
                <w:rFonts w:ascii="宋体" w:hAnsi="宋体"/>
                <w:szCs w:val="21"/>
              </w:rPr>
              <w:t>：全脂灭菌乳</w:t>
            </w:r>
          </w:p>
          <w:p w14:paraId="3836105E"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食品生产许可证编号：</w:t>
            </w:r>
            <w:r w:rsidRPr="00137F14">
              <w:rPr>
                <w:rFonts w:ascii="宋体" w:hAnsi="宋体"/>
                <w:szCs w:val="21"/>
              </w:rPr>
              <w:t>SC10511150810031</w:t>
            </w:r>
          </w:p>
        </w:tc>
        <w:tc>
          <w:tcPr>
            <w:tcW w:w="794" w:type="dxa"/>
            <w:tcBorders>
              <w:top w:val="single" w:sz="4" w:space="0" w:color="auto"/>
              <w:left w:val="single" w:sz="2" w:space="0" w:color="auto"/>
              <w:bottom w:val="single" w:sz="4" w:space="0" w:color="auto"/>
              <w:right w:val="single" w:sz="4" w:space="0" w:color="auto"/>
            </w:tcBorders>
            <w:vAlign w:val="center"/>
          </w:tcPr>
          <w:p w14:paraId="0D1EBE7E"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三元</w:t>
            </w:r>
          </w:p>
          <w:p w14:paraId="6F7EA12A"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极致</w:t>
            </w:r>
          </w:p>
        </w:tc>
        <w:tc>
          <w:tcPr>
            <w:tcW w:w="3354" w:type="dxa"/>
            <w:tcBorders>
              <w:top w:val="single" w:sz="4" w:space="0" w:color="auto"/>
              <w:left w:val="single" w:sz="2" w:space="0" w:color="auto"/>
              <w:bottom w:val="single" w:sz="4" w:space="0" w:color="auto"/>
              <w:right w:val="single" w:sz="4" w:space="0" w:color="auto"/>
            </w:tcBorders>
            <w:vAlign w:val="center"/>
          </w:tcPr>
          <w:p w14:paraId="67F9CDB4" w14:textId="77777777" w:rsidR="006730AB" w:rsidRDefault="006730AB" w:rsidP="00DF424D">
            <w:pPr>
              <w:widowControl/>
              <w:ind w:leftChars="17" w:left="36" w:firstLineChars="17" w:firstLine="36"/>
              <w:jc w:val="center"/>
              <w:rPr>
                <w:rFonts w:ascii="宋体" w:hAnsi="宋体"/>
                <w:szCs w:val="21"/>
              </w:rPr>
            </w:pPr>
            <w:r>
              <w:rPr>
                <w:rFonts w:ascii="宋体" w:hAnsi="宋体"/>
                <w:noProof/>
                <w:szCs w:val="21"/>
                <w:lang w:val="en-US" w:eastAsia="zh-CN"/>
              </w:rPr>
              <w:drawing>
                <wp:inline distT="0" distB="0" distL="0" distR="0" wp14:anchorId="29AFFB47" wp14:editId="5F479E65">
                  <wp:extent cx="1936115" cy="1416685"/>
                  <wp:effectExtent l="0" t="0" r="0" b="0"/>
                  <wp:docPr id="5" name="图片 23" descr="C:\Users\ADMINI~1\AppData\Local\Temp\WeChat Files\46d46393693904239d435a372fc580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 descr="C:\Users\ADMINI~1\AppData\Local\Temp\WeChat Files\46d46393693904239d435a372fc580e.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115" cy="1416685"/>
                          </a:xfrm>
                          <a:prstGeom prst="rect">
                            <a:avLst/>
                          </a:prstGeom>
                          <a:noFill/>
                          <a:ln>
                            <a:noFill/>
                          </a:ln>
                        </pic:spPr>
                      </pic:pic>
                    </a:graphicData>
                  </a:graphic>
                </wp:inline>
              </w:drawing>
            </w:r>
          </w:p>
        </w:tc>
      </w:tr>
      <w:tr w:rsidR="006730AB" w14:paraId="5754A824" w14:textId="77777777" w:rsidTr="00DF424D">
        <w:trPr>
          <w:jc w:val="center"/>
        </w:trPr>
        <w:tc>
          <w:tcPr>
            <w:tcW w:w="1007" w:type="dxa"/>
            <w:vMerge/>
            <w:tcBorders>
              <w:top w:val="single" w:sz="4" w:space="0" w:color="auto"/>
              <w:left w:val="single" w:sz="4" w:space="0" w:color="auto"/>
              <w:bottom w:val="single" w:sz="4" w:space="0" w:color="auto"/>
              <w:right w:val="single" w:sz="4" w:space="0" w:color="auto"/>
            </w:tcBorders>
            <w:vAlign w:val="center"/>
          </w:tcPr>
          <w:p w14:paraId="673FE3BD" w14:textId="77777777" w:rsidR="006730AB" w:rsidRDefault="006730AB" w:rsidP="00DF424D">
            <w:pPr>
              <w:rPr>
                <w:rFonts w:ascii="宋体" w:hAnsi="宋体"/>
                <w:szCs w:val="21"/>
              </w:rPr>
            </w:pPr>
          </w:p>
        </w:tc>
        <w:tc>
          <w:tcPr>
            <w:tcW w:w="695" w:type="dxa"/>
            <w:vMerge/>
            <w:tcBorders>
              <w:top w:val="single" w:sz="4" w:space="0" w:color="auto"/>
              <w:left w:val="single" w:sz="4" w:space="0" w:color="auto"/>
              <w:bottom w:val="single" w:sz="4" w:space="0" w:color="auto"/>
              <w:right w:val="single" w:sz="4" w:space="0" w:color="auto"/>
            </w:tcBorders>
            <w:vAlign w:val="center"/>
          </w:tcPr>
          <w:p w14:paraId="1910ADFE" w14:textId="77777777" w:rsidR="006730AB" w:rsidRDefault="006730AB" w:rsidP="00DF424D">
            <w:pPr>
              <w:rPr>
                <w:rFonts w:ascii="宋体" w:hAnsi="宋体"/>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2FEFA511"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牙膏</w:t>
            </w:r>
          </w:p>
        </w:tc>
        <w:tc>
          <w:tcPr>
            <w:tcW w:w="939" w:type="dxa"/>
            <w:tcBorders>
              <w:top w:val="nil"/>
              <w:left w:val="single" w:sz="4" w:space="0" w:color="auto"/>
              <w:bottom w:val="single" w:sz="4" w:space="0" w:color="auto"/>
              <w:right w:val="single" w:sz="4" w:space="0" w:color="auto"/>
            </w:tcBorders>
            <w:vAlign w:val="center"/>
          </w:tcPr>
          <w:p w14:paraId="179C5512"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180g</w:t>
            </w:r>
            <w:r>
              <w:rPr>
                <w:rFonts w:ascii="宋体" w:hAnsi="宋体"/>
                <w:szCs w:val="21"/>
              </w:rPr>
              <w:t>/</w:t>
            </w:r>
            <w:r>
              <w:rPr>
                <w:rFonts w:ascii="宋体" w:hAnsi="宋体" w:hint="eastAsia"/>
                <w:szCs w:val="21"/>
              </w:rPr>
              <w:t>管×2</w:t>
            </w:r>
          </w:p>
        </w:tc>
        <w:tc>
          <w:tcPr>
            <w:tcW w:w="2345" w:type="dxa"/>
            <w:tcBorders>
              <w:top w:val="single" w:sz="2" w:space="0" w:color="auto"/>
              <w:left w:val="single" w:sz="4" w:space="0" w:color="auto"/>
              <w:bottom w:val="single" w:sz="2" w:space="0" w:color="auto"/>
              <w:right w:val="single" w:sz="2" w:space="0" w:color="auto"/>
            </w:tcBorders>
            <w:vAlign w:val="center"/>
          </w:tcPr>
          <w:p w14:paraId="6378497C" w14:textId="77777777" w:rsidR="006730AB" w:rsidRDefault="006730AB" w:rsidP="00DF424D">
            <w:pPr>
              <w:widowControl/>
              <w:shd w:val="clear" w:color="auto" w:fill="FFFFFF"/>
              <w:spacing w:after="63"/>
              <w:jc w:val="center"/>
              <w:rPr>
                <w:rFonts w:ascii="宋体" w:hAnsi="宋体"/>
                <w:szCs w:val="21"/>
              </w:rPr>
            </w:pPr>
            <w:r>
              <w:rPr>
                <w:rFonts w:ascii="宋体" w:hAnsi="宋体"/>
                <w:szCs w:val="21"/>
              </w:rPr>
              <w:t>功效：牙龈护理，牙周护理，清新口</w:t>
            </w:r>
            <w:r>
              <w:rPr>
                <w:rFonts w:ascii="宋体" w:hAnsi="宋体" w:hint="eastAsia"/>
                <w:szCs w:val="21"/>
              </w:rPr>
              <w:t>气、多效护理</w:t>
            </w:r>
            <w:r>
              <w:rPr>
                <w:rFonts w:ascii="宋体" w:hAnsi="宋体"/>
                <w:szCs w:val="21"/>
              </w:rPr>
              <w:t>等</w:t>
            </w:r>
          </w:p>
          <w:p w14:paraId="18A811DC"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香型不限</w:t>
            </w:r>
          </w:p>
        </w:tc>
        <w:tc>
          <w:tcPr>
            <w:tcW w:w="794" w:type="dxa"/>
            <w:tcBorders>
              <w:top w:val="nil"/>
              <w:left w:val="single" w:sz="2" w:space="0" w:color="auto"/>
              <w:bottom w:val="single" w:sz="4" w:space="0" w:color="auto"/>
              <w:right w:val="single" w:sz="4" w:space="0" w:color="auto"/>
            </w:tcBorders>
            <w:vAlign w:val="center"/>
          </w:tcPr>
          <w:p w14:paraId="02C1E969"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szCs w:val="21"/>
              </w:rPr>
              <w:t>舒适达</w:t>
            </w:r>
          </w:p>
        </w:tc>
        <w:tc>
          <w:tcPr>
            <w:tcW w:w="3354" w:type="dxa"/>
            <w:tcBorders>
              <w:top w:val="nil"/>
              <w:left w:val="single" w:sz="2" w:space="0" w:color="auto"/>
              <w:bottom w:val="single" w:sz="4" w:space="0" w:color="auto"/>
              <w:right w:val="single" w:sz="4" w:space="0" w:color="auto"/>
            </w:tcBorders>
            <w:vAlign w:val="center"/>
          </w:tcPr>
          <w:p w14:paraId="6424155E" w14:textId="77777777" w:rsidR="006730AB" w:rsidRDefault="006730AB" w:rsidP="00DF424D">
            <w:pPr>
              <w:widowControl/>
              <w:jc w:val="center"/>
              <w:rPr>
                <w:rFonts w:ascii="宋体" w:hAnsi="宋体"/>
                <w:szCs w:val="21"/>
              </w:rPr>
            </w:pPr>
            <w:r>
              <w:rPr>
                <w:rFonts w:ascii="宋体" w:hAnsi="宋体"/>
                <w:noProof/>
                <w:szCs w:val="21"/>
                <w:lang w:val="en-US" w:eastAsia="zh-CN"/>
              </w:rPr>
              <w:drawing>
                <wp:inline distT="0" distB="0" distL="0" distR="0" wp14:anchorId="59946D18" wp14:editId="2E2A1AD8">
                  <wp:extent cx="1031240" cy="1515110"/>
                  <wp:effectExtent l="0" t="0" r="0" b="0"/>
                  <wp:docPr id="6" name="图片 24" descr="C:\Users\ADMINI~1\AppData\Local\Temp\WeChat Files\461fcbc139b1131e513c957bbc280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descr="C:\Users\ADMINI~1\AppData\Local\Temp\WeChat Files\461fcbc139b1131e513c957bbc28007.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1240" cy="1515110"/>
                          </a:xfrm>
                          <a:prstGeom prst="rect">
                            <a:avLst/>
                          </a:prstGeom>
                          <a:noFill/>
                          <a:ln>
                            <a:noFill/>
                          </a:ln>
                        </pic:spPr>
                      </pic:pic>
                    </a:graphicData>
                  </a:graphic>
                </wp:inline>
              </w:drawing>
            </w:r>
          </w:p>
        </w:tc>
      </w:tr>
      <w:tr w:rsidR="006730AB" w14:paraId="2B750A55" w14:textId="77777777" w:rsidTr="00DF424D">
        <w:trPr>
          <w:jc w:val="center"/>
        </w:trPr>
        <w:tc>
          <w:tcPr>
            <w:tcW w:w="1007" w:type="dxa"/>
            <w:vMerge/>
            <w:tcBorders>
              <w:top w:val="single" w:sz="4" w:space="0" w:color="auto"/>
              <w:left w:val="single" w:sz="4" w:space="0" w:color="auto"/>
              <w:bottom w:val="single" w:sz="4" w:space="0" w:color="auto"/>
              <w:right w:val="single" w:sz="4" w:space="0" w:color="auto"/>
            </w:tcBorders>
            <w:vAlign w:val="center"/>
          </w:tcPr>
          <w:p w14:paraId="65C35A9F" w14:textId="77777777" w:rsidR="006730AB" w:rsidRDefault="006730AB" w:rsidP="00DF424D">
            <w:pPr>
              <w:widowControl/>
              <w:jc w:val="left"/>
              <w:rPr>
                <w:rFonts w:ascii="宋体" w:hAnsi="宋体"/>
                <w:szCs w:val="21"/>
              </w:rPr>
            </w:pPr>
          </w:p>
        </w:tc>
        <w:tc>
          <w:tcPr>
            <w:tcW w:w="695" w:type="dxa"/>
            <w:vMerge/>
            <w:tcBorders>
              <w:top w:val="single" w:sz="4" w:space="0" w:color="auto"/>
              <w:left w:val="single" w:sz="4" w:space="0" w:color="auto"/>
              <w:bottom w:val="single" w:sz="4" w:space="0" w:color="auto"/>
              <w:right w:val="single" w:sz="4" w:space="0" w:color="auto"/>
            </w:tcBorders>
            <w:vAlign w:val="center"/>
          </w:tcPr>
          <w:p w14:paraId="12787509" w14:textId="77777777" w:rsidR="006730AB" w:rsidRDefault="006730AB" w:rsidP="00DF424D">
            <w:pPr>
              <w:widowControl/>
              <w:jc w:val="left"/>
              <w:rPr>
                <w:rFonts w:ascii="宋体" w:hAnsi="宋体"/>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322E83A2" w14:textId="77777777" w:rsidR="006730AB" w:rsidRDefault="006730AB" w:rsidP="00DF424D">
            <w:pPr>
              <w:widowControl/>
              <w:shd w:val="clear" w:color="auto" w:fill="FFFFFF"/>
              <w:spacing w:after="63"/>
              <w:jc w:val="center"/>
              <w:rPr>
                <w:rFonts w:ascii="宋体" w:hAnsi="宋体"/>
                <w:szCs w:val="21"/>
              </w:rPr>
            </w:pPr>
            <w:r>
              <w:rPr>
                <w:rFonts w:ascii="宋体" w:hAnsi="宋体" w:hint="eastAsia"/>
                <w:color w:val="000000"/>
                <w:kern w:val="0"/>
                <w:szCs w:val="21"/>
              </w:rPr>
              <w:t>橙汁</w:t>
            </w:r>
          </w:p>
        </w:tc>
        <w:tc>
          <w:tcPr>
            <w:tcW w:w="939" w:type="dxa"/>
            <w:tcBorders>
              <w:top w:val="single" w:sz="4" w:space="0" w:color="auto"/>
              <w:left w:val="single" w:sz="4" w:space="0" w:color="auto"/>
              <w:bottom w:val="single" w:sz="4" w:space="0" w:color="auto"/>
              <w:right w:val="single" w:sz="4" w:space="0" w:color="auto"/>
            </w:tcBorders>
            <w:vAlign w:val="center"/>
          </w:tcPr>
          <w:p w14:paraId="3D7C9B85" w14:textId="77777777" w:rsidR="006730AB" w:rsidRDefault="006730AB" w:rsidP="00DF424D">
            <w:pPr>
              <w:widowControl/>
              <w:jc w:val="center"/>
              <w:rPr>
                <w:rFonts w:ascii="宋体" w:hAnsi="宋体"/>
                <w:color w:val="000000"/>
                <w:kern w:val="0"/>
                <w:szCs w:val="21"/>
              </w:rPr>
            </w:pPr>
            <w:r>
              <w:rPr>
                <w:rFonts w:ascii="宋体" w:hAnsi="宋体"/>
                <w:color w:val="000000"/>
                <w:kern w:val="0"/>
                <w:szCs w:val="21"/>
              </w:rPr>
              <w:t>(300ml×10)/</w:t>
            </w:r>
            <w:r>
              <w:rPr>
                <w:rFonts w:ascii="宋体" w:hAnsi="宋体" w:hint="eastAsia"/>
                <w:color w:val="000000"/>
                <w:kern w:val="0"/>
                <w:szCs w:val="21"/>
              </w:rPr>
              <w:t>箱</w:t>
            </w:r>
            <w:r>
              <w:rPr>
                <w:rFonts w:ascii="宋体" w:hAnsi="宋体"/>
                <w:color w:val="000000"/>
                <w:kern w:val="0"/>
                <w:szCs w:val="21"/>
              </w:rPr>
              <w:t>×1</w:t>
            </w:r>
          </w:p>
        </w:tc>
        <w:tc>
          <w:tcPr>
            <w:tcW w:w="2345" w:type="dxa"/>
            <w:tcBorders>
              <w:top w:val="single" w:sz="2" w:space="0" w:color="auto"/>
              <w:left w:val="single" w:sz="4" w:space="0" w:color="auto"/>
              <w:bottom w:val="single" w:sz="2" w:space="0" w:color="auto"/>
              <w:right w:val="single" w:sz="4" w:space="0" w:color="auto"/>
            </w:tcBorders>
            <w:vAlign w:val="center"/>
          </w:tcPr>
          <w:p w14:paraId="70670399" w14:textId="77777777" w:rsidR="006730AB" w:rsidRDefault="006730AB" w:rsidP="00DF424D">
            <w:pPr>
              <w:widowControl/>
              <w:jc w:val="left"/>
              <w:rPr>
                <w:rFonts w:ascii="宋体" w:hAnsi="宋体"/>
                <w:color w:val="000000"/>
                <w:kern w:val="0"/>
                <w:szCs w:val="21"/>
              </w:rPr>
            </w:pPr>
            <w:r>
              <w:rPr>
                <w:rFonts w:ascii="宋体" w:hAnsi="宋体" w:hint="eastAsia"/>
                <w:color w:val="000000"/>
                <w:kern w:val="0"/>
                <w:szCs w:val="21"/>
              </w:rPr>
              <w:t>生产许可证号：</w:t>
            </w:r>
            <w:r>
              <w:rPr>
                <w:rFonts w:ascii="宋体" w:hAnsi="宋体"/>
                <w:color w:val="000000"/>
                <w:kern w:val="0"/>
                <w:szCs w:val="21"/>
              </w:rPr>
              <w:t>SC10633018211583</w:t>
            </w:r>
            <w:r>
              <w:rPr>
                <w:rFonts w:ascii="宋体" w:hAnsi="宋体"/>
                <w:color w:val="000000"/>
                <w:kern w:val="0"/>
                <w:szCs w:val="21"/>
              </w:rPr>
              <w:br/>
            </w:r>
            <w:r w:rsidRPr="00137F14">
              <w:rPr>
                <w:rFonts w:ascii="宋体" w:hAnsi="宋体" w:hint="eastAsia"/>
                <w:color w:val="000000"/>
                <w:kern w:val="0"/>
                <w:szCs w:val="21"/>
              </w:rPr>
              <w:t>产品标准号：</w:t>
            </w:r>
            <w:r w:rsidRPr="00137F14">
              <w:rPr>
                <w:rFonts w:ascii="宋体" w:hAnsi="宋体"/>
                <w:color w:val="000000"/>
                <w:kern w:val="0"/>
                <w:szCs w:val="21"/>
              </w:rPr>
              <w:t>Q/NFS 0017S</w:t>
            </w:r>
            <w:r>
              <w:rPr>
                <w:rFonts w:ascii="宋体" w:hAnsi="宋体"/>
                <w:color w:val="000000"/>
                <w:kern w:val="0"/>
                <w:szCs w:val="21"/>
              </w:rPr>
              <w:br/>
              <w:t>100%NFC</w:t>
            </w:r>
            <w:r>
              <w:rPr>
                <w:rFonts w:ascii="宋体" w:hAnsi="宋体" w:hint="eastAsia"/>
                <w:color w:val="000000"/>
                <w:kern w:val="0"/>
                <w:szCs w:val="21"/>
              </w:rPr>
              <w:t>橙汁、橙果肉（添加量</w:t>
            </w:r>
            <w:r>
              <w:rPr>
                <w:rFonts w:ascii="宋体" w:hAnsi="宋体"/>
                <w:color w:val="000000"/>
                <w:kern w:val="0"/>
                <w:szCs w:val="21"/>
              </w:rPr>
              <w:t>5%</w:t>
            </w:r>
            <w:r>
              <w:rPr>
                <w:rFonts w:ascii="宋体" w:hAnsi="宋体" w:hint="eastAsia"/>
                <w:color w:val="000000"/>
                <w:kern w:val="0"/>
                <w:szCs w:val="21"/>
              </w:rPr>
              <w:t>）</w:t>
            </w:r>
          </w:p>
        </w:tc>
        <w:tc>
          <w:tcPr>
            <w:tcW w:w="794" w:type="dxa"/>
            <w:tcBorders>
              <w:top w:val="single" w:sz="4" w:space="0" w:color="auto"/>
              <w:left w:val="single" w:sz="4" w:space="0" w:color="auto"/>
              <w:bottom w:val="single" w:sz="4" w:space="0" w:color="auto"/>
              <w:right w:val="single" w:sz="4" w:space="0" w:color="auto"/>
            </w:tcBorders>
            <w:vAlign w:val="center"/>
          </w:tcPr>
          <w:p w14:paraId="3B01ECF5" w14:textId="77777777" w:rsidR="006730AB" w:rsidRDefault="006730AB" w:rsidP="00DF424D">
            <w:pPr>
              <w:widowControl/>
              <w:jc w:val="center"/>
              <w:rPr>
                <w:rFonts w:ascii="宋体" w:hAnsi="宋体"/>
                <w:color w:val="000000"/>
                <w:kern w:val="0"/>
                <w:szCs w:val="21"/>
              </w:rPr>
            </w:pPr>
            <w:r>
              <w:rPr>
                <w:rFonts w:ascii="宋体" w:hAnsi="宋体" w:hint="eastAsia"/>
                <w:color w:val="000000"/>
                <w:kern w:val="0"/>
                <w:szCs w:val="21"/>
              </w:rPr>
              <w:t>农夫山泉</w:t>
            </w:r>
          </w:p>
        </w:tc>
        <w:tc>
          <w:tcPr>
            <w:tcW w:w="3354" w:type="dxa"/>
            <w:tcBorders>
              <w:top w:val="single" w:sz="4" w:space="0" w:color="auto"/>
              <w:left w:val="single" w:sz="4" w:space="0" w:color="auto"/>
              <w:bottom w:val="single" w:sz="4" w:space="0" w:color="auto"/>
              <w:right w:val="single" w:sz="4" w:space="0" w:color="auto"/>
            </w:tcBorders>
            <w:vAlign w:val="center"/>
          </w:tcPr>
          <w:p w14:paraId="53EC4DE4" w14:textId="77777777" w:rsidR="006730AB" w:rsidRDefault="006730AB" w:rsidP="00DF424D">
            <w:pPr>
              <w:widowControl/>
              <w:jc w:val="center"/>
              <w:rPr>
                <w:rFonts w:ascii="宋体" w:hAnsi="宋体"/>
                <w:color w:val="000000"/>
                <w:kern w:val="0"/>
                <w:szCs w:val="21"/>
              </w:rPr>
            </w:pPr>
            <w:r>
              <w:rPr>
                <w:rFonts w:ascii="宋体" w:hAnsi="宋体"/>
                <w:noProof/>
                <w:szCs w:val="21"/>
                <w:lang w:val="en-US" w:eastAsia="zh-CN"/>
              </w:rPr>
              <w:drawing>
                <wp:inline distT="0" distB="0" distL="0" distR="0" wp14:anchorId="2054A43E" wp14:editId="6A2D94D8">
                  <wp:extent cx="1694180" cy="1156335"/>
                  <wp:effectExtent l="0" t="0" r="0" b="0"/>
                  <wp:docPr id="7"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4180" cy="1156335"/>
                          </a:xfrm>
                          <a:prstGeom prst="rect">
                            <a:avLst/>
                          </a:prstGeom>
                          <a:noFill/>
                          <a:ln>
                            <a:noFill/>
                          </a:ln>
                        </pic:spPr>
                      </pic:pic>
                    </a:graphicData>
                  </a:graphic>
                </wp:inline>
              </w:drawing>
            </w:r>
            <w:r>
              <w:rPr>
                <w:rFonts w:ascii="宋体" w:hAnsi="宋体"/>
                <w:color w:val="000000"/>
                <w:kern w:val="0"/>
                <w:szCs w:val="21"/>
              </w:rPr>
              <w:t xml:space="preserve">　</w:t>
            </w:r>
          </w:p>
        </w:tc>
      </w:tr>
      <w:tr w:rsidR="006730AB" w14:paraId="0FA7BC3B" w14:textId="77777777" w:rsidTr="00DF424D">
        <w:trPr>
          <w:jc w:val="center"/>
        </w:trPr>
        <w:tc>
          <w:tcPr>
            <w:tcW w:w="1007" w:type="dxa"/>
            <w:vMerge/>
            <w:tcBorders>
              <w:top w:val="single" w:sz="4" w:space="0" w:color="auto"/>
              <w:left w:val="single" w:sz="4" w:space="0" w:color="auto"/>
              <w:bottom w:val="single" w:sz="4" w:space="0" w:color="auto"/>
              <w:right w:val="single" w:sz="4" w:space="0" w:color="auto"/>
            </w:tcBorders>
            <w:vAlign w:val="center"/>
          </w:tcPr>
          <w:p w14:paraId="441A24F0" w14:textId="77777777" w:rsidR="006730AB" w:rsidRDefault="006730AB" w:rsidP="00DF424D">
            <w:pPr>
              <w:rPr>
                <w:rFonts w:ascii="宋体" w:hAnsi="宋体"/>
                <w:szCs w:val="21"/>
              </w:rPr>
            </w:pPr>
          </w:p>
        </w:tc>
        <w:tc>
          <w:tcPr>
            <w:tcW w:w="695" w:type="dxa"/>
            <w:vMerge/>
            <w:tcBorders>
              <w:top w:val="single" w:sz="4" w:space="0" w:color="auto"/>
              <w:left w:val="single" w:sz="4" w:space="0" w:color="auto"/>
              <w:bottom w:val="single" w:sz="4" w:space="0" w:color="auto"/>
              <w:right w:val="single" w:sz="4" w:space="0" w:color="auto"/>
            </w:tcBorders>
            <w:vAlign w:val="center"/>
          </w:tcPr>
          <w:p w14:paraId="3A07DEA9" w14:textId="77777777" w:rsidR="006730AB" w:rsidRDefault="006730AB" w:rsidP="00DF424D">
            <w:pPr>
              <w:rPr>
                <w:rFonts w:ascii="宋体" w:hAnsi="宋体"/>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5AF5BA35" w14:textId="77777777" w:rsidR="006730AB" w:rsidRDefault="006730AB" w:rsidP="00DF424D">
            <w:pPr>
              <w:jc w:val="left"/>
              <w:rPr>
                <w:rFonts w:ascii="宋体" w:hAnsi="宋体"/>
                <w:szCs w:val="21"/>
              </w:rPr>
            </w:pPr>
            <w:r>
              <w:rPr>
                <w:rFonts w:ascii="宋体" w:hAnsi="宋体" w:hint="eastAsia"/>
                <w:szCs w:val="21"/>
              </w:rPr>
              <w:t>芒果混合汁</w:t>
            </w:r>
          </w:p>
        </w:tc>
        <w:tc>
          <w:tcPr>
            <w:tcW w:w="939" w:type="dxa"/>
            <w:tcBorders>
              <w:top w:val="single" w:sz="4" w:space="0" w:color="auto"/>
              <w:left w:val="single" w:sz="4" w:space="0" w:color="auto"/>
              <w:bottom w:val="single" w:sz="4" w:space="0" w:color="auto"/>
              <w:right w:val="single" w:sz="4" w:space="0" w:color="auto"/>
            </w:tcBorders>
            <w:vAlign w:val="center"/>
          </w:tcPr>
          <w:p w14:paraId="1FF561AA" w14:textId="77777777" w:rsidR="006730AB" w:rsidRDefault="006730AB" w:rsidP="00DF424D">
            <w:pPr>
              <w:rPr>
                <w:rFonts w:ascii="宋体" w:hAnsi="宋体"/>
                <w:szCs w:val="21"/>
              </w:rPr>
            </w:pPr>
            <w:r>
              <w:rPr>
                <w:rFonts w:ascii="宋体" w:hAnsi="宋体"/>
                <w:color w:val="000000"/>
                <w:kern w:val="0"/>
                <w:szCs w:val="21"/>
              </w:rPr>
              <w:t>(300ml×10)/</w:t>
            </w:r>
            <w:r>
              <w:rPr>
                <w:rFonts w:ascii="宋体" w:hAnsi="宋体" w:hint="eastAsia"/>
                <w:color w:val="000000"/>
                <w:kern w:val="0"/>
                <w:szCs w:val="21"/>
              </w:rPr>
              <w:t>箱</w:t>
            </w:r>
            <w:r>
              <w:rPr>
                <w:rFonts w:ascii="宋体" w:hAnsi="宋体"/>
                <w:color w:val="000000"/>
                <w:kern w:val="0"/>
                <w:szCs w:val="21"/>
              </w:rPr>
              <w:t>×1</w:t>
            </w:r>
          </w:p>
        </w:tc>
        <w:tc>
          <w:tcPr>
            <w:tcW w:w="2345" w:type="dxa"/>
            <w:tcBorders>
              <w:top w:val="single" w:sz="2" w:space="0" w:color="auto"/>
              <w:left w:val="single" w:sz="4" w:space="0" w:color="auto"/>
              <w:bottom w:val="single" w:sz="4" w:space="0" w:color="auto"/>
              <w:right w:val="single" w:sz="4" w:space="0" w:color="auto"/>
            </w:tcBorders>
            <w:vAlign w:val="center"/>
          </w:tcPr>
          <w:p w14:paraId="23B08B81" w14:textId="77777777" w:rsidR="006730AB" w:rsidRDefault="006730AB" w:rsidP="00DF424D">
            <w:pPr>
              <w:rPr>
                <w:rFonts w:ascii="宋体" w:hAnsi="宋体"/>
                <w:szCs w:val="21"/>
              </w:rPr>
            </w:pPr>
            <w:r>
              <w:rPr>
                <w:rFonts w:ascii="宋体" w:hAnsi="宋体" w:hint="eastAsia"/>
                <w:szCs w:val="21"/>
              </w:rPr>
              <w:t>生产许可证号：</w:t>
            </w:r>
          </w:p>
          <w:p w14:paraId="46E4980C" w14:textId="77777777" w:rsidR="006730AB" w:rsidRDefault="006730AB" w:rsidP="00DF424D">
            <w:pPr>
              <w:rPr>
                <w:rFonts w:ascii="宋体" w:hAnsi="宋体"/>
                <w:szCs w:val="21"/>
              </w:rPr>
            </w:pPr>
            <w:r>
              <w:rPr>
                <w:rFonts w:ascii="宋体" w:hAnsi="宋体" w:hint="eastAsia"/>
                <w:szCs w:val="21"/>
              </w:rPr>
              <w:t>SC10633018211583</w:t>
            </w:r>
          </w:p>
          <w:p w14:paraId="4AA9E970" w14:textId="77777777" w:rsidR="006730AB" w:rsidRDefault="006730AB" w:rsidP="00DF424D">
            <w:pPr>
              <w:rPr>
                <w:rFonts w:ascii="宋体" w:hAnsi="宋体"/>
                <w:szCs w:val="21"/>
              </w:rPr>
            </w:pPr>
            <w:r>
              <w:rPr>
                <w:rFonts w:ascii="宋体" w:hAnsi="宋体" w:hint="eastAsia"/>
                <w:szCs w:val="21"/>
              </w:rPr>
              <w:t>产品标准号：</w:t>
            </w:r>
          </w:p>
          <w:p w14:paraId="736D48CC" w14:textId="77777777" w:rsidR="006730AB" w:rsidRDefault="006730AB" w:rsidP="00DF424D">
            <w:pPr>
              <w:rPr>
                <w:rFonts w:ascii="宋体" w:hAnsi="宋体"/>
                <w:szCs w:val="21"/>
              </w:rPr>
            </w:pPr>
            <w:r w:rsidRPr="00137F14">
              <w:rPr>
                <w:rFonts w:ascii="宋体" w:hAnsi="宋体" w:hint="eastAsia"/>
                <w:szCs w:val="21"/>
              </w:rPr>
              <w:t>Q/NFS 0017S</w:t>
            </w:r>
          </w:p>
          <w:p w14:paraId="428EB584" w14:textId="77777777" w:rsidR="006730AB" w:rsidRDefault="006730AB" w:rsidP="00DF424D">
            <w:pPr>
              <w:rPr>
                <w:rFonts w:ascii="宋体" w:hAnsi="宋体"/>
                <w:szCs w:val="21"/>
              </w:rPr>
            </w:pPr>
            <w:r>
              <w:rPr>
                <w:rFonts w:ascii="宋体" w:hAnsi="宋体" w:hint="eastAsia"/>
                <w:szCs w:val="21"/>
              </w:rPr>
              <w:t>100%NFC芒果混合汁</w:t>
            </w:r>
          </w:p>
        </w:tc>
        <w:tc>
          <w:tcPr>
            <w:tcW w:w="794" w:type="dxa"/>
            <w:tcBorders>
              <w:top w:val="single" w:sz="4" w:space="0" w:color="auto"/>
              <w:left w:val="single" w:sz="4" w:space="0" w:color="auto"/>
              <w:bottom w:val="single" w:sz="4" w:space="0" w:color="auto"/>
              <w:right w:val="single" w:sz="4" w:space="0" w:color="auto"/>
            </w:tcBorders>
            <w:vAlign w:val="center"/>
          </w:tcPr>
          <w:p w14:paraId="77D66915" w14:textId="77777777" w:rsidR="006730AB" w:rsidRDefault="006730AB" w:rsidP="00DF424D">
            <w:pPr>
              <w:jc w:val="center"/>
              <w:rPr>
                <w:rFonts w:ascii="宋体" w:hAnsi="宋体"/>
                <w:szCs w:val="21"/>
              </w:rPr>
            </w:pPr>
            <w:r>
              <w:rPr>
                <w:rFonts w:ascii="宋体" w:hAnsi="宋体" w:hint="eastAsia"/>
                <w:szCs w:val="21"/>
              </w:rPr>
              <w:t>农夫山泉</w:t>
            </w:r>
          </w:p>
        </w:tc>
        <w:tc>
          <w:tcPr>
            <w:tcW w:w="3354" w:type="dxa"/>
            <w:tcBorders>
              <w:top w:val="single" w:sz="4" w:space="0" w:color="auto"/>
              <w:left w:val="single" w:sz="4" w:space="0" w:color="auto"/>
              <w:bottom w:val="single" w:sz="4" w:space="0" w:color="auto"/>
              <w:right w:val="single" w:sz="4" w:space="0" w:color="auto"/>
            </w:tcBorders>
            <w:vAlign w:val="center"/>
          </w:tcPr>
          <w:p w14:paraId="778A4C8D" w14:textId="77777777" w:rsidR="006730AB" w:rsidRDefault="006730AB" w:rsidP="00DF424D">
            <w:pPr>
              <w:rPr>
                <w:rFonts w:ascii="宋体" w:hAnsi="宋体"/>
                <w:szCs w:val="21"/>
              </w:rPr>
            </w:pPr>
            <w:r>
              <w:rPr>
                <w:rFonts w:ascii="宋体" w:hAnsi="宋体"/>
                <w:noProof/>
                <w:szCs w:val="21"/>
                <w:lang w:val="en-US" w:eastAsia="zh-CN"/>
              </w:rPr>
              <w:drawing>
                <wp:inline distT="0" distB="0" distL="0" distR="0" wp14:anchorId="71B416C1" wp14:editId="24D9E6B9">
                  <wp:extent cx="1739265" cy="1156335"/>
                  <wp:effectExtent l="0" t="0" r="0" b="0"/>
                  <wp:docPr id="8" name="图片 27" descr="16475046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descr="1647504661(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265" cy="1156335"/>
                          </a:xfrm>
                          <a:prstGeom prst="rect">
                            <a:avLst/>
                          </a:prstGeom>
                          <a:noFill/>
                          <a:ln>
                            <a:noFill/>
                          </a:ln>
                        </pic:spPr>
                      </pic:pic>
                    </a:graphicData>
                  </a:graphic>
                </wp:inline>
              </w:drawing>
            </w:r>
          </w:p>
        </w:tc>
      </w:tr>
      <w:tr w:rsidR="006730AB" w14:paraId="691B14CD" w14:textId="77777777" w:rsidTr="00DF424D">
        <w:trPr>
          <w:jc w:val="center"/>
        </w:trPr>
        <w:tc>
          <w:tcPr>
            <w:tcW w:w="1007" w:type="dxa"/>
            <w:vMerge/>
            <w:tcBorders>
              <w:top w:val="single" w:sz="4" w:space="0" w:color="auto"/>
              <w:left w:val="single" w:sz="4" w:space="0" w:color="auto"/>
              <w:bottom w:val="single" w:sz="4" w:space="0" w:color="auto"/>
              <w:right w:val="single" w:sz="4" w:space="0" w:color="auto"/>
            </w:tcBorders>
            <w:vAlign w:val="center"/>
          </w:tcPr>
          <w:p w14:paraId="30ECD26A" w14:textId="77777777" w:rsidR="006730AB" w:rsidRDefault="006730AB" w:rsidP="00DF424D">
            <w:pPr>
              <w:rPr>
                <w:rFonts w:ascii="宋体" w:hAnsi="宋体"/>
                <w:szCs w:val="21"/>
              </w:rPr>
            </w:pPr>
          </w:p>
        </w:tc>
        <w:tc>
          <w:tcPr>
            <w:tcW w:w="695" w:type="dxa"/>
            <w:vMerge/>
            <w:tcBorders>
              <w:top w:val="single" w:sz="4" w:space="0" w:color="auto"/>
              <w:left w:val="single" w:sz="4" w:space="0" w:color="auto"/>
              <w:bottom w:val="single" w:sz="4" w:space="0" w:color="auto"/>
              <w:right w:val="single" w:sz="4" w:space="0" w:color="auto"/>
            </w:tcBorders>
            <w:vAlign w:val="center"/>
          </w:tcPr>
          <w:p w14:paraId="08510214" w14:textId="77777777" w:rsidR="006730AB" w:rsidRDefault="006730AB" w:rsidP="00DF424D">
            <w:pPr>
              <w:rPr>
                <w:rFonts w:ascii="宋体" w:hAnsi="宋体"/>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26C97D61" w14:textId="77777777" w:rsidR="006730AB" w:rsidRDefault="006730AB" w:rsidP="00DF424D">
            <w:pPr>
              <w:jc w:val="left"/>
              <w:rPr>
                <w:rFonts w:ascii="宋体" w:hAnsi="宋体"/>
                <w:szCs w:val="21"/>
              </w:rPr>
            </w:pPr>
            <w:r>
              <w:rPr>
                <w:rFonts w:ascii="宋体" w:hAnsi="宋体" w:hint="eastAsia"/>
                <w:szCs w:val="21"/>
              </w:rPr>
              <w:t>洗衣凝珠</w:t>
            </w:r>
          </w:p>
        </w:tc>
        <w:tc>
          <w:tcPr>
            <w:tcW w:w="939" w:type="dxa"/>
            <w:tcBorders>
              <w:top w:val="single" w:sz="4" w:space="0" w:color="auto"/>
              <w:left w:val="single" w:sz="4" w:space="0" w:color="auto"/>
              <w:bottom w:val="single" w:sz="4" w:space="0" w:color="auto"/>
              <w:right w:val="single" w:sz="4" w:space="0" w:color="auto"/>
            </w:tcBorders>
            <w:vAlign w:val="center"/>
          </w:tcPr>
          <w:p w14:paraId="1ADBA9FD" w14:textId="77777777" w:rsidR="006730AB" w:rsidRDefault="006730AB" w:rsidP="00DF424D">
            <w:pPr>
              <w:rPr>
                <w:rFonts w:ascii="宋体" w:hAnsi="宋体"/>
                <w:szCs w:val="21"/>
              </w:rPr>
            </w:pPr>
            <w:r>
              <w:rPr>
                <w:rFonts w:ascii="宋体" w:hAnsi="宋体" w:hint="eastAsia"/>
                <w:szCs w:val="21"/>
              </w:rPr>
              <w:t>54颗(18颗/盒×3盒)</w:t>
            </w:r>
          </w:p>
        </w:tc>
        <w:tc>
          <w:tcPr>
            <w:tcW w:w="2345" w:type="dxa"/>
            <w:tcBorders>
              <w:top w:val="single" w:sz="4" w:space="0" w:color="auto"/>
              <w:left w:val="single" w:sz="4" w:space="0" w:color="auto"/>
              <w:bottom w:val="single" w:sz="4" w:space="0" w:color="auto"/>
              <w:right w:val="single" w:sz="4" w:space="0" w:color="auto"/>
            </w:tcBorders>
            <w:vAlign w:val="center"/>
          </w:tcPr>
          <w:p w14:paraId="781507C7" w14:textId="77777777" w:rsidR="006730AB" w:rsidRDefault="006730AB" w:rsidP="00DF424D">
            <w:pPr>
              <w:rPr>
                <w:rFonts w:ascii="宋体" w:hAnsi="宋体"/>
                <w:szCs w:val="21"/>
              </w:rPr>
            </w:pPr>
            <w:r>
              <w:rPr>
                <w:rFonts w:ascii="宋体" w:hAnsi="宋体" w:hint="eastAsia"/>
                <w:szCs w:val="21"/>
              </w:rPr>
              <w:t>去渍除菌留香三合一 多色洗衣球 除螨浓缩洗衣液</w:t>
            </w:r>
          </w:p>
          <w:p w14:paraId="59D85853" w14:textId="77777777" w:rsidR="006730AB" w:rsidRDefault="006730AB" w:rsidP="00DF424D">
            <w:pPr>
              <w:rPr>
                <w:rFonts w:ascii="宋体" w:hAnsi="宋体"/>
                <w:szCs w:val="21"/>
              </w:rPr>
            </w:pPr>
            <w:r>
              <w:rPr>
                <w:rFonts w:ascii="宋体" w:hAnsi="宋体" w:hint="eastAsia"/>
                <w:szCs w:val="21"/>
              </w:rPr>
              <w:t>产品标准号</w:t>
            </w:r>
            <w:r w:rsidRPr="00137F14">
              <w:rPr>
                <w:rFonts w:ascii="宋体" w:hAnsi="宋体" w:hint="eastAsia"/>
                <w:szCs w:val="21"/>
              </w:rPr>
              <w:t>：Q/YQXA109</w:t>
            </w:r>
          </w:p>
          <w:p w14:paraId="5BC14BE1" w14:textId="77777777" w:rsidR="006730AB" w:rsidRDefault="006730AB" w:rsidP="00DF424D">
            <w:pPr>
              <w:rPr>
                <w:rFonts w:ascii="宋体" w:hAnsi="宋体"/>
                <w:szCs w:val="21"/>
              </w:rPr>
            </w:pPr>
            <w:r>
              <w:rPr>
                <w:rFonts w:ascii="宋体" w:hAnsi="宋体" w:hint="eastAsia"/>
                <w:szCs w:val="21"/>
              </w:rPr>
              <w:t>功效：除螨，除菌，去污/去渍</w:t>
            </w:r>
          </w:p>
          <w:p w14:paraId="2188EDE0" w14:textId="77777777" w:rsidR="006730AB" w:rsidRDefault="006730AB" w:rsidP="00DF424D">
            <w:pPr>
              <w:rPr>
                <w:rFonts w:ascii="宋体" w:hAnsi="宋体"/>
                <w:szCs w:val="21"/>
              </w:rPr>
            </w:pPr>
            <w:r>
              <w:rPr>
                <w:rFonts w:ascii="宋体" w:hAnsi="宋体" w:hint="eastAsia"/>
                <w:szCs w:val="21"/>
              </w:rPr>
              <w:t>单颗规格：12g</w:t>
            </w:r>
          </w:p>
          <w:p w14:paraId="1D1A7CE0" w14:textId="77777777" w:rsidR="006730AB" w:rsidRDefault="006730AB" w:rsidP="00DF424D">
            <w:pPr>
              <w:rPr>
                <w:rFonts w:ascii="宋体" w:hAnsi="宋体"/>
                <w:szCs w:val="21"/>
              </w:rPr>
            </w:pPr>
            <w:r>
              <w:rPr>
                <w:rFonts w:ascii="宋体" w:hAnsi="宋体" w:hint="eastAsia"/>
                <w:szCs w:val="21"/>
              </w:rPr>
              <w:t>不添加荧光剂，高分子水溶膜</w:t>
            </w:r>
          </w:p>
        </w:tc>
        <w:tc>
          <w:tcPr>
            <w:tcW w:w="794" w:type="dxa"/>
            <w:tcBorders>
              <w:top w:val="single" w:sz="4" w:space="0" w:color="auto"/>
              <w:left w:val="single" w:sz="4" w:space="0" w:color="auto"/>
              <w:bottom w:val="single" w:sz="4" w:space="0" w:color="auto"/>
              <w:right w:val="single" w:sz="4" w:space="0" w:color="auto"/>
            </w:tcBorders>
            <w:vAlign w:val="center"/>
          </w:tcPr>
          <w:p w14:paraId="1C355054" w14:textId="77777777" w:rsidR="006730AB" w:rsidRDefault="006730AB" w:rsidP="00DF424D">
            <w:pPr>
              <w:jc w:val="center"/>
              <w:rPr>
                <w:rFonts w:ascii="宋体" w:hAnsi="宋体"/>
                <w:szCs w:val="21"/>
              </w:rPr>
            </w:pPr>
            <w:r>
              <w:rPr>
                <w:rFonts w:ascii="宋体" w:hAnsi="宋体" w:hint="eastAsia"/>
                <w:szCs w:val="21"/>
              </w:rPr>
              <w:t>奥妙</w:t>
            </w:r>
          </w:p>
        </w:tc>
        <w:tc>
          <w:tcPr>
            <w:tcW w:w="3354" w:type="dxa"/>
            <w:tcBorders>
              <w:top w:val="single" w:sz="4" w:space="0" w:color="auto"/>
              <w:left w:val="single" w:sz="4" w:space="0" w:color="auto"/>
              <w:bottom w:val="single" w:sz="4" w:space="0" w:color="auto"/>
              <w:right w:val="single" w:sz="4" w:space="0" w:color="auto"/>
            </w:tcBorders>
            <w:vAlign w:val="center"/>
          </w:tcPr>
          <w:p w14:paraId="44576DC6" w14:textId="77777777" w:rsidR="006730AB" w:rsidRDefault="006730AB" w:rsidP="00DF424D">
            <w:pPr>
              <w:rPr>
                <w:rFonts w:ascii="宋体" w:hAnsi="宋体"/>
                <w:szCs w:val="21"/>
              </w:rPr>
            </w:pPr>
            <w:r>
              <w:rPr>
                <w:rFonts w:ascii="宋体" w:hAnsi="宋体"/>
                <w:noProof/>
                <w:szCs w:val="21"/>
                <w:lang w:val="en-US" w:eastAsia="zh-CN"/>
              </w:rPr>
              <w:drawing>
                <wp:inline distT="0" distB="0" distL="0" distR="0" wp14:anchorId="5674FD61" wp14:editId="61295897">
                  <wp:extent cx="1981200" cy="1550670"/>
                  <wp:effectExtent l="0" t="0" r="0" b="0"/>
                  <wp:docPr id="9" name="图片 28" descr="16475055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8" descr="1647505588(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1550670"/>
                          </a:xfrm>
                          <a:prstGeom prst="rect">
                            <a:avLst/>
                          </a:prstGeom>
                          <a:noFill/>
                          <a:ln>
                            <a:noFill/>
                          </a:ln>
                        </pic:spPr>
                      </pic:pic>
                    </a:graphicData>
                  </a:graphic>
                </wp:inline>
              </w:drawing>
            </w:r>
          </w:p>
        </w:tc>
      </w:tr>
      <w:tr w:rsidR="006730AB" w14:paraId="4FA5CBD7" w14:textId="77777777" w:rsidTr="00DF424D">
        <w:trPr>
          <w:jc w:val="center"/>
        </w:trPr>
        <w:tc>
          <w:tcPr>
            <w:tcW w:w="1007" w:type="dxa"/>
            <w:vMerge/>
            <w:tcBorders>
              <w:top w:val="single" w:sz="4" w:space="0" w:color="auto"/>
              <w:left w:val="single" w:sz="4" w:space="0" w:color="auto"/>
              <w:bottom w:val="single" w:sz="4" w:space="0" w:color="auto"/>
              <w:right w:val="single" w:sz="4" w:space="0" w:color="auto"/>
            </w:tcBorders>
            <w:vAlign w:val="center"/>
          </w:tcPr>
          <w:p w14:paraId="4EF9EE70" w14:textId="77777777" w:rsidR="006730AB" w:rsidRDefault="006730AB" w:rsidP="00DF424D">
            <w:pPr>
              <w:rPr>
                <w:rFonts w:ascii="宋体" w:hAnsi="宋体"/>
                <w:szCs w:val="21"/>
              </w:rPr>
            </w:pPr>
          </w:p>
        </w:tc>
        <w:tc>
          <w:tcPr>
            <w:tcW w:w="695" w:type="dxa"/>
            <w:vMerge/>
            <w:tcBorders>
              <w:top w:val="single" w:sz="4" w:space="0" w:color="auto"/>
              <w:left w:val="single" w:sz="4" w:space="0" w:color="auto"/>
              <w:bottom w:val="single" w:sz="4" w:space="0" w:color="auto"/>
              <w:right w:val="single" w:sz="4" w:space="0" w:color="auto"/>
            </w:tcBorders>
            <w:vAlign w:val="center"/>
          </w:tcPr>
          <w:p w14:paraId="653D2317" w14:textId="77777777" w:rsidR="006730AB" w:rsidRDefault="006730AB" w:rsidP="00DF424D">
            <w:pPr>
              <w:rPr>
                <w:rFonts w:ascii="宋体" w:hAnsi="宋体"/>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7578127A" w14:textId="77777777" w:rsidR="006730AB" w:rsidRDefault="006730AB" w:rsidP="00DF424D">
            <w:pPr>
              <w:jc w:val="left"/>
              <w:rPr>
                <w:rFonts w:ascii="宋体" w:hAnsi="宋体"/>
                <w:szCs w:val="21"/>
              </w:rPr>
            </w:pPr>
            <w:r>
              <w:rPr>
                <w:rFonts w:ascii="宋体" w:hAnsi="宋体" w:hint="eastAsia"/>
                <w:szCs w:val="21"/>
              </w:rPr>
              <w:t>去菌杀菌湿巾</w:t>
            </w:r>
          </w:p>
        </w:tc>
        <w:tc>
          <w:tcPr>
            <w:tcW w:w="939" w:type="dxa"/>
            <w:tcBorders>
              <w:top w:val="single" w:sz="4" w:space="0" w:color="auto"/>
              <w:left w:val="single" w:sz="4" w:space="0" w:color="auto"/>
              <w:bottom w:val="single" w:sz="4" w:space="0" w:color="auto"/>
              <w:right w:val="single" w:sz="4" w:space="0" w:color="auto"/>
            </w:tcBorders>
            <w:vAlign w:val="center"/>
          </w:tcPr>
          <w:p w14:paraId="1A69CC75" w14:textId="77777777" w:rsidR="006730AB" w:rsidRDefault="006730AB" w:rsidP="00DF424D">
            <w:pPr>
              <w:rPr>
                <w:rFonts w:ascii="宋体" w:hAnsi="宋体"/>
                <w:szCs w:val="21"/>
              </w:rPr>
            </w:pPr>
            <w:r>
              <w:rPr>
                <w:rFonts w:ascii="宋体" w:hAnsi="宋体" w:hint="eastAsia"/>
                <w:szCs w:val="21"/>
              </w:rPr>
              <w:t>10片装×10包，单片独立包装共100片</w:t>
            </w:r>
          </w:p>
        </w:tc>
        <w:tc>
          <w:tcPr>
            <w:tcW w:w="2345" w:type="dxa"/>
            <w:tcBorders>
              <w:top w:val="single" w:sz="4" w:space="0" w:color="auto"/>
              <w:left w:val="single" w:sz="4" w:space="0" w:color="auto"/>
              <w:bottom w:val="single" w:sz="4" w:space="0" w:color="auto"/>
              <w:right w:val="single" w:sz="4" w:space="0" w:color="auto"/>
            </w:tcBorders>
            <w:vAlign w:val="center"/>
          </w:tcPr>
          <w:p w14:paraId="67D55AFA" w14:textId="77777777" w:rsidR="006730AB" w:rsidRDefault="006730AB" w:rsidP="00DF424D">
            <w:pPr>
              <w:rPr>
                <w:rFonts w:ascii="宋体" w:hAnsi="宋体"/>
                <w:szCs w:val="21"/>
              </w:rPr>
            </w:pPr>
          </w:p>
          <w:p w14:paraId="7F1004AE" w14:textId="77777777" w:rsidR="006730AB" w:rsidRDefault="006730AB" w:rsidP="00DF424D">
            <w:pPr>
              <w:rPr>
                <w:rFonts w:ascii="宋体" w:hAnsi="宋体"/>
                <w:szCs w:val="21"/>
              </w:rPr>
            </w:pPr>
            <w:r>
              <w:rPr>
                <w:rFonts w:ascii="宋体" w:hAnsi="宋体" w:hint="eastAsia"/>
                <w:szCs w:val="21"/>
              </w:rPr>
              <w:t>卫生执行标准：GB15979、W5575</w:t>
            </w:r>
          </w:p>
          <w:p w14:paraId="24907B94" w14:textId="77777777" w:rsidR="006730AB" w:rsidRDefault="006730AB" w:rsidP="00DF424D">
            <w:pPr>
              <w:rPr>
                <w:rFonts w:ascii="宋体" w:hAnsi="宋体"/>
                <w:szCs w:val="21"/>
              </w:rPr>
            </w:pPr>
            <w:r>
              <w:rPr>
                <w:rFonts w:ascii="宋体" w:hAnsi="宋体" w:hint="eastAsia"/>
                <w:szCs w:val="21"/>
              </w:rPr>
              <w:t>产品执行标准：GB/T27728</w:t>
            </w:r>
          </w:p>
          <w:p w14:paraId="55E193B0" w14:textId="77777777" w:rsidR="006730AB" w:rsidRDefault="006730AB" w:rsidP="00DF424D">
            <w:pPr>
              <w:rPr>
                <w:rFonts w:ascii="宋体" w:hAnsi="宋体"/>
                <w:szCs w:val="21"/>
              </w:rPr>
            </w:pPr>
            <w:r>
              <w:rPr>
                <w:rFonts w:ascii="宋体" w:hAnsi="宋体"/>
                <w:szCs w:val="21"/>
              </w:rPr>
              <w:t>类型：便携装/旅行装</w:t>
            </w:r>
          </w:p>
          <w:p w14:paraId="49EBA63F" w14:textId="77777777" w:rsidR="006730AB" w:rsidRDefault="006730AB" w:rsidP="00DF424D">
            <w:pPr>
              <w:rPr>
                <w:rFonts w:ascii="宋体" w:hAnsi="宋体"/>
                <w:szCs w:val="21"/>
              </w:rPr>
            </w:pPr>
            <w:r>
              <w:rPr>
                <w:rFonts w:ascii="宋体" w:hAnsi="宋体"/>
                <w:szCs w:val="21"/>
              </w:rPr>
              <w:t>原料成分：水刺无纺布</w:t>
            </w:r>
          </w:p>
          <w:p w14:paraId="70559A85" w14:textId="77777777" w:rsidR="006730AB" w:rsidRDefault="006730AB" w:rsidP="00DF424D">
            <w:pPr>
              <w:rPr>
                <w:rFonts w:ascii="宋体" w:hAnsi="宋体"/>
                <w:szCs w:val="21"/>
              </w:rPr>
            </w:pPr>
            <w:r>
              <w:rPr>
                <w:rFonts w:ascii="宋体" w:hAnsi="宋体"/>
                <w:szCs w:val="21"/>
              </w:rPr>
              <w:t>香型：无香型</w:t>
            </w:r>
          </w:p>
        </w:tc>
        <w:tc>
          <w:tcPr>
            <w:tcW w:w="794" w:type="dxa"/>
            <w:tcBorders>
              <w:top w:val="single" w:sz="4" w:space="0" w:color="auto"/>
              <w:left w:val="single" w:sz="4" w:space="0" w:color="auto"/>
              <w:bottom w:val="single" w:sz="4" w:space="0" w:color="auto"/>
              <w:right w:val="single" w:sz="4" w:space="0" w:color="auto"/>
            </w:tcBorders>
            <w:vAlign w:val="center"/>
          </w:tcPr>
          <w:p w14:paraId="1F15E624" w14:textId="77777777" w:rsidR="006730AB" w:rsidRDefault="006730AB" w:rsidP="00DF424D">
            <w:pPr>
              <w:jc w:val="center"/>
              <w:rPr>
                <w:rFonts w:ascii="宋体" w:hAnsi="宋体"/>
                <w:szCs w:val="21"/>
              </w:rPr>
            </w:pPr>
            <w:r>
              <w:rPr>
                <w:rFonts w:ascii="宋体" w:hAnsi="宋体" w:hint="eastAsia"/>
                <w:szCs w:val="21"/>
              </w:rPr>
              <w:t>维达</w:t>
            </w:r>
          </w:p>
        </w:tc>
        <w:tc>
          <w:tcPr>
            <w:tcW w:w="3354" w:type="dxa"/>
            <w:tcBorders>
              <w:top w:val="single" w:sz="4" w:space="0" w:color="auto"/>
              <w:left w:val="single" w:sz="4" w:space="0" w:color="auto"/>
              <w:bottom w:val="single" w:sz="4" w:space="0" w:color="auto"/>
              <w:right w:val="single" w:sz="4" w:space="0" w:color="auto"/>
            </w:tcBorders>
            <w:vAlign w:val="center"/>
          </w:tcPr>
          <w:p w14:paraId="262AB671" w14:textId="77777777" w:rsidR="006730AB" w:rsidRDefault="006730AB" w:rsidP="00DF424D">
            <w:pPr>
              <w:rPr>
                <w:rFonts w:ascii="宋体" w:hAnsi="宋体"/>
                <w:szCs w:val="21"/>
              </w:rPr>
            </w:pPr>
            <w:r>
              <w:rPr>
                <w:rFonts w:ascii="宋体" w:hAnsi="宋体"/>
                <w:noProof/>
                <w:szCs w:val="21"/>
                <w:lang w:val="en-US" w:eastAsia="zh-CN"/>
              </w:rPr>
              <w:drawing>
                <wp:inline distT="0" distB="0" distL="0" distR="0" wp14:anchorId="0A387758" wp14:editId="33472052">
                  <wp:extent cx="1254760" cy="1559560"/>
                  <wp:effectExtent l="0" t="0" r="0" b="0"/>
                  <wp:docPr id="10" name="图片 29" descr="16475061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descr="1647506154(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4760" cy="1559560"/>
                          </a:xfrm>
                          <a:prstGeom prst="rect">
                            <a:avLst/>
                          </a:prstGeom>
                          <a:noFill/>
                          <a:ln>
                            <a:noFill/>
                          </a:ln>
                        </pic:spPr>
                      </pic:pic>
                    </a:graphicData>
                  </a:graphic>
                </wp:inline>
              </w:drawing>
            </w:r>
          </w:p>
        </w:tc>
      </w:tr>
      <w:tr w:rsidR="006730AB" w14:paraId="52D0DCC0" w14:textId="77777777" w:rsidTr="00DF424D">
        <w:trPr>
          <w:jc w:val="center"/>
        </w:trPr>
        <w:tc>
          <w:tcPr>
            <w:tcW w:w="10237" w:type="dxa"/>
            <w:gridSpan w:val="7"/>
            <w:tcBorders>
              <w:top w:val="single" w:sz="4" w:space="0" w:color="auto"/>
              <w:left w:val="single" w:sz="4" w:space="0" w:color="auto"/>
              <w:bottom w:val="single" w:sz="4" w:space="0" w:color="auto"/>
              <w:right w:val="single" w:sz="4" w:space="0" w:color="auto"/>
            </w:tcBorders>
            <w:vAlign w:val="center"/>
          </w:tcPr>
          <w:p w14:paraId="2689D930" w14:textId="77777777" w:rsidR="006730AB" w:rsidRDefault="006730AB" w:rsidP="00DF424D">
            <w:pPr>
              <w:widowControl/>
              <w:jc w:val="left"/>
              <w:rPr>
                <w:rFonts w:ascii="宋体" w:hAnsi="宋体" w:cs="宋体"/>
                <w:color w:val="000000"/>
                <w:kern w:val="0"/>
                <w:szCs w:val="21"/>
              </w:rPr>
            </w:pPr>
            <w:r>
              <w:rPr>
                <w:rFonts w:ascii="宋体" w:hAnsi="宋体" w:cs="宋体" w:hint="eastAsia"/>
                <w:color w:val="000000"/>
                <w:kern w:val="0"/>
                <w:szCs w:val="21"/>
              </w:rPr>
              <w:t>备注</w:t>
            </w:r>
            <w:r>
              <w:rPr>
                <w:rFonts w:ascii="宋体" w:hAnsi="宋体" w:cs="宋体"/>
                <w:color w:val="000000"/>
                <w:kern w:val="0"/>
                <w:szCs w:val="21"/>
              </w:rPr>
              <w:t>：</w:t>
            </w:r>
          </w:p>
          <w:p w14:paraId="115DD75D" w14:textId="77777777" w:rsidR="006730AB" w:rsidRDefault="006730AB" w:rsidP="006730AB">
            <w:pPr>
              <w:widowControl/>
              <w:numPr>
                <w:ilvl w:val="1"/>
                <w:numId w:val="1"/>
              </w:numPr>
              <w:tabs>
                <w:tab w:val="clear" w:pos="1188"/>
              </w:tabs>
              <w:spacing w:line="360" w:lineRule="auto"/>
              <w:jc w:val="left"/>
              <w:rPr>
                <w:rFonts w:ascii="宋体" w:hAnsi="宋体"/>
                <w:szCs w:val="21"/>
              </w:rPr>
            </w:pPr>
            <w:r>
              <w:rPr>
                <w:rFonts w:ascii="宋体" w:hAnsi="宋体" w:cs="宋体" w:hint="eastAsia"/>
                <w:color w:val="000000"/>
                <w:kern w:val="0"/>
                <w:szCs w:val="21"/>
              </w:rPr>
              <w:t>套餐A和</w:t>
            </w:r>
            <w:r>
              <w:rPr>
                <w:rFonts w:ascii="宋体" w:hAnsi="宋体" w:cs="宋体"/>
                <w:color w:val="000000"/>
                <w:kern w:val="0"/>
                <w:szCs w:val="21"/>
              </w:rPr>
              <w:t>套餐</w:t>
            </w:r>
            <w:r>
              <w:rPr>
                <w:rFonts w:ascii="宋体" w:hAnsi="宋体" w:cs="宋体" w:hint="eastAsia"/>
                <w:color w:val="000000"/>
                <w:kern w:val="0"/>
                <w:szCs w:val="21"/>
              </w:rPr>
              <w:t>B最高限价均</w:t>
            </w:r>
            <w:r>
              <w:rPr>
                <w:rFonts w:ascii="宋体" w:hAnsi="宋体" w:cs="宋体"/>
                <w:color w:val="000000"/>
                <w:kern w:val="0"/>
                <w:szCs w:val="21"/>
              </w:rPr>
              <w:t>为</w:t>
            </w:r>
            <w:r>
              <w:rPr>
                <w:rFonts w:ascii="宋体" w:hAnsi="宋体" w:cs="宋体" w:hint="eastAsia"/>
                <w:color w:val="000000"/>
                <w:kern w:val="0"/>
                <w:szCs w:val="21"/>
              </w:rPr>
              <w:t>400元/套，拟采购数量即两</w:t>
            </w:r>
            <w:r>
              <w:rPr>
                <w:rFonts w:ascii="宋体" w:hAnsi="宋体" w:cs="宋体"/>
                <w:color w:val="000000"/>
                <w:kern w:val="0"/>
                <w:szCs w:val="21"/>
              </w:rPr>
              <w:t>种套餐之和</w:t>
            </w:r>
            <w:r>
              <w:rPr>
                <w:rFonts w:ascii="宋体" w:hAnsi="宋体" w:cs="宋体" w:hint="eastAsia"/>
                <w:color w:val="000000"/>
                <w:kern w:val="0"/>
                <w:szCs w:val="21"/>
              </w:rPr>
              <w:t>为6660套</w:t>
            </w:r>
            <w:r>
              <w:rPr>
                <w:rFonts w:ascii="宋体" w:hAnsi="宋体" w:cs="宋体"/>
                <w:color w:val="000000"/>
                <w:kern w:val="0"/>
                <w:szCs w:val="21"/>
              </w:rPr>
              <w:t>，</w:t>
            </w:r>
            <w:r>
              <w:rPr>
                <w:rFonts w:ascii="宋体" w:hAnsi="宋体" w:cs="宋体" w:hint="eastAsia"/>
                <w:color w:val="000000"/>
                <w:kern w:val="0"/>
                <w:szCs w:val="21"/>
              </w:rPr>
              <w:t>工会员工有权根据自己的实际需要进行套餐的选择，</w:t>
            </w:r>
            <w:r>
              <w:rPr>
                <w:rFonts w:ascii="宋体" w:hAnsi="宋体" w:cs="宋体"/>
                <w:color w:val="000000"/>
                <w:kern w:val="0"/>
                <w:szCs w:val="21"/>
              </w:rPr>
              <w:t>结算时以职工</w:t>
            </w:r>
            <w:r>
              <w:rPr>
                <w:rFonts w:ascii="宋体" w:hAnsi="宋体" w:cs="宋体" w:hint="eastAsia"/>
                <w:color w:val="000000"/>
                <w:kern w:val="0"/>
                <w:szCs w:val="21"/>
              </w:rPr>
              <w:t>实际下单</w:t>
            </w:r>
            <w:r>
              <w:rPr>
                <w:rFonts w:ascii="宋体" w:hAnsi="宋体" w:cs="宋体"/>
                <w:color w:val="000000"/>
                <w:kern w:val="0"/>
                <w:szCs w:val="21"/>
              </w:rPr>
              <w:t>数量为准。</w:t>
            </w:r>
          </w:p>
          <w:p w14:paraId="581BC4DA" w14:textId="77777777" w:rsidR="006730AB" w:rsidRPr="006730AB" w:rsidRDefault="006730AB" w:rsidP="006730AB">
            <w:pPr>
              <w:widowControl/>
              <w:numPr>
                <w:ilvl w:val="1"/>
                <w:numId w:val="1"/>
              </w:numPr>
              <w:tabs>
                <w:tab w:val="clear" w:pos="1188"/>
              </w:tabs>
              <w:spacing w:line="360" w:lineRule="auto"/>
              <w:ind w:left="1200"/>
              <w:jc w:val="left"/>
              <w:rPr>
                <w:rFonts w:ascii="宋体" w:hAnsi="宋体" w:cs="宋体"/>
                <w:color w:val="000000" w:themeColor="text1"/>
                <w:kern w:val="0"/>
                <w:szCs w:val="21"/>
              </w:rPr>
            </w:pPr>
            <w:r w:rsidRPr="006730AB">
              <w:rPr>
                <w:rFonts w:ascii="宋体" w:hAnsi="宋体" w:hint="eastAsia"/>
                <w:color w:val="000000" w:themeColor="text1"/>
                <w:szCs w:val="21"/>
              </w:rPr>
              <w:t>投标人若提供其它品牌产品，需在附件3 投标分项报价表中写明所投产品的产地、质量标准、技术等级等内容，如有偏离应明确写出具体的技术内容并提供相关证明材料证明其满足或优于本技术要求（证明材料包括但不限于具体指标内容的检验检测报告、生产厂家证明材料、与现有技术指标的比对情况并加盖生产厂家公章），否则评审现场将均视为负偏离。</w:t>
            </w:r>
          </w:p>
          <w:p w14:paraId="3C5BD6A2" w14:textId="77777777" w:rsidR="006730AB" w:rsidRPr="006730AB" w:rsidRDefault="006730AB" w:rsidP="006730AB">
            <w:pPr>
              <w:widowControl/>
              <w:numPr>
                <w:ilvl w:val="1"/>
                <w:numId w:val="1"/>
              </w:numPr>
              <w:spacing w:line="360" w:lineRule="auto"/>
              <w:rPr>
                <w:rFonts w:ascii="宋体" w:hAnsi="宋体" w:cs="宋体"/>
                <w:color w:val="000000" w:themeColor="text1"/>
                <w:szCs w:val="21"/>
              </w:rPr>
            </w:pPr>
            <w:r w:rsidRPr="006730AB">
              <w:rPr>
                <w:rFonts w:ascii="宋体" w:hAnsi="宋体" w:cs="宋体" w:hint="eastAsia"/>
                <w:color w:val="000000" w:themeColor="text1"/>
                <w:szCs w:val="21"/>
              </w:rPr>
              <w:t>投标文件中应提供投标产品的图片等材料。</w:t>
            </w:r>
          </w:p>
          <w:p w14:paraId="2A45CCDC" w14:textId="77777777" w:rsidR="006730AB" w:rsidRPr="00F26BA0" w:rsidRDefault="006730AB" w:rsidP="006730AB">
            <w:pPr>
              <w:widowControl/>
              <w:numPr>
                <w:ilvl w:val="1"/>
                <w:numId w:val="1"/>
              </w:numPr>
              <w:spacing w:line="360" w:lineRule="auto"/>
              <w:rPr>
                <w:rFonts w:ascii="宋体" w:hAnsi="宋体" w:hint="eastAsia"/>
                <w:color w:val="FF0000"/>
                <w:szCs w:val="21"/>
              </w:rPr>
            </w:pPr>
            <w:r w:rsidRPr="006730AB">
              <w:rPr>
                <w:rFonts w:ascii="宋体" w:hAnsi="宋体" w:cs="宋体" w:hint="eastAsia"/>
                <w:color w:val="000000" w:themeColor="text1"/>
                <w:szCs w:val="21"/>
              </w:rPr>
              <w:t>投标人所投其它品牌产品应为市场中主流产品，即可在各大超市、淘宝、京东、亚马逊等平台中检索到的产品。</w:t>
            </w:r>
          </w:p>
        </w:tc>
      </w:tr>
    </w:tbl>
    <w:p w14:paraId="31B1A0DF" w14:textId="77777777" w:rsidR="006730AB" w:rsidRDefault="006730AB" w:rsidP="006730AB">
      <w:pPr>
        <w:pStyle w:val="a3"/>
        <w:spacing w:line="360" w:lineRule="auto"/>
        <w:ind w:firstLine="0"/>
        <w:rPr>
          <w:rFonts w:hint="eastAsia"/>
        </w:rPr>
      </w:pPr>
    </w:p>
    <w:p w14:paraId="06754CCD" w14:textId="77777777" w:rsidR="006730AB" w:rsidRDefault="006730AB" w:rsidP="006730AB">
      <w:pPr>
        <w:spacing w:line="360" w:lineRule="auto"/>
        <w:ind w:firstLineChars="200" w:firstLine="482"/>
        <w:rPr>
          <w:rFonts w:ascii="DengXian" w:hAnsi="DengXian"/>
          <w:b/>
          <w:sz w:val="24"/>
        </w:rPr>
      </w:pPr>
      <w:r>
        <w:rPr>
          <w:rFonts w:ascii="DengXian" w:hAnsi="DengXian" w:hint="eastAsia"/>
          <w:b/>
          <w:sz w:val="24"/>
        </w:rPr>
        <w:t>三、服务要求</w:t>
      </w:r>
    </w:p>
    <w:p w14:paraId="5D101A61" w14:textId="77777777" w:rsidR="006730AB" w:rsidRDefault="006730AB" w:rsidP="006730AB">
      <w:pPr>
        <w:spacing w:line="360" w:lineRule="auto"/>
        <w:ind w:firstLineChars="200" w:firstLine="480"/>
        <w:rPr>
          <w:rFonts w:ascii="DengXian" w:hAnsi="DengXian" w:cs="宋体"/>
          <w:color w:val="000000"/>
          <w:kern w:val="0"/>
          <w:sz w:val="24"/>
          <w:shd w:val="clear" w:color="auto" w:fill="FFFFFF"/>
        </w:rPr>
      </w:pPr>
      <w:r>
        <w:rPr>
          <w:rFonts w:ascii="DengXian" w:hAnsi="DengXian" w:cs="宋体" w:hint="eastAsia"/>
          <w:color w:val="000000"/>
          <w:kern w:val="0"/>
          <w:sz w:val="24"/>
          <w:shd w:val="clear" w:color="auto" w:fill="FFFFFF"/>
        </w:rPr>
        <w:t>职工节日慰问品采购项目：供货商提供慰问品领物凭证的设计和印刷服务并负责集中发放，职工可通过智能手机扫描二维码登录后填写收货信息，供货商按指定时间、地点配送。</w:t>
      </w:r>
    </w:p>
    <w:p w14:paraId="4DD0E722" w14:textId="77777777" w:rsidR="006730AB" w:rsidRDefault="006730AB" w:rsidP="006730AB">
      <w:pPr>
        <w:spacing w:line="360" w:lineRule="auto"/>
        <w:ind w:firstLineChars="200" w:firstLine="480"/>
        <w:rPr>
          <w:rFonts w:ascii="宋体" w:hAnsi="宋体"/>
          <w:kern w:val="0"/>
          <w:sz w:val="24"/>
          <w:shd w:val="clear" w:color="auto" w:fill="FFFFFF"/>
        </w:rPr>
      </w:pPr>
      <w:r>
        <w:rPr>
          <w:rFonts w:ascii="宋体" w:hAnsi="宋体"/>
          <w:kern w:val="0"/>
          <w:sz w:val="24"/>
          <w:shd w:val="clear" w:color="auto" w:fill="FFFFFF"/>
        </w:rPr>
        <w:t>（1）配送范围：限北京市内。</w:t>
      </w:r>
    </w:p>
    <w:p w14:paraId="623FF2C5" w14:textId="77777777" w:rsidR="006730AB" w:rsidRDefault="006730AB" w:rsidP="006730AB">
      <w:pPr>
        <w:spacing w:line="360" w:lineRule="auto"/>
        <w:ind w:firstLineChars="200" w:firstLine="480"/>
        <w:rPr>
          <w:rFonts w:ascii="宋体" w:hAnsi="宋体"/>
          <w:kern w:val="0"/>
          <w:sz w:val="24"/>
          <w:shd w:val="clear" w:color="auto" w:fill="FFFFFF"/>
        </w:rPr>
      </w:pPr>
      <w:r>
        <w:rPr>
          <w:rFonts w:ascii="宋体" w:hAnsi="宋体"/>
          <w:kern w:val="0"/>
          <w:sz w:val="24"/>
          <w:shd w:val="clear" w:color="auto" w:fill="FFFFFF"/>
        </w:rPr>
        <w:t>（2）当期配送时限：1个月内完成全部配送服务（具体时间另行约定）。</w:t>
      </w:r>
    </w:p>
    <w:p w14:paraId="4A514D3A" w14:textId="77777777" w:rsidR="006730AB" w:rsidRDefault="006730AB" w:rsidP="006730AB">
      <w:pPr>
        <w:spacing w:line="360" w:lineRule="auto"/>
        <w:ind w:firstLineChars="200" w:firstLine="480"/>
        <w:rPr>
          <w:rFonts w:ascii="宋体" w:hAnsi="宋体"/>
          <w:kern w:val="0"/>
          <w:sz w:val="24"/>
          <w:shd w:val="clear" w:color="auto" w:fill="FFFFFF"/>
        </w:rPr>
      </w:pPr>
      <w:r>
        <w:rPr>
          <w:rFonts w:ascii="宋体" w:hAnsi="宋体"/>
          <w:kern w:val="0"/>
          <w:sz w:val="24"/>
          <w:shd w:val="clear" w:color="auto" w:fill="FFFFFF"/>
        </w:rPr>
        <w:t>（3）</w:t>
      </w:r>
      <w:r>
        <w:rPr>
          <w:rFonts w:ascii="宋体" w:hAnsi="宋体" w:cs="宋体" w:hint="eastAsia"/>
          <w:kern w:val="0"/>
          <w:sz w:val="24"/>
          <w:shd w:val="clear" w:color="auto" w:fill="FFFFFF"/>
        </w:rPr>
        <w:t>采购人</w:t>
      </w:r>
      <w:r>
        <w:rPr>
          <w:rFonts w:ascii="宋体" w:hAnsi="宋体" w:hint="eastAsia"/>
          <w:kern w:val="0"/>
          <w:sz w:val="24"/>
          <w:shd w:val="clear" w:color="auto" w:fill="FFFFFF"/>
        </w:rPr>
        <w:t>会员在提出</w:t>
      </w:r>
      <w:r>
        <w:rPr>
          <w:rFonts w:ascii="宋体" w:hAnsi="宋体"/>
          <w:kern w:val="0"/>
          <w:sz w:val="24"/>
          <w:shd w:val="clear" w:color="auto" w:fill="FFFFFF"/>
        </w:rPr>
        <w:t>配送</w:t>
      </w:r>
      <w:r>
        <w:rPr>
          <w:rFonts w:ascii="宋体" w:hAnsi="宋体" w:hint="eastAsia"/>
          <w:kern w:val="0"/>
          <w:sz w:val="24"/>
          <w:shd w:val="clear" w:color="auto" w:fill="FFFFFF"/>
        </w:rPr>
        <w:t>申请</w:t>
      </w:r>
      <w:r>
        <w:rPr>
          <w:rFonts w:ascii="宋体" w:hAnsi="宋体"/>
          <w:kern w:val="0"/>
          <w:sz w:val="24"/>
          <w:shd w:val="clear" w:color="auto" w:fill="FFFFFF"/>
        </w:rPr>
        <w:t>后的5天之内</w:t>
      </w:r>
      <w:r>
        <w:rPr>
          <w:rFonts w:ascii="宋体" w:hAnsi="宋体" w:hint="eastAsia"/>
          <w:kern w:val="0"/>
          <w:sz w:val="24"/>
          <w:shd w:val="clear" w:color="auto" w:fill="FFFFFF"/>
        </w:rPr>
        <w:t>必须</w:t>
      </w:r>
      <w:r>
        <w:rPr>
          <w:rFonts w:ascii="宋体" w:hAnsi="宋体"/>
          <w:kern w:val="0"/>
          <w:sz w:val="24"/>
          <w:shd w:val="clear" w:color="auto" w:fill="FFFFFF"/>
        </w:rPr>
        <w:t>完成</w:t>
      </w:r>
      <w:r>
        <w:rPr>
          <w:rFonts w:ascii="宋体" w:hAnsi="宋体" w:hint="eastAsia"/>
          <w:kern w:val="0"/>
          <w:sz w:val="24"/>
          <w:shd w:val="clear" w:color="auto" w:fill="FFFFFF"/>
        </w:rPr>
        <w:t>配送服务</w:t>
      </w:r>
      <w:r>
        <w:rPr>
          <w:rFonts w:ascii="宋体" w:hAnsi="宋体"/>
          <w:kern w:val="0"/>
          <w:sz w:val="24"/>
          <w:shd w:val="clear" w:color="auto" w:fill="FFFFFF"/>
        </w:rPr>
        <w:t>。</w:t>
      </w:r>
    </w:p>
    <w:p w14:paraId="2C0C85DC" w14:textId="77777777" w:rsidR="006730AB" w:rsidRDefault="006730AB" w:rsidP="006730AB">
      <w:pPr>
        <w:spacing w:line="360" w:lineRule="auto"/>
        <w:ind w:firstLineChars="200" w:firstLine="480"/>
        <w:rPr>
          <w:rFonts w:ascii="宋体" w:hAnsi="宋体"/>
          <w:kern w:val="0"/>
          <w:sz w:val="24"/>
          <w:shd w:val="clear" w:color="auto" w:fill="FFFFFF"/>
        </w:rPr>
      </w:pPr>
      <w:r>
        <w:rPr>
          <w:rFonts w:ascii="宋体" w:hAnsi="宋体"/>
          <w:kern w:val="0"/>
          <w:sz w:val="24"/>
          <w:shd w:val="clear" w:color="auto" w:fill="FFFFFF"/>
        </w:rPr>
        <w:t>（4）产品质量不符合要求或配送过程中出现丢失、损坏以及产品的质量问题均由</w:t>
      </w:r>
      <w:r>
        <w:rPr>
          <w:rFonts w:ascii="宋体" w:hAnsi="宋体" w:hint="eastAsia"/>
          <w:kern w:val="0"/>
          <w:sz w:val="24"/>
          <w:shd w:val="clear" w:color="auto" w:fill="FFFFFF"/>
        </w:rPr>
        <w:t>供货商</w:t>
      </w:r>
      <w:r>
        <w:rPr>
          <w:rFonts w:ascii="宋体" w:hAnsi="宋体"/>
          <w:kern w:val="0"/>
          <w:sz w:val="24"/>
          <w:shd w:val="clear" w:color="auto" w:fill="FFFFFF"/>
        </w:rPr>
        <w:t>负责，并有专人负责售后服务。</w:t>
      </w:r>
      <w:r>
        <w:rPr>
          <w:rFonts w:ascii="宋体" w:hAnsi="宋体" w:hint="eastAsia"/>
          <w:kern w:val="0"/>
          <w:sz w:val="24"/>
          <w:shd w:val="clear" w:color="auto" w:fill="FFFFFF"/>
        </w:rPr>
        <w:t>采购人会员通过口头、电话、互联网移动端等形式提出</w:t>
      </w:r>
      <w:r>
        <w:rPr>
          <w:rFonts w:ascii="宋体" w:hAnsi="宋体"/>
          <w:kern w:val="0"/>
          <w:sz w:val="24"/>
          <w:shd w:val="clear" w:color="auto" w:fill="FFFFFF"/>
        </w:rPr>
        <w:t>退换货品</w:t>
      </w:r>
      <w:r>
        <w:rPr>
          <w:rFonts w:ascii="宋体" w:hAnsi="宋体" w:hint="eastAsia"/>
          <w:kern w:val="0"/>
          <w:sz w:val="24"/>
          <w:shd w:val="clear" w:color="auto" w:fill="FFFFFF"/>
        </w:rPr>
        <w:t>申请后的5天之内，供货商必须</w:t>
      </w:r>
      <w:r>
        <w:rPr>
          <w:rFonts w:ascii="宋体" w:hAnsi="宋体"/>
          <w:kern w:val="0"/>
          <w:sz w:val="24"/>
          <w:shd w:val="clear" w:color="auto" w:fill="FFFFFF"/>
        </w:rPr>
        <w:t>完成</w:t>
      </w:r>
      <w:r>
        <w:rPr>
          <w:rFonts w:ascii="宋体" w:hAnsi="宋体" w:hint="eastAsia"/>
          <w:kern w:val="0"/>
          <w:sz w:val="24"/>
          <w:shd w:val="clear" w:color="auto" w:fill="FFFFFF"/>
        </w:rPr>
        <w:t>退换服务</w:t>
      </w:r>
      <w:r>
        <w:rPr>
          <w:rFonts w:ascii="宋体" w:hAnsi="宋体"/>
          <w:kern w:val="0"/>
          <w:sz w:val="24"/>
          <w:shd w:val="clear" w:color="auto" w:fill="FFFFFF"/>
        </w:rPr>
        <w:t>。</w:t>
      </w:r>
    </w:p>
    <w:p w14:paraId="77780FF3" w14:textId="77777777" w:rsidR="006730AB" w:rsidRDefault="006730AB" w:rsidP="006730AB">
      <w:pPr>
        <w:spacing w:line="400" w:lineRule="exact"/>
        <w:ind w:firstLineChars="200" w:firstLine="480"/>
        <w:rPr>
          <w:sz w:val="24"/>
        </w:rPr>
      </w:pPr>
      <w:r>
        <w:rPr>
          <w:rFonts w:ascii="宋体" w:hAnsi="宋体"/>
          <w:kern w:val="0"/>
          <w:sz w:val="24"/>
          <w:shd w:val="clear" w:color="auto" w:fill="FFFFFF"/>
        </w:rPr>
        <w:t>（5）</w:t>
      </w:r>
      <w:r>
        <w:rPr>
          <w:rFonts w:hint="eastAsia"/>
          <w:sz w:val="24"/>
        </w:rPr>
        <w:t>供货商需根据要求设计领物凭证。</w:t>
      </w:r>
    </w:p>
    <w:p w14:paraId="5408E4F9" w14:textId="77777777" w:rsidR="006730AB" w:rsidRDefault="006730AB" w:rsidP="006730AB">
      <w:pPr>
        <w:spacing w:line="400" w:lineRule="exact"/>
        <w:ind w:firstLineChars="200" w:firstLine="480"/>
        <w:rPr>
          <w:sz w:val="24"/>
        </w:rPr>
      </w:pPr>
      <w:r>
        <w:rPr>
          <w:rFonts w:ascii="宋体" w:hAnsi="宋体"/>
          <w:kern w:val="0"/>
          <w:sz w:val="24"/>
          <w:shd w:val="clear" w:color="auto" w:fill="FFFFFF"/>
        </w:rPr>
        <w:t>（6）</w:t>
      </w:r>
      <w:r>
        <w:rPr>
          <w:rFonts w:hint="eastAsia"/>
          <w:sz w:val="24"/>
        </w:rPr>
        <w:t>下单平台和领物账号需根据采购人要求订制，且供货商的后台能够随时统计、查找、提供订单详情，根据采购人要求定期或不定期统计、反馈慰问品领取情况。</w:t>
      </w:r>
    </w:p>
    <w:p w14:paraId="7444FC7F" w14:textId="77777777" w:rsidR="006730AB" w:rsidRDefault="006730AB" w:rsidP="006730AB">
      <w:pPr>
        <w:spacing w:line="360" w:lineRule="auto"/>
        <w:ind w:firstLineChars="200" w:firstLine="480"/>
        <w:rPr>
          <w:sz w:val="24"/>
        </w:rPr>
      </w:pPr>
      <w:r>
        <w:rPr>
          <w:rFonts w:hint="eastAsia"/>
          <w:sz w:val="24"/>
        </w:rPr>
        <w:lastRenderedPageBreak/>
        <w:t>（</w:t>
      </w:r>
      <w:r>
        <w:rPr>
          <w:rFonts w:hint="eastAsia"/>
          <w:sz w:val="24"/>
        </w:rPr>
        <w:t>7</w:t>
      </w:r>
      <w:r>
        <w:rPr>
          <w:rFonts w:hint="eastAsia"/>
          <w:sz w:val="24"/>
        </w:rPr>
        <w:t>）综合考虑供货商信誉、供货能力、服务能力、配送能力</w:t>
      </w:r>
      <w:r>
        <w:rPr>
          <w:rFonts w:hint="eastAsia"/>
          <w:sz w:val="24"/>
        </w:rPr>
        <w:t>(</w:t>
      </w:r>
      <w:r>
        <w:rPr>
          <w:rFonts w:hint="eastAsia"/>
          <w:sz w:val="24"/>
        </w:rPr>
        <w:t>是否</w:t>
      </w:r>
      <w:r>
        <w:rPr>
          <w:sz w:val="24"/>
        </w:rPr>
        <w:t>有自己的配送渠道，</w:t>
      </w:r>
      <w:r>
        <w:rPr>
          <w:rFonts w:hint="eastAsia"/>
          <w:sz w:val="24"/>
        </w:rPr>
        <w:t>如果</w:t>
      </w:r>
      <w:r>
        <w:rPr>
          <w:sz w:val="24"/>
        </w:rPr>
        <w:t>选择第三方</w:t>
      </w:r>
      <w:r>
        <w:rPr>
          <w:rFonts w:hint="eastAsia"/>
          <w:sz w:val="24"/>
        </w:rPr>
        <w:t>配送优先</w:t>
      </w:r>
      <w:r>
        <w:rPr>
          <w:sz w:val="24"/>
        </w:rPr>
        <w:t>顺丰、京东</w:t>
      </w:r>
      <w:r>
        <w:rPr>
          <w:rFonts w:hint="eastAsia"/>
          <w:sz w:val="24"/>
        </w:rPr>
        <w:t>)</w:t>
      </w:r>
      <w:r>
        <w:rPr>
          <w:rFonts w:hint="eastAsia"/>
          <w:sz w:val="24"/>
        </w:rPr>
        <w:t>等综合情况进行评标。</w:t>
      </w:r>
    </w:p>
    <w:p w14:paraId="15977E63" w14:textId="77777777" w:rsidR="006730AB" w:rsidRDefault="006730AB" w:rsidP="006730AB">
      <w:pPr>
        <w:spacing w:line="360" w:lineRule="auto"/>
        <w:ind w:firstLineChars="200" w:firstLine="480"/>
        <w:rPr>
          <w:sz w:val="24"/>
        </w:rPr>
      </w:pPr>
      <w:r>
        <w:rPr>
          <w:rFonts w:hint="eastAsia"/>
          <w:sz w:val="24"/>
        </w:rPr>
        <w:t>（</w:t>
      </w:r>
      <w:r>
        <w:rPr>
          <w:rFonts w:hint="eastAsia"/>
          <w:sz w:val="24"/>
        </w:rPr>
        <w:t>8</w:t>
      </w:r>
      <w:r>
        <w:rPr>
          <w:rFonts w:hint="eastAsia"/>
          <w:sz w:val="24"/>
        </w:rPr>
        <w:t>）</w:t>
      </w:r>
      <w:r>
        <w:rPr>
          <w:rFonts w:ascii="宋体" w:hAnsi="宋体" w:hint="eastAsia"/>
          <w:sz w:val="24"/>
        </w:rPr>
        <w:t>全脂纯牛奶、橙汁、</w:t>
      </w:r>
      <w:r>
        <w:rPr>
          <w:rFonts w:ascii="宋体" w:hAnsi="宋体" w:hint="eastAsia"/>
          <w:sz w:val="24"/>
          <w:szCs w:val="22"/>
        </w:rPr>
        <w:t>芒果混合汁</w:t>
      </w:r>
      <w:r>
        <w:rPr>
          <w:rFonts w:ascii="宋体" w:hAnsi="宋体"/>
          <w:sz w:val="24"/>
        </w:rPr>
        <w:t>的生产日期</w:t>
      </w:r>
      <w:r>
        <w:rPr>
          <w:rFonts w:ascii="宋体" w:hAnsi="宋体" w:hint="eastAsia"/>
          <w:sz w:val="24"/>
        </w:rPr>
        <w:t>必须保证</w:t>
      </w:r>
      <w:r>
        <w:rPr>
          <w:rFonts w:ascii="宋体" w:hAnsi="宋体"/>
          <w:sz w:val="24"/>
        </w:rPr>
        <w:t>在</w:t>
      </w:r>
      <w:r>
        <w:rPr>
          <w:rFonts w:ascii="宋体" w:hAnsi="宋体" w:hint="eastAsia"/>
          <w:sz w:val="24"/>
        </w:rPr>
        <w:t>2022年3月15日</w:t>
      </w:r>
      <w:r>
        <w:rPr>
          <w:rFonts w:ascii="宋体" w:hAnsi="宋体"/>
          <w:sz w:val="24"/>
        </w:rPr>
        <w:t>以后</w:t>
      </w:r>
      <w:r>
        <w:rPr>
          <w:rFonts w:ascii="宋体" w:hAnsi="宋体" w:hint="eastAsia"/>
          <w:sz w:val="24"/>
        </w:rPr>
        <w:t>，其余产品的生产日期必须保证在2022年1月15日</w:t>
      </w:r>
      <w:r>
        <w:rPr>
          <w:rFonts w:ascii="宋体" w:hAnsi="宋体"/>
          <w:sz w:val="24"/>
        </w:rPr>
        <w:t>以后</w:t>
      </w:r>
      <w:r>
        <w:rPr>
          <w:rFonts w:ascii="宋体" w:hAnsi="宋体" w:hint="eastAsia"/>
          <w:sz w:val="24"/>
        </w:rPr>
        <w:t>。</w:t>
      </w:r>
    </w:p>
    <w:p w14:paraId="6FD86551" w14:textId="77777777" w:rsidR="006730AB" w:rsidRDefault="006730AB" w:rsidP="006730AB">
      <w:pPr>
        <w:spacing w:line="360" w:lineRule="auto"/>
        <w:ind w:firstLineChars="200" w:firstLine="480"/>
        <w:rPr>
          <w:rFonts w:ascii="宋体" w:hAnsi="宋体"/>
          <w:sz w:val="24"/>
        </w:rPr>
      </w:pPr>
      <w:r>
        <w:rPr>
          <w:rFonts w:hint="eastAsia"/>
          <w:sz w:val="24"/>
        </w:rPr>
        <w:t>（</w:t>
      </w:r>
      <w:r>
        <w:rPr>
          <w:rFonts w:hint="eastAsia"/>
          <w:sz w:val="24"/>
        </w:rPr>
        <w:t>9</w:t>
      </w:r>
      <w:r>
        <w:rPr>
          <w:rFonts w:hint="eastAsia"/>
          <w:sz w:val="24"/>
        </w:rPr>
        <w:t>）</w:t>
      </w:r>
      <w:r>
        <w:rPr>
          <w:rFonts w:ascii="宋体" w:hAnsi="宋体" w:hint="eastAsia"/>
          <w:sz w:val="24"/>
        </w:rPr>
        <w:t>付款</w:t>
      </w:r>
      <w:r>
        <w:rPr>
          <w:rFonts w:ascii="宋体" w:hAnsi="宋体"/>
          <w:sz w:val="24"/>
        </w:rPr>
        <w:t>方式：</w:t>
      </w:r>
    </w:p>
    <w:p w14:paraId="5BB3CDF5" w14:textId="77777777" w:rsidR="006730AB" w:rsidRDefault="006730AB" w:rsidP="006730AB">
      <w:pPr>
        <w:spacing w:line="360" w:lineRule="auto"/>
        <w:ind w:firstLineChars="200" w:firstLine="480"/>
        <w:rPr>
          <w:rFonts w:ascii="宋体" w:hAnsi="宋体"/>
          <w:sz w:val="24"/>
        </w:rPr>
      </w:pPr>
      <w:r>
        <w:rPr>
          <w:rFonts w:ascii="宋体" w:hAnsi="宋体" w:hint="eastAsia"/>
          <w:sz w:val="24"/>
        </w:rPr>
        <w:t>供货商按照采购人</w:t>
      </w:r>
      <w:r>
        <w:rPr>
          <w:rFonts w:ascii="宋体" w:hAnsi="宋体"/>
          <w:sz w:val="24"/>
        </w:rPr>
        <w:t>要求在规定时间内完成领物凭证集中发放且无问题后的10个工作日内，</w:t>
      </w:r>
      <w:r>
        <w:rPr>
          <w:rFonts w:ascii="宋体" w:hAnsi="宋体" w:hint="eastAsia"/>
          <w:sz w:val="24"/>
        </w:rPr>
        <w:t>采购人</w:t>
      </w:r>
      <w:r>
        <w:rPr>
          <w:rFonts w:ascii="宋体" w:hAnsi="宋体"/>
          <w:sz w:val="24"/>
        </w:rPr>
        <w:t>以支票或汇款的</w:t>
      </w:r>
      <w:r>
        <w:rPr>
          <w:rFonts w:ascii="宋体" w:hAnsi="宋体" w:hint="eastAsia"/>
          <w:sz w:val="24"/>
        </w:rPr>
        <w:t>形式</w:t>
      </w:r>
      <w:r>
        <w:rPr>
          <w:rFonts w:ascii="宋体" w:hAnsi="宋体"/>
          <w:sz w:val="24"/>
        </w:rPr>
        <w:t>，</w:t>
      </w:r>
      <w:r>
        <w:rPr>
          <w:rFonts w:ascii="宋体" w:hAnsi="宋体" w:hint="eastAsia"/>
          <w:sz w:val="24"/>
        </w:rPr>
        <w:t>按两</w:t>
      </w:r>
      <w:r>
        <w:rPr>
          <w:rFonts w:ascii="宋体" w:hAnsi="宋体"/>
          <w:sz w:val="24"/>
        </w:rPr>
        <w:t>种套餐</w:t>
      </w:r>
      <w:r>
        <w:rPr>
          <w:rFonts w:ascii="宋体" w:hAnsi="宋体" w:hint="eastAsia"/>
          <w:sz w:val="24"/>
        </w:rPr>
        <w:t>中的</w:t>
      </w:r>
      <w:r>
        <w:rPr>
          <w:rFonts w:ascii="宋体" w:hAnsi="宋体"/>
          <w:sz w:val="24"/>
        </w:rPr>
        <w:t>中标价</w:t>
      </w:r>
      <w:r>
        <w:rPr>
          <w:rFonts w:ascii="宋体" w:hAnsi="宋体" w:hint="eastAsia"/>
          <w:sz w:val="24"/>
        </w:rPr>
        <w:t>低</w:t>
      </w:r>
      <w:r>
        <w:rPr>
          <w:rFonts w:ascii="宋体" w:hAnsi="宋体"/>
          <w:sz w:val="24"/>
        </w:rPr>
        <w:t>的套餐单价</w:t>
      </w:r>
      <w:r>
        <w:rPr>
          <w:rFonts w:ascii="宋体" w:hAnsi="宋体" w:hint="eastAsia"/>
          <w:sz w:val="24"/>
        </w:rPr>
        <w:t>支付6000份</w:t>
      </w:r>
      <w:r>
        <w:rPr>
          <w:rFonts w:ascii="宋体" w:hAnsi="宋体"/>
          <w:sz w:val="24"/>
        </w:rPr>
        <w:t>的货款。</w:t>
      </w:r>
      <w:r>
        <w:rPr>
          <w:rFonts w:ascii="宋体" w:hAnsi="宋体" w:hint="eastAsia"/>
          <w:sz w:val="24"/>
        </w:rPr>
        <w:t>本</w:t>
      </w:r>
      <w:r>
        <w:rPr>
          <w:rFonts w:ascii="宋体" w:hAnsi="宋体"/>
          <w:sz w:val="24"/>
        </w:rPr>
        <w:t>期配送</w:t>
      </w:r>
      <w:r>
        <w:rPr>
          <w:rFonts w:ascii="宋体" w:hAnsi="宋体" w:hint="eastAsia"/>
          <w:sz w:val="24"/>
        </w:rPr>
        <w:t>服务</w:t>
      </w:r>
      <w:r>
        <w:rPr>
          <w:rFonts w:ascii="宋体" w:hAnsi="宋体"/>
          <w:sz w:val="24"/>
        </w:rPr>
        <w:t>截止日期后的</w:t>
      </w:r>
      <w:r>
        <w:rPr>
          <w:rFonts w:ascii="宋体" w:hAnsi="宋体" w:hint="eastAsia"/>
          <w:sz w:val="24"/>
        </w:rPr>
        <w:t>7</w:t>
      </w:r>
      <w:r>
        <w:rPr>
          <w:rFonts w:ascii="宋体" w:hAnsi="宋体"/>
          <w:sz w:val="24"/>
        </w:rPr>
        <w:t>个工作日内，</w:t>
      </w:r>
      <w:r>
        <w:rPr>
          <w:rFonts w:ascii="宋体" w:hAnsi="宋体" w:hint="eastAsia"/>
          <w:sz w:val="24"/>
        </w:rPr>
        <w:t>供货商按采购人</w:t>
      </w:r>
      <w:r>
        <w:rPr>
          <w:rFonts w:ascii="宋体" w:hAnsi="宋体"/>
          <w:sz w:val="24"/>
        </w:rPr>
        <w:t>会员</w:t>
      </w:r>
      <w:r>
        <w:rPr>
          <w:rFonts w:ascii="宋体" w:hAnsi="宋体" w:hint="eastAsia"/>
          <w:sz w:val="24"/>
        </w:rPr>
        <w:t>实际领取的</w:t>
      </w:r>
      <w:r>
        <w:rPr>
          <w:rFonts w:ascii="宋体" w:hAnsi="宋体"/>
          <w:sz w:val="24"/>
        </w:rPr>
        <w:t>套餐</w:t>
      </w:r>
      <w:r>
        <w:rPr>
          <w:rFonts w:ascii="宋体" w:hAnsi="宋体" w:hint="eastAsia"/>
          <w:sz w:val="24"/>
        </w:rPr>
        <w:t>A和</w:t>
      </w:r>
      <w:r>
        <w:rPr>
          <w:rFonts w:ascii="宋体" w:hAnsi="宋体"/>
          <w:sz w:val="24"/>
        </w:rPr>
        <w:t>套餐</w:t>
      </w:r>
      <w:r>
        <w:rPr>
          <w:rFonts w:ascii="宋体" w:hAnsi="宋体" w:hint="eastAsia"/>
          <w:sz w:val="24"/>
        </w:rPr>
        <w:t>B的</w:t>
      </w:r>
      <w:r>
        <w:rPr>
          <w:rFonts w:ascii="宋体" w:hAnsi="宋体"/>
          <w:sz w:val="24"/>
        </w:rPr>
        <w:t>数量</w:t>
      </w:r>
      <w:r>
        <w:rPr>
          <w:rFonts w:ascii="宋体" w:hAnsi="宋体" w:hint="eastAsia"/>
          <w:sz w:val="24"/>
        </w:rPr>
        <w:t>及单价，</w:t>
      </w:r>
      <w:r>
        <w:rPr>
          <w:rFonts w:ascii="宋体" w:hAnsi="宋体"/>
          <w:sz w:val="24"/>
        </w:rPr>
        <w:t>凭国家正式发票向</w:t>
      </w:r>
      <w:r>
        <w:rPr>
          <w:rFonts w:ascii="宋体" w:hAnsi="宋体" w:hint="eastAsia"/>
          <w:sz w:val="24"/>
        </w:rPr>
        <w:t>采购人</w:t>
      </w:r>
      <w:r>
        <w:rPr>
          <w:rFonts w:ascii="宋体" w:hAnsi="宋体"/>
          <w:sz w:val="24"/>
        </w:rPr>
        <w:t>申请付款，</w:t>
      </w:r>
      <w:r>
        <w:rPr>
          <w:rFonts w:ascii="宋体" w:hAnsi="宋体" w:hint="eastAsia"/>
          <w:sz w:val="24"/>
        </w:rPr>
        <w:t>发票</w:t>
      </w:r>
      <w:r>
        <w:rPr>
          <w:rFonts w:ascii="宋体" w:hAnsi="宋体"/>
          <w:sz w:val="24"/>
        </w:rPr>
        <w:t>内容</w:t>
      </w:r>
      <w:r>
        <w:rPr>
          <w:rFonts w:ascii="宋体" w:hAnsi="宋体" w:hint="eastAsia"/>
          <w:sz w:val="24"/>
        </w:rPr>
        <w:t>应包括</w:t>
      </w:r>
      <w:r>
        <w:rPr>
          <w:rFonts w:ascii="宋体" w:hAnsi="宋体"/>
          <w:sz w:val="24"/>
        </w:rPr>
        <w:t>货品名称、单价及数量，</w:t>
      </w:r>
      <w:r>
        <w:rPr>
          <w:rFonts w:ascii="宋体" w:hAnsi="宋体" w:hint="eastAsia"/>
          <w:sz w:val="24"/>
        </w:rPr>
        <w:t>采购人从</w:t>
      </w:r>
      <w:r>
        <w:rPr>
          <w:rFonts w:ascii="宋体" w:hAnsi="宋体"/>
          <w:sz w:val="24"/>
        </w:rPr>
        <w:t>全部货款中扣除已经支付的</w:t>
      </w:r>
      <w:r>
        <w:rPr>
          <w:rFonts w:ascii="宋体" w:hAnsi="宋体" w:hint="eastAsia"/>
          <w:sz w:val="24"/>
        </w:rPr>
        <w:t>部分</w:t>
      </w:r>
      <w:r>
        <w:rPr>
          <w:rFonts w:ascii="宋体" w:hAnsi="宋体"/>
          <w:sz w:val="24"/>
        </w:rPr>
        <w:t>，支付剩余货款。</w:t>
      </w:r>
      <w:r>
        <w:rPr>
          <w:rFonts w:ascii="宋体" w:hAnsi="宋体" w:hint="eastAsia"/>
          <w:sz w:val="24"/>
        </w:rPr>
        <w:t>全部</w:t>
      </w:r>
      <w:r>
        <w:rPr>
          <w:rFonts w:ascii="宋体" w:hAnsi="宋体"/>
          <w:sz w:val="24"/>
        </w:rPr>
        <w:t>货款</w:t>
      </w:r>
      <w:r>
        <w:rPr>
          <w:rFonts w:ascii="宋体" w:hAnsi="宋体" w:hint="eastAsia"/>
          <w:sz w:val="24"/>
        </w:rPr>
        <w:t>即两</w:t>
      </w:r>
      <w:r>
        <w:rPr>
          <w:rFonts w:ascii="宋体" w:hAnsi="宋体"/>
          <w:sz w:val="24"/>
        </w:rPr>
        <w:t>种套餐的实际</w:t>
      </w:r>
      <w:r>
        <w:rPr>
          <w:rFonts w:ascii="宋体" w:hAnsi="宋体" w:hint="eastAsia"/>
          <w:sz w:val="24"/>
        </w:rPr>
        <w:t>领取</w:t>
      </w:r>
      <w:r>
        <w:rPr>
          <w:rFonts w:ascii="宋体" w:hAnsi="宋体"/>
          <w:sz w:val="24"/>
        </w:rPr>
        <w:t>数量分别乘以对应</w:t>
      </w:r>
      <w:r>
        <w:rPr>
          <w:rFonts w:ascii="宋体" w:hAnsi="宋体" w:hint="eastAsia"/>
          <w:sz w:val="24"/>
        </w:rPr>
        <w:t>套餐</w:t>
      </w:r>
      <w:r>
        <w:rPr>
          <w:rFonts w:ascii="宋体" w:hAnsi="宋体"/>
          <w:sz w:val="24"/>
        </w:rPr>
        <w:t>的单价。</w:t>
      </w:r>
    </w:p>
    <w:p w14:paraId="1BF121D3" w14:textId="77777777" w:rsidR="006730AB" w:rsidRDefault="006730AB" w:rsidP="006730AB">
      <w:pPr>
        <w:spacing w:line="360" w:lineRule="auto"/>
        <w:ind w:firstLineChars="200" w:firstLine="480"/>
        <w:rPr>
          <w:rFonts w:ascii="宋体" w:hAnsi="宋体"/>
          <w:sz w:val="24"/>
        </w:rPr>
      </w:pPr>
      <w:r>
        <w:rPr>
          <w:rFonts w:ascii="宋体" w:hAnsi="宋体" w:hint="eastAsia"/>
          <w:sz w:val="24"/>
        </w:rPr>
        <w:t>如因供货商产品、配送服务出现问题，导致采购人会员收货延迟，则相应的结账日期延迟。如遇国家法定节日假日或其他特殊情况，采购人与供货商协商具体结算日期。</w:t>
      </w:r>
    </w:p>
    <w:p w14:paraId="4EB5C277" w14:textId="77777777" w:rsidR="00DA6D76" w:rsidRDefault="006730AB"/>
    <w:sectPr w:rsidR="00DA6D76" w:rsidSect="00171321">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A64D1D"/>
    <w:multiLevelType w:val="multilevel"/>
    <w:tmpl w:val="251E476C"/>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color w:val="000000" w:themeColor="text1"/>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0AB"/>
    <w:rsid w:val="00171321"/>
    <w:rsid w:val="006730AB"/>
    <w:rsid w:val="00AE1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443E9"/>
  <w15:chartTrackingRefBased/>
  <w15:docId w15:val="{F5D074F4-797F-1D4A-AAC6-C35B755AB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30AB"/>
    <w:pPr>
      <w:widowControl w:val="0"/>
      <w:jc w:val="both"/>
    </w:pPr>
    <w:rPr>
      <w:rFonts w:ascii="Calibri" w:eastAsia="宋体" w:hAnsi="Calibri" w:cs="Times New Roman"/>
    </w:rPr>
  </w:style>
  <w:style w:type="paragraph" w:styleId="1">
    <w:name w:val="heading 1"/>
    <w:basedOn w:val="a"/>
    <w:next w:val="a"/>
    <w:link w:val="10"/>
    <w:qFormat/>
    <w:rsid w:val="006730AB"/>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
    <w:link w:val="20"/>
    <w:uiPriority w:val="9"/>
    <w:semiHidden/>
    <w:unhideWhenUsed/>
    <w:qFormat/>
    <w:rsid w:val="006730A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6730A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6730AB"/>
    <w:rPr>
      <w:rFonts w:ascii="宋体" w:eastAsia="宋体" w:hAnsi="Calibri" w:cs="Times New Roman"/>
      <w:b/>
      <w:kern w:val="44"/>
      <w:sz w:val="32"/>
      <w:szCs w:val="20"/>
    </w:rPr>
  </w:style>
  <w:style w:type="paragraph" w:styleId="a3">
    <w:name w:val="Normal Indent"/>
    <w:basedOn w:val="a"/>
    <w:link w:val="11"/>
    <w:uiPriority w:val="99"/>
    <w:qFormat/>
    <w:rsid w:val="006730AB"/>
    <w:pPr>
      <w:autoSpaceDE w:val="0"/>
      <w:autoSpaceDN w:val="0"/>
      <w:adjustRightInd w:val="0"/>
      <w:ind w:firstLine="420"/>
      <w:jc w:val="left"/>
    </w:pPr>
    <w:rPr>
      <w:rFonts w:ascii="宋体"/>
      <w:kern w:val="0"/>
      <w:sz w:val="24"/>
      <w:szCs w:val="20"/>
    </w:rPr>
  </w:style>
  <w:style w:type="character" w:customStyle="1" w:styleId="11">
    <w:name w:val="正文缩进 字符1"/>
    <w:link w:val="a3"/>
    <w:uiPriority w:val="99"/>
    <w:qFormat/>
    <w:locked/>
    <w:rsid w:val="006730AB"/>
    <w:rPr>
      <w:rFonts w:ascii="宋体" w:eastAsia="宋体" w:hAnsi="Calibri" w:cs="Times New Roman"/>
      <w:kern w:val="0"/>
      <w:sz w:val="24"/>
      <w:szCs w:val="20"/>
    </w:rPr>
  </w:style>
  <w:style w:type="character" w:customStyle="1" w:styleId="20">
    <w:name w:val="标题 2 字符"/>
    <w:basedOn w:val="a0"/>
    <w:link w:val="2"/>
    <w:uiPriority w:val="9"/>
    <w:semiHidden/>
    <w:rsid w:val="006730AB"/>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rsid w:val="006730AB"/>
    <w:rPr>
      <w:rFonts w:ascii="Calibri" w:eastAsia="宋体" w:hAnsi="Calibri"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1096</Words>
  <Characters>1140</Characters>
  <Application>Microsoft Office Word</Application>
  <DocSecurity>0</DocSecurity>
  <Lines>126</Lines>
  <Paragraphs>93</Paragraphs>
  <ScaleCrop>false</ScaleCrop>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2022-03-25T05:38:00Z</dcterms:created>
  <dcterms:modified xsi:type="dcterms:W3CDTF">2022-03-25T05:40:00Z</dcterms:modified>
</cp:coreProperties>
</file>