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C8F2" w14:textId="77777777" w:rsidR="008D5B26" w:rsidRDefault="008D5B26">
      <w:pPr>
        <w:spacing w:line="360" w:lineRule="auto"/>
        <w:jc w:val="center"/>
        <w:rPr>
          <w:rFonts w:ascii="仿宋_GB2312" w:eastAsia="仿宋_GB2312"/>
          <w:b/>
          <w:sz w:val="44"/>
          <w:szCs w:val="44"/>
        </w:rPr>
      </w:pPr>
    </w:p>
    <w:p w14:paraId="5D8EA801" w14:textId="77777777" w:rsidR="008D5B26" w:rsidRDefault="008D5B26">
      <w:pPr>
        <w:spacing w:line="360" w:lineRule="auto"/>
        <w:jc w:val="center"/>
        <w:rPr>
          <w:rFonts w:ascii="仿宋_GB2312" w:eastAsia="仿宋_GB2312"/>
          <w:b/>
          <w:sz w:val="44"/>
          <w:szCs w:val="44"/>
        </w:rPr>
      </w:pPr>
    </w:p>
    <w:p w14:paraId="44D02221" w14:textId="77777777" w:rsidR="008D5B26" w:rsidRDefault="00B8301B">
      <w:pPr>
        <w:spacing w:line="360" w:lineRule="auto"/>
        <w:jc w:val="center"/>
        <w:rPr>
          <w:rFonts w:ascii="仿宋" w:eastAsia="仿宋" w:hAnsi="仿宋"/>
          <w:b/>
          <w:sz w:val="52"/>
          <w:szCs w:val="72"/>
        </w:rPr>
      </w:pPr>
      <w:r>
        <w:rPr>
          <w:rFonts w:ascii="仿宋" w:eastAsia="仿宋" w:hAnsi="仿宋" w:hint="eastAsia"/>
          <w:b/>
          <w:sz w:val="52"/>
          <w:szCs w:val="72"/>
        </w:rPr>
        <w:t xml:space="preserve">北京师范大学图书馆2022年采访辅助和附件加工外包项目 </w:t>
      </w:r>
    </w:p>
    <w:p w14:paraId="7FBA17D0" w14:textId="77777777" w:rsidR="008D5B26" w:rsidRDefault="008D5B26">
      <w:pPr>
        <w:spacing w:line="360" w:lineRule="auto"/>
        <w:jc w:val="center"/>
        <w:rPr>
          <w:rFonts w:ascii="仿宋" w:eastAsia="仿宋" w:hAnsi="仿宋"/>
          <w:b/>
          <w:sz w:val="52"/>
          <w:szCs w:val="72"/>
          <w:highlight w:val="yellow"/>
        </w:rPr>
      </w:pPr>
    </w:p>
    <w:p w14:paraId="21307FE0" w14:textId="77777777" w:rsidR="008D5B26" w:rsidRDefault="00B8301B">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5CA66AD9" w14:textId="77777777" w:rsidR="008D5B26" w:rsidRDefault="00B8301B">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BIECC-22ZB0595</w:t>
      </w:r>
    </w:p>
    <w:p w14:paraId="775DE2B1" w14:textId="77777777" w:rsidR="008D5B26" w:rsidRDefault="008D5B26">
      <w:pPr>
        <w:spacing w:line="360" w:lineRule="auto"/>
        <w:jc w:val="center"/>
        <w:rPr>
          <w:rFonts w:ascii="仿宋" w:eastAsia="仿宋" w:hAnsi="仿宋"/>
          <w:b/>
          <w:sz w:val="52"/>
        </w:rPr>
      </w:pPr>
    </w:p>
    <w:p w14:paraId="67CE94AA" w14:textId="77777777" w:rsidR="008D5B26" w:rsidRDefault="008D5B26">
      <w:pPr>
        <w:spacing w:line="360" w:lineRule="auto"/>
        <w:jc w:val="center"/>
        <w:rPr>
          <w:rFonts w:ascii="仿宋" w:eastAsia="仿宋" w:hAnsi="仿宋"/>
          <w:b/>
          <w:sz w:val="52"/>
        </w:rPr>
      </w:pPr>
    </w:p>
    <w:p w14:paraId="7B2A1B0A" w14:textId="77777777" w:rsidR="008D5B26" w:rsidRDefault="00B8301B">
      <w:pPr>
        <w:spacing w:line="360" w:lineRule="auto"/>
        <w:jc w:val="center"/>
        <w:rPr>
          <w:rFonts w:ascii="仿宋" w:eastAsia="仿宋" w:hAnsi="仿宋"/>
          <w:b/>
          <w:sz w:val="40"/>
        </w:rPr>
      </w:pPr>
      <w:r>
        <w:rPr>
          <w:rFonts w:ascii="仿宋" w:eastAsia="仿宋" w:hAnsi="仿宋"/>
          <w:b/>
          <w:sz w:val="40"/>
        </w:rPr>
        <w:t>北京国际工程咨询有限公司</w:t>
      </w:r>
    </w:p>
    <w:p w14:paraId="195C544F" w14:textId="77777777" w:rsidR="008D5B26" w:rsidRDefault="00B8301B">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22</w:t>
      </w:r>
      <w:r>
        <w:rPr>
          <w:rFonts w:ascii="仿宋" w:eastAsia="仿宋" w:hAnsi="仿宋" w:hint="eastAsia"/>
          <w:b/>
          <w:sz w:val="36"/>
        </w:rPr>
        <w:t>年</w:t>
      </w:r>
      <w:r>
        <w:rPr>
          <w:rFonts w:ascii="仿宋" w:eastAsia="仿宋" w:hAnsi="仿宋"/>
          <w:b/>
          <w:sz w:val="36"/>
        </w:rPr>
        <w:t>9</w:t>
      </w:r>
      <w:r>
        <w:rPr>
          <w:rFonts w:ascii="仿宋" w:eastAsia="仿宋" w:hAnsi="仿宋" w:hint="eastAsia"/>
          <w:b/>
          <w:sz w:val="36"/>
        </w:rPr>
        <w:t>月</w:t>
      </w:r>
    </w:p>
    <w:p w14:paraId="5ACACD56" w14:textId="77777777" w:rsidR="008D5B26" w:rsidRDefault="008D5B26">
      <w:pPr>
        <w:spacing w:line="360" w:lineRule="auto"/>
        <w:rPr>
          <w:rFonts w:ascii="仿宋_GB2312" w:eastAsia="仿宋_GB2312"/>
          <w:b/>
          <w:sz w:val="36"/>
        </w:rPr>
        <w:sectPr w:rsidR="008D5B26">
          <w:footerReference w:type="even" r:id="rId8"/>
          <w:footerReference w:type="default" r:id="rId9"/>
          <w:footerReference w:type="first" r:id="rId10"/>
          <w:pgSz w:w="11905" w:h="16837"/>
          <w:pgMar w:top="1588" w:right="1557" w:bottom="1418" w:left="1336" w:header="720" w:footer="992" w:gutter="284"/>
          <w:pgNumType w:start="0"/>
          <w:cols w:space="720"/>
          <w:titlePg/>
          <w:docGrid w:linePitch="312" w:charSpace="6757"/>
        </w:sectPr>
      </w:pPr>
    </w:p>
    <w:p w14:paraId="31344E5C" w14:textId="77777777" w:rsidR="008D5B26" w:rsidRDefault="00B8301B">
      <w:pPr>
        <w:pStyle w:val="aff9"/>
        <w:spacing w:line="360" w:lineRule="auto"/>
        <w:jc w:val="center"/>
        <w:rPr>
          <w:rFonts w:hAnsi="宋体"/>
          <w:b/>
          <w:bCs/>
          <w:sz w:val="28"/>
        </w:rPr>
      </w:pPr>
      <w:r>
        <w:rPr>
          <w:rFonts w:hAnsi="宋体" w:hint="eastAsia"/>
          <w:b/>
          <w:bCs/>
          <w:sz w:val="28"/>
        </w:rPr>
        <w:lastRenderedPageBreak/>
        <w:t>目     录</w:t>
      </w:r>
    </w:p>
    <w:p w14:paraId="3EAEEB66" w14:textId="16534137" w:rsidR="008D5B26" w:rsidRDefault="00B8301B">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0167E2">
          <w:rPr>
            <w:rFonts w:ascii="宋体" w:eastAsia="宋体"/>
            <w:noProof/>
          </w:rPr>
          <w:t>1</w:t>
        </w:r>
        <w:r>
          <w:rPr>
            <w:rFonts w:ascii="宋体" w:eastAsia="宋体"/>
            <w:noProof/>
          </w:rPr>
          <w:fldChar w:fldCharType="end"/>
        </w:r>
      </w:hyperlink>
    </w:p>
    <w:p w14:paraId="578988F0" w14:textId="3789BE6D" w:rsidR="008D5B26" w:rsidRDefault="00012332">
      <w:pPr>
        <w:pStyle w:val="TOC1"/>
        <w:spacing w:before="0" w:after="0" w:line="360" w:lineRule="auto"/>
        <w:rPr>
          <w:rFonts w:ascii="宋体" w:eastAsia="宋体" w:cstheme="minorBidi"/>
          <w:b w:val="0"/>
          <w:noProof/>
          <w:sz w:val="21"/>
          <w:szCs w:val="22"/>
        </w:rPr>
      </w:pPr>
      <w:hyperlink w:anchor="_Toc82524606" w:history="1">
        <w:r w:rsidR="00B8301B">
          <w:rPr>
            <w:rStyle w:val="affff9"/>
            <w:rFonts w:ascii="宋体" w:eastAsia="宋体"/>
            <w:noProof/>
          </w:rPr>
          <w:t>第二章  供应商须知</w:t>
        </w:r>
        <w:r w:rsidR="00B8301B">
          <w:rPr>
            <w:rFonts w:ascii="宋体" w:eastAsia="宋体"/>
            <w:noProof/>
          </w:rPr>
          <w:tab/>
        </w:r>
        <w:r w:rsidR="00B8301B">
          <w:rPr>
            <w:rFonts w:ascii="宋体" w:eastAsia="宋体"/>
            <w:noProof/>
          </w:rPr>
          <w:fldChar w:fldCharType="begin"/>
        </w:r>
        <w:r w:rsidR="00B8301B">
          <w:rPr>
            <w:rFonts w:ascii="宋体" w:eastAsia="宋体"/>
            <w:noProof/>
          </w:rPr>
          <w:instrText xml:space="preserve"> PAGEREF _Toc82524606 \h </w:instrText>
        </w:r>
        <w:r w:rsidR="00B8301B">
          <w:rPr>
            <w:rFonts w:ascii="宋体" w:eastAsia="宋体"/>
            <w:noProof/>
          </w:rPr>
        </w:r>
        <w:r w:rsidR="00B8301B">
          <w:rPr>
            <w:rFonts w:ascii="宋体" w:eastAsia="宋体"/>
            <w:noProof/>
          </w:rPr>
          <w:fldChar w:fldCharType="separate"/>
        </w:r>
        <w:r w:rsidR="000167E2">
          <w:rPr>
            <w:rFonts w:ascii="宋体" w:eastAsia="宋体"/>
            <w:noProof/>
          </w:rPr>
          <w:t>3</w:t>
        </w:r>
        <w:r w:rsidR="00B8301B">
          <w:rPr>
            <w:rFonts w:ascii="宋体" w:eastAsia="宋体"/>
            <w:noProof/>
          </w:rPr>
          <w:fldChar w:fldCharType="end"/>
        </w:r>
      </w:hyperlink>
    </w:p>
    <w:p w14:paraId="525733B5" w14:textId="2053E633" w:rsidR="008D5B26" w:rsidRDefault="00012332">
      <w:pPr>
        <w:pStyle w:val="TOC1"/>
        <w:spacing w:before="0" w:after="0" w:line="360" w:lineRule="auto"/>
        <w:rPr>
          <w:rFonts w:ascii="宋体" w:eastAsia="宋体" w:cstheme="minorBidi"/>
          <w:b w:val="0"/>
          <w:noProof/>
          <w:sz w:val="21"/>
          <w:szCs w:val="22"/>
        </w:rPr>
      </w:pPr>
      <w:hyperlink w:anchor="_Toc82524644" w:history="1">
        <w:r w:rsidR="00B8301B">
          <w:rPr>
            <w:rStyle w:val="affff9"/>
            <w:rFonts w:ascii="宋体" w:eastAsia="宋体"/>
            <w:noProof/>
          </w:rPr>
          <w:t>第三章  合同条款</w:t>
        </w:r>
        <w:r w:rsidR="00B8301B">
          <w:rPr>
            <w:rFonts w:ascii="宋体" w:eastAsia="宋体"/>
            <w:noProof/>
          </w:rPr>
          <w:tab/>
        </w:r>
        <w:r w:rsidR="00B8301B">
          <w:rPr>
            <w:rFonts w:ascii="宋体" w:eastAsia="宋体"/>
            <w:noProof/>
          </w:rPr>
          <w:fldChar w:fldCharType="begin"/>
        </w:r>
        <w:r w:rsidR="00B8301B">
          <w:rPr>
            <w:rFonts w:ascii="宋体" w:eastAsia="宋体"/>
            <w:noProof/>
          </w:rPr>
          <w:instrText xml:space="preserve"> PAGEREF _Toc82524644 \h </w:instrText>
        </w:r>
        <w:r w:rsidR="00B8301B">
          <w:rPr>
            <w:rFonts w:ascii="宋体" w:eastAsia="宋体"/>
            <w:noProof/>
          </w:rPr>
        </w:r>
        <w:r w:rsidR="00B8301B">
          <w:rPr>
            <w:rFonts w:ascii="宋体" w:eastAsia="宋体"/>
            <w:noProof/>
          </w:rPr>
          <w:fldChar w:fldCharType="separate"/>
        </w:r>
        <w:r w:rsidR="000167E2">
          <w:rPr>
            <w:rFonts w:ascii="宋体" w:eastAsia="宋体"/>
            <w:noProof/>
          </w:rPr>
          <w:t>25</w:t>
        </w:r>
        <w:r w:rsidR="00B8301B">
          <w:rPr>
            <w:rFonts w:ascii="宋体" w:eastAsia="宋体"/>
            <w:noProof/>
          </w:rPr>
          <w:fldChar w:fldCharType="end"/>
        </w:r>
      </w:hyperlink>
    </w:p>
    <w:p w14:paraId="76677C65" w14:textId="4337D995" w:rsidR="008D5B26" w:rsidRDefault="00012332">
      <w:pPr>
        <w:pStyle w:val="TOC1"/>
        <w:spacing w:before="0" w:after="0" w:line="360" w:lineRule="auto"/>
        <w:rPr>
          <w:rFonts w:ascii="宋体" w:eastAsia="宋体" w:cstheme="minorBidi"/>
          <w:b w:val="0"/>
          <w:noProof/>
          <w:sz w:val="21"/>
          <w:szCs w:val="22"/>
        </w:rPr>
      </w:pPr>
      <w:hyperlink w:anchor="_Toc82524645" w:history="1">
        <w:r w:rsidR="00B8301B">
          <w:rPr>
            <w:rStyle w:val="affff9"/>
            <w:rFonts w:ascii="宋体" w:eastAsia="宋体"/>
            <w:noProof/>
          </w:rPr>
          <w:t>第四章  北京师范大学竞争性磋商评审过程预案</w:t>
        </w:r>
        <w:r w:rsidR="00B8301B">
          <w:rPr>
            <w:rFonts w:ascii="宋体" w:eastAsia="宋体"/>
            <w:noProof/>
          </w:rPr>
          <w:tab/>
        </w:r>
        <w:r w:rsidR="00B8301B">
          <w:rPr>
            <w:rFonts w:ascii="宋体" w:eastAsia="宋体"/>
            <w:noProof/>
          </w:rPr>
          <w:fldChar w:fldCharType="begin"/>
        </w:r>
        <w:r w:rsidR="00B8301B">
          <w:rPr>
            <w:rFonts w:ascii="宋体" w:eastAsia="宋体"/>
            <w:noProof/>
          </w:rPr>
          <w:instrText xml:space="preserve"> PAGEREF _Toc82524645 \h </w:instrText>
        </w:r>
        <w:r w:rsidR="00B8301B">
          <w:rPr>
            <w:rFonts w:ascii="宋体" w:eastAsia="宋体"/>
            <w:noProof/>
          </w:rPr>
        </w:r>
        <w:r w:rsidR="00B8301B">
          <w:rPr>
            <w:rFonts w:ascii="宋体" w:eastAsia="宋体"/>
            <w:noProof/>
          </w:rPr>
          <w:fldChar w:fldCharType="separate"/>
        </w:r>
        <w:r w:rsidR="000167E2">
          <w:rPr>
            <w:rFonts w:ascii="宋体" w:eastAsia="宋体"/>
            <w:noProof/>
          </w:rPr>
          <w:t>34</w:t>
        </w:r>
        <w:r w:rsidR="00B8301B">
          <w:rPr>
            <w:rFonts w:ascii="宋体" w:eastAsia="宋体"/>
            <w:noProof/>
          </w:rPr>
          <w:fldChar w:fldCharType="end"/>
        </w:r>
      </w:hyperlink>
    </w:p>
    <w:p w14:paraId="7B1C2021" w14:textId="2FF49912" w:rsidR="008D5B26" w:rsidRDefault="00012332">
      <w:pPr>
        <w:pStyle w:val="TOC1"/>
        <w:spacing w:before="0" w:after="0" w:line="360" w:lineRule="auto"/>
        <w:rPr>
          <w:rFonts w:ascii="宋体" w:eastAsia="宋体" w:cstheme="minorBidi"/>
          <w:b w:val="0"/>
          <w:noProof/>
          <w:sz w:val="21"/>
          <w:szCs w:val="22"/>
        </w:rPr>
      </w:pPr>
      <w:hyperlink w:anchor="_Toc82524646" w:history="1">
        <w:r w:rsidR="00B8301B">
          <w:rPr>
            <w:rStyle w:val="affff9"/>
            <w:rFonts w:ascii="宋体" w:eastAsia="宋体"/>
            <w:noProof/>
          </w:rPr>
          <w:t>第五章  附件——首次响应文件格式</w:t>
        </w:r>
        <w:r w:rsidR="00B8301B">
          <w:rPr>
            <w:rFonts w:ascii="宋体" w:eastAsia="宋体"/>
            <w:noProof/>
          </w:rPr>
          <w:tab/>
        </w:r>
        <w:r w:rsidR="00B8301B">
          <w:rPr>
            <w:rFonts w:ascii="宋体" w:eastAsia="宋体"/>
            <w:noProof/>
          </w:rPr>
          <w:fldChar w:fldCharType="begin"/>
        </w:r>
        <w:r w:rsidR="00B8301B">
          <w:rPr>
            <w:rFonts w:ascii="宋体" w:eastAsia="宋体"/>
            <w:noProof/>
          </w:rPr>
          <w:instrText xml:space="preserve"> PAGEREF _Toc82524646 \h </w:instrText>
        </w:r>
        <w:r w:rsidR="00B8301B">
          <w:rPr>
            <w:rFonts w:ascii="宋体" w:eastAsia="宋体"/>
            <w:noProof/>
          </w:rPr>
        </w:r>
        <w:r w:rsidR="00B8301B">
          <w:rPr>
            <w:rFonts w:ascii="宋体" w:eastAsia="宋体"/>
            <w:noProof/>
          </w:rPr>
          <w:fldChar w:fldCharType="separate"/>
        </w:r>
        <w:r w:rsidR="000167E2">
          <w:rPr>
            <w:rFonts w:ascii="宋体" w:eastAsia="宋体"/>
            <w:noProof/>
          </w:rPr>
          <w:t>40</w:t>
        </w:r>
        <w:r w:rsidR="00B8301B">
          <w:rPr>
            <w:rFonts w:ascii="宋体" w:eastAsia="宋体"/>
            <w:noProof/>
          </w:rPr>
          <w:fldChar w:fldCharType="end"/>
        </w:r>
      </w:hyperlink>
    </w:p>
    <w:p w14:paraId="0109927F" w14:textId="51F0EF66" w:rsidR="008D5B26" w:rsidRDefault="00012332">
      <w:pPr>
        <w:pStyle w:val="TOC1"/>
        <w:spacing w:before="0" w:after="0" w:line="360" w:lineRule="auto"/>
        <w:rPr>
          <w:rFonts w:ascii="宋体" w:eastAsia="宋体" w:cstheme="minorBidi"/>
          <w:b w:val="0"/>
          <w:noProof/>
          <w:sz w:val="21"/>
          <w:szCs w:val="22"/>
        </w:rPr>
      </w:pPr>
      <w:hyperlink w:anchor="_Toc82524659" w:history="1">
        <w:r w:rsidR="00B8301B">
          <w:rPr>
            <w:rStyle w:val="affff9"/>
            <w:rFonts w:ascii="宋体" w:eastAsia="宋体"/>
            <w:noProof/>
          </w:rPr>
          <w:t>第六章  项目需求</w:t>
        </w:r>
        <w:r w:rsidR="00B8301B">
          <w:rPr>
            <w:rFonts w:ascii="宋体" w:eastAsia="宋体"/>
            <w:noProof/>
          </w:rPr>
          <w:tab/>
        </w:r>
        <w:r w:rsidR="00B8301B">
          <w:rPr>
            <w:rFonts w:ascii="宋体" w:eastAsia="宋体"/>
            <w:noProof/>
          </w:rPr>
          <w:fldChar w:fldCharType="begin"/>
        </w:r>
        <w:r w:rsidR="00B8301B">
          <w:rPr>
            <w:rFonts w:ascii="宋体" w:eastAsia="宋体"/>
            <w:noProof/>
          </w:rPr>
          <w:instrText xml:space="preserve"> PAGEREF _Toc82524659 \h </w:instrText>
        </w:r>
        <w:r w:rsidR="00B8301B">
          <w:rPr>
            <w:rFonts w:ascii="宋体" w:eastAsia="宋体"/>
            <w:noProof/>
          </w:rPr>
        </w:r>
        <w:r w:rsidR="00B8301B">
          <w:rPr>
            <w:rFonts w:ascii="宋体" w:eastAsia="宋体"/>
            <w:noProof/>
          </w:rPr>
          <w:fldChar w:fldCharType="separate"/>
        </w:r>
        <w:r w:rsidR="000167E2">
          <w:rPr>
            <w:rFonts w:ascii="宋体" w:eastAsia="宋体"/>
            <w:noProof/>
          </w:rPr>
          <w:t>60</w:t>
        </w:r>
        <w:r w:rsidR="00B8301B">
          <w:rPr>
            <w:rFonts w:ascii="宋体" w:eastAsia="宋体"/>
            <w:noProof/>
          </w:rPr>
          <w:fldChar w:fldCharType="end"/>
        </w:r>
      </w:hyperlink>
    </w:p>
    <w:p w14:paraId="6745B307" w14:textId="77777777" w:rsidR="008D5B26" w:rsidRDefault="00B8301B">
      <w:pPr>
        <w:pStyle w:val="TOC1"/>
        <w:spacing w:before="0" w:after="0" w:line="360" w:lineRule="auto"/>
      </w:pPr>
      <w:r>
        <w:rPr>
          <w:rFonts w:ascii="宋体" w:eastAsia="宋体" w:hint="eastAsia"/>
        </w:rPr>
        <w:fldChar w:fldCharType="end"/>
      </w:r>
      <w:bookmarkStart w:id="0" w:name="_Hlt133737861"/>
      <w:bookmarkStart w:id="1" w:name="_Toc133737862"/>
      <w:bookmarkStart w:id="2" w:name="_Toc133916648"/>
      <w:bookmarkStart w:id="3" w:name="_Toc133737773"/>
      <w:bookmarkEnd w:id="0"/>
    </w:p>
    <w:p w14:paraId="77F209C7" w14:textId="77777777" w:rsidR="008D5B26" w:rsidRDefault="008D5B26"/>
    <w:p w14:paraId="39373460" w14:textId="77777777" w:rsidR="008D5B26" w:rsidRDefault="008D5B26">
      <w:pPr>
        <w:sectPr w:rsidR="008D5B26">
          <w:footerReference w:type="default" r:id="rId11"/>
          <w:type w:val="nextColumn"/>
          <w:pgSz w:w="11907" w:h="16840"/>
          <w:pgMar w:top="1588" w:right="1531" w:bottom="1588" w:left="1531" w:header="851" w:footer="992" w:gutter="0"/>
          <w:pgNumType w:start="1"/>
          <w:cols w:space="720"/>
          <w:docGrid w:type="lines" w:linePitch="312"/>
        </w:sectPr>
      </w:pPr>
    </w:p>
    <w:p w14:paraId="15E1255D" w14:textId="77777777" w:rsidR="008D5B26" w:rsidRDefault="00B8301B">
      <w:pPr>
        <w:pStyle w:val="11"/>
        <w:spacing w:before="0" w:after="0" w:line="360" w:lineRule="auto"/>
      </w:pPr>
      <w:bookmarkStart w:id="4" w:name="_Toc517123611"/>
      <w:bookmarkStart w:id="5" w:name="_Toc11245670"/>
      <w:bookmarkStart w:id="6" w:name="_Toc82524605"/>
      <w:r>
        <w:rPr>
          <w:rFonts w:hint="eastAsia"/>
        </w:rPr>
        <w:lastRenderedPageBreak/>
        <w:t>第一章    竞争性磋商邀请</w:t>
      </w:r>
      <w:bookmarkEnd w:id="4"/>
      <w:bookmarkEnd w:id="5"/>
      <w:bookmarkEnd w:id="6"/>
    </w:p>
    <w:p w14:paraId="79631622" w14:textId="77777777" w:rsidR="008D5B26" w:rsidRDefault="00B8301B">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6954FCC7" w14:textId="77777777" w:rsidR="008D5B26" w:rsidRDefault="00B8301B">
      <w:pPr>
        <w:spacing w:line="360" w:lineRule="auto"/>
        <w:rPr>
          <w:rFonts w:ascii="宋体" w:hAnsi="宋体"/>
          <w:sz w:val="24"/>
        </w:rPr>
      </w:pPr>
      <w:r>
        <w:rPr>
          <w:rFonts w:ascii="宋体" w:hAnsi="宋体" w:hint="eastAsia"/>
          <w:sz w:val="24"/>
        </w:rPr>
        <w:t xml:space="preserve">1.  项目名称：北京师范大学图书馆2022年采访辅助和附件加工外包项目 </w:t>
      </w:r>
    </w:p>
    <w:p w14:paraId="7C7243D1" w14:textId="77777777" w:rsidR="008D5B26" w:rsidRDefault="00B8301B">
      <w:pPr>
        <w:spacing w:line="360" w:lineRule="auto"/>
        <w:rPr>
          <w:rFonts w:ascii="宋体" w:hAnsi="宋体"/>
          <w:sz w:val="24"/>
        </w:rPr>
      </w:pPr>
      <w:r>
        <w:rPr>
          <w:rFonts w:ascii="宋体" w:hAnsi="宋体" w:hint="eastAsia"/>
          <w:sz w:val="24"/>
        </w:rPr>
        <w:t>2.  采购编号：</w:t>
      </w:r>
      <w:r>
        <w:rPr>
          <w:rFonts w:ascii="宋体" w:hAnsi="宋体"/>
          <w:color w:val="000000"/>
          <w:sz w:val="24"/>
        </w:rPr>
        <w:t>BIECC-22ZB0595</w:t>
      </w:r>
    </w:p>
    <w:p w14:paraId="46A0ADD9" w14:textId="77777777" w:rsidR="008D5B26" w:rsidRDefault="00B8301B">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D3A40AA" w14:textId="77777777" w:rsidR="008D5B26" w:rsidRDefault="00B8301B">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5ECF83A3" w14:textId="77777777" w:rsidR="008D5B26" w:rsidRDefault="00B8301B">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59F9E1CD" w14:textId="4D3687D2" w:rsidR="008D5B26" w:rsidRDefault="00B8301B">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2022</w:t>
      </w:r>
      <w:r>
        <w:rPr>
          <w:rFonts w:ascii="宋体" w:hAnsi="宋体" w:hint="eastAsia"/>
          <w:color w:val="000000"/>
          <w:sz w:val="24"/>
        </w:rPr>
        <w:t>年</w:t>
      </w:r>
      <w:r w:rsidR="00C92AFE">
        <w:rPr>
          <w:rFonts w:ascii="宋体" w:hAnsi="宋体"/>
          <w:color w:val="000000"/>
          <w:sz w:val="24"/>
        </w:rPr>
        <w:t>10</w:t>
      </w:r>
      <w:r>
        <w:rPr>
          <w:rFonts w:ascii="宋体" w:hAnsi="宋体" w:hint="eastAsia"/>
          <w:color w:val="000000"/>
          <w:sz w:val="24"/>
        </w:rPr>
        <w:t>月</w:t>
      </w:r>
      <w:r w:rsidR="0023355E">
        <w:rPr>
          <w:rFonts w:ascii="宋体" w:hAnsi="宋体"/>
          <w:color w:val="000000"/>
          <w:sz w:val="24"/>
        </w:rPr>
        <w:t>10</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1FFB2C04" w14:textId="77777777" w:rsidR="008D5B26" w:rsidRDefault="00B8301B">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北京市海淀区学院路30号科大天工大厦B座17层1703室（北四环学院桥东北角）。</w:t>
      </w:r>
    </w:p>
    <w:p w14:paraId="01D44ABB" w14:textId="77777777" w:rsidR="008D5B26" w:rsidRDefault="00B8301B">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4843A107" w14:textId="77777777" w:rsidR="008D5B26" w:rsidRDefault="008D5B26">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8D5B26" w14:paraId="0F424429"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585731E" w14:textId="77777777" w:rsidR="008D5B26" w:rsidRDefault="00B8301B">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B9E341E" w14:textId="77777777" w:rsidR="008D5B26" w:rsidRDefault="008D5B26">
            <w:pPr>
              <w:spacing w:line="360" w:lineRule="auto"/>
              <w:rPr>
                <w:rFonts w:ascii="宋体" w:hAnsi="宋体"/>
                <w:sz w:val="24"/>
              </w:rPr>
            </w:pPr>
          </w:p>
        </w:tc>
      </w:tr>
      <w:tr w:rsidR="008D5B26" w14:paraId="1436175E"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C3D8386" w14:textId="77777777" w:rsidR="008D5B26" w:rsidRDefault="00B8301B">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EEBB971" w14:textId="77777777" w:rsidR="008D5B26" w:rsidRDefault="008D5B26">
            <w:pPr>
              <w:spacing w:line="360" w:lineRule="auto"/>
              <w:rPr>
                <w:rFonts w:ascii="宋体" w:hAnsi="宋体"/>
                <w:sz w:val="24"/>
              </w:rPr>
            </w:pPr>
          </w:p>
        </w:tc>
      </w:tr>
      <w:tr w:rsidR="008D5B26" w14:paraId="3DDBD612"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A2B3987" w14:textId="77777777" w:rsidR="008D5B26" w:rsidRDefault="00B8301B">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74ADBB6" w14:textId="77777777" w:rsidR="008D5B26" w:rsidRDefault="008D5B26">
            <w:pPr>
              <w:spacing w:line="360" w:lineRule="auto"/>
              <w:rPr>
                <w:rFonts w:ascii="宋体" w:hAnsi="宋体"/>
                <w:sz w:val="24"/>
              </w:rPr>
            </w:pPr>
          </w:p>
        </w:tc>
      </w:tr>
      <w:tr w:rsidR="008D5B26" w14:paraId="15B1983B"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5B03B2B" w14:textId="77777777" w:rsidR="008D5B26" w:rsidRDefault="00B8301B">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4DAB72A" w14:textId="77777777" w:rsidR="008D5B26" w:rsidRDefault="008D5B26">
            <w:pPr>
              <w:spacing w:line="360" w:lineRule="auto"/>
              <w:rPr>
                <w:rFonts w:ascii="宋体" w:hAnsi="宋体"/>
                <w:sz w:val="24"/>
              </w:rPr>
            </w:pPr>
          </w:p>
        </w:tc>
      </w:tr>
      <w:tr w:rsidR="008D5B26" w14:paraId="4E06FECC"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929DE55" w14:textId="77777777" w:rsidR="008D5B26" w:rsidRDefault="00B8301B">
            <w:pPr>
              <w:spacing w:line="360" w:lineRule="auto"/>
              <w:jc w:val="center"/>
              <w:rPr>
                <w:rFonts w:ascii="宋体" w:hAnsi="宋体"/>
                <w:sz w:val="24"/>
              </w:rPr>
            </w:pPr>
            <w:r>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364346FC" w14:textId="77777777" w:rsidR="008D5B26" w:rsidRDefault="008D5B26">
            <w:pPr>
              <w:spacing w:line="360" w:lineRule="auto"/>
              <w:rPr>
                <w:rFonts w:ascii="宋体" w:hAnsi="宋体"/>
                <w:sz w:val="24"/>
              </w:rPr>
            </w:pPr>
          </w:p>
        </w:tc>
      </w:tr>
      <w:tr w:rsidR="008D5B26" w14:paraId="39BA2A8B"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D69BC5C" w14:textId="77777777" w:rsidR="008D5B26" w:rsidRDefault="00B8301B">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C6C16F9" w14:textId="77777777" w:rsidR="008D5B26" w:rsidRDefault="008D5B26">
            <w:pPr>
              <w:spacing w:line="360" w:lineRule="auto"/>
              <w:rPr>
                <w:rFonts w:ascii="宋体" w:hAnsi="宋体"/>
                <w:sz w:val="24"/>
              </w:rPr>
            </w:pPr>
          </w:p>
        </w:tc>
      </w:tr>
      <w:tr w:rsidR="008D5B26" w14:paraId="0FE0CB2C"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5FEF967" w14:textId="77777777" w:rsidR="008D5B26" w:rsidRDefault="00B8301B">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B2B545" w14:textId="77777777" w:rsidR="008D5B26" w:rsidRDefault="008D5B26">
            <w:pPr>
              <w:spacing w:line="360" w:lineRule="auto"/>
              <w:rPr>
                <w:rFonts w:ascii="宋体" w:hAnsi="宋体"/>
                <w:sz w:val="24"/>
              </w:rPr>
            </w:pPr>
          </w:p>
        </w:tc>
      </w:tr>
    </w:tbl>
    <w:p w14:paraId="3DDF05D1" w14:textId="77777777" w:rsidR="008D5B26" w:rsidRDefault="008D5B26">
      <w:pPr>
        <w:spacing w:line="360" w:lineRule="auto"/>
        <w:ind w:leftChars="159" w:left="694" w:hangingChars="150" w:hanging="360"/>
        <w:rPr>
          <w:rFonts w:ascii="宋体" w:hAnsi="宋体"/>
          <w:sz w:val="24"/>
        </w:rPr>
      </w:pPr>
    </w:p>
    <w:p w14:paraId="2FEEEA8F" w14:textId="77777777" w:rsidR="008D5B26" w:rsidRDefault="00B8301B">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7BA93C4C" w14:textId="5973C416" w:rsidR="008D5B26" w:rsidRDefault="00B8301B">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2022</w:t>
      </w:r>
      <w:r>
        <w:rPr>
          <w:rFonts w:ascii="宋体" w:hAnsi="宋体" w:hint="eastAsia"/>
          <w:color w:val="000000"/>
          <w:sz w:val="24"/>
          <w:lang w:val="zh-CN"/>
        </w:rPr>
        <w:t>年</w:t>
      </w:r>
      <w:r w:rsidR="00C92AFE">
        <w:rPr>
          <w:rFonts w:ascii="宋体" w:hAnsi="宋体"/>
          <w:color w:val="000000"/>
          <w:sz w:val="24"/>
          <w:lang w:val="zh-CN"/>
        </w:rPr>
        <w:t>10</w:t>
      </w:r>
      <w:r>
        <w:rPr>
          <w:rFonts w:ascii="宋体" w:hAnsi="宋体" w:hint="eastAsia"/>
          <w:color w:val="000000"/>
          <w:sz w:val="24"/>
          <w:lang w:val="zh-CN"/>
        </w:rPr>
        <w:t>月</w:t>
      </w:r>
      <w:r w:rsidR="0023355E">
        <w:rPr>
          <w:rFonts w:ascii="宋体" w:hAnsi="宋体"/>
          <w:color w:val="000000"/>
          <w:sz w:val="24"/>
          <w:lang w:val="zh-CN"/>
        </w:rPr>
        <w:t>11</w:t>
      </w:r>
      <w:r>
        <w:rPr>
          <w:rFonts w:ascii="宋体" w:hAnsi="宋体" w:hint="eastAsia"/>
          <w:color w:val="000000"/>
          <w:sz w:val="24"/>
          <w:lang w:val="zh-CN"/>
        </w:rPr>
        <w:t>日</w:t>
      </w:r>
      <w:r w:rsidR="00525AC7">
        <w:rPr>
          <w:rFonts w:ascii="宋体" w:hAnsi="宋体"/>
          <w:color w:val="000000"/>
          <w:sz w:val="24"/>
          <w:lang w:val="zh-CN"/>
        </w:rPr>
        <w:t>13</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267B3356" w14:textId="77777777" w:rsidR="008D5B26" w:rsidRDefault="00B8301B">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5F6D2A4E" w14:textId="473D79BD" w:rsidR="008D5B26" w:rsidRDefault="00B8301B">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北京市海淀区学院路30号科大天工大厦B座17层1706室第</w:t>
      </w:r>
      <w:r w:rsidR="0023355E">
        <w:rPr>
          <w:rFonts w:ascii="宋体" w:hAnsi="宋体" w:hint="eastAsia"/>
          <w:color w:val="000000"/>
          <w:sz w:val="24"/>
        </w:rPr>
        <w:t>三</w:t>
      </w:r>
      <w:r>
        <w:rPr>
          <w:rFonts w:ascii="宋体" w:hAnsi="宋体" w:hint="eastAsia"/>
          <w:color w:val="000000"/>
          <w:sz w:val="24"/>
        </w:rPr>
        <w:t>会议室</w:t>
      </w:r>
      <w:r>
        <w:rPr>
          <w:rFonts w:ascii="宋体" w:hAnsi="宋体" w:hint="eastAsia"/>
          <w:color w:val="000000"/>
          <w:sz w:val="24"/>
          <w:lang w:val="zh-CN"/>
        </w:rPr>
        <w:t>；</w:t>
      </w:r>
    </w:p>
    <w:p w14:paraId="73EF37F9" w14:textId="77777777" w:rsidR="008D5B26" w:rsidRDefault="00B8301B">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3B433256" w14:textId="77777777" w:rsidR="008D5B26" w:rsidRDefault="00B8301B">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BEECFDB" w14:textId="77777777" w:rsidR="008D5B26" w:rsidRDefault="00B8301B">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33A8CA65" w14:textId="77777777" w:rsidR="008D5B26" w:rsidRDefault="00B8301B">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6D694341" w14:textId="77777777" w:rsidR="008D5B26" w:rsidRDefault="00B8301B">
      <w:pPr>
        <w:spacing w:line="360" w:lineRule="auto"/>
        <w:ind w:firstLineChars="50" w:firstLine="120"/>
        <w:rPr>
          <w:rFonts w:ascii="宋体" w:hAnsi="宋体"/>
          <w:sz w:val="24"/>
        </w:rPr>
      </w:pPr>
      <w:r>
        <w:rPr>
          <w:rFonts w:ascii="宋体" w:hAnsi="宋体" w:hint="eastAsia"/>
          <w:sz w:val="24"/>
        </w:rPr>
        <w:t>8.  采购人：北京师范大学</w:t>
      </w:r>
    </w:p>
    <w:p w14:paraId="7A460826" w14:textId="77777777" w:rsidR="008D5B26" w:rsidRDefault="00B8301B">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6BB39D9A" w14:textId="77777777" w:rsidR="008D5B26" w:rsidRDefault="00B8301B">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64B20A44" w14:textId="77777777" w:rsidR="008D5B26" w:rsidRDefault="00B8301B">
      <w:pPr>
        <w:spacing w:line="360" w:lineRule="auto"/>
        <w:ind w:left="142"/>
        <w:rPr>
          <w:rFonts w:ascii="宋体" w:hAnsi="宋体"/>
          <w:sz w:val="24"/>
        </w:rPr>
      </w:pPr>
      <w:r>
        <w:rPr>
          <w:rFonts w:ascii="宋体" w:hAnsi="宋体" w:hint="eastAsia"/>
          <w:sz w:val="24"/>
        </w:rPr>
        <w:t>9.  采购代理机构：北京国际工程咨询有限公司</w:t>
      </w:r>
    </w:p>
    <w:p w14:paraId="1D40AD25" w14:textId="77777777" w:rsidR="008D5B26" w:rsidRDefault="00B8301B">
      <w:pPr>
        <w:spacing w:line="360" w:lineRule="auto"/>
        <w:ind w:leftChars="285" w:left="598"/>
        <w:rPr>
          <w:rFonts w:ascii="宋体" w:hAnsi="宋体"/>
          <w:sz w:val="24"/>
        </w:rPr>
      </w:pP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p>
    <w:p w14:paraId="553F2122" w14:textId="77777777" w:rsidR="008D5B26" w:rsidRDefault="00B8301B">
      <w:pPr>
        <w:spacing w:line="360" w:lineRule="auto"/>
        <w:ind w:leftChars="285" w:left="598"/>
        <w:rPr>
          <w:rFonts w:ascii="宋体" w:hAnsi="宋体"/>
          <w:sz w:val="24"/>
        </w:rPr>
      </w:pPr>
      <w:r>
        <w:rPr>
          <w:rFonts w:ascii="宋体" w:hAnsi="宋体" w:hint="eastAsia"/>
          <w:sz w:val="24"/>
        </w:rPr>
        <w:t xml:space="preserve">邮编：100083 </w:t>
      </w:r>
    </w:p>
    <w:p w14:paraId="71E6F422" w14:textId="77777777" w:rsidR="008D5B26" w:rsidRDefault="00B8301B">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4430B3F0" w14:textId="77777777" w:rsidR="008D5B26" w:rsidRDefault="00B8301B">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B73D422" w14:textId="77777777" w:rsidR="008D5B26" w:rsidRDefault="00B8301B">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联系方式：010－82375162</w:t>
      </w:r>
    </w:p>
    <w:p w14:paraId="459DDCF1" w14:textId="77777777" w:rsidR="008D5B26" w:rsidRDefault="00B8301B">
      <w:pPr>
        <w:spacing w:line="360" w:lineRule="auto"/>
        <w:ind w:firstLineChars="250" w:firstLine="600"/>
        <w:jc w:val="left"/>
        <w:rPr>
          <w:rFonts w:ascii="宋体" w:hAnsi="宋体"/>
          <w:sz w:val="24"/>
        </w:rPr>
      </w:pPr>
      <w:r>
        <w:rPr>
          <w:rFonts w:ascii="宋体" w:hAnsi="宋体" w:hint="eastAsia"/>
          <w:sz w:val="24"/>
        </w:rPr>
        <w:t>传真：010－82370881                  电子邮件：</w:t>
      </w:r>
      <w:hyperlink r:id="rId12" w:history="1">
        <w:r>
          <w:rPr>
            <w:rStyle w:val="affff9"/>
            <w:rFonts w:ascii="宋体" w:hAnsi="宋体" w:hint="eastAsia"/>
            <w:sz w:val="24"/>
          </w:rPr>
          <w:t>jowena@163.com</w:t>
        </w:r>
      </w:hyperlink>
    </w:p>
    <w:p w14:paraId="5431D30E" w14:textId="77777777" w:rsidR="008D5B26" w:rsidRDefault="00B8301B">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167AA132" w14:textId="77777777" w:rsidR="008D5B26" w:rsidRDefault="00B8301B">
      <w:pPr>
        <w:spacing w:line="360" w:lineRule="auto"/>
        <w:ind w:firstLineChars="100" w:firstLine="240"/>
        <w:rPr>
          <w:rFonts w:ascii="宋体" w:hAnsi="宋体"/>
          <w:sz w:val="24"/>
        </w:rPr>
      </w:pPr>
      <w:r>
        <w:rPr>
          <w:rFonts w:ascii="宋体" w:hAnsi="宋体" w:hint="eastAsia"/>
          <w:sz w:val="24"/>
        </w:rPr>
        <w:t>10.  公告期限：3个工作日</w:t>
      </w:r>
    </w:p>
    <w:p w14:paraId="7986BE39" w14:textId="77777777" w:rsidR="008D5B26" w:rsidRDefault="00B8301B">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413C805A" w14:textId="77777777" w:rsidR="008D5B26" w:rsidRDefault="008D5B26">
      <w:pPr>
        <w:pStyle w:val="af"/>
      </w:pPr>
    </w:p>
    <w:p w14:paraId="4914C90C" w14:textId="77777777" w:rsidR="008D5B26" w:rsidRDefault="008D5B26">
      <w:pPr>
        <w:spacing w:line="360" w:lineRule="auto"/>
        <w:rPr>
          <w:rFonts w:ascii="仿宋_GB2312" w:eastAsia="仿宋_GB2312"/>
          <w:sz w:val="24"/>
        </w:rPr>
      </w:pPr>
    </w:p>
    <w:p w14:paraId="71312520" w14:textId="77777777" w:rsidR="008D5B26" w:rsidRDefault="008D5B26">
      <w:pPr>
        <w:pStyle w:val="11"/>
        <w:spacing w:before="0" w:after="0" w:line="360" w:lineRule="auto"/>
        <w:rPr>
          <w:rFonts w:ascii="仿宋_GB2312" w:eastAsia="仿宋_GB2312"/>
        </w:rPr>
        <w:sectPr w:rsidR="008D5B26">
          <w:footerReference w:type="default" r:id="rId13"/>
          <w:pgSz w:w="11907" w:h="16840"/>
          <w:pgMar w:top="1588" w:right="1531" w:bottom="1588" w:left="1531" w:header="851" w:footer="992" w:gutter="0"/>
          <w:pgNumType w:start="1"/>
          <w:cols w:space="720"/>
          <w:docGrid w:type="lines" w:linePitch="312"/>
        </w:sectPr>
      </w:pPr>
    </w:p>
    <w:p w14:paraId="056A22C2" w14:textId="77777777" w:rsidR="008D5B26" w:rsidRDefault="00B8301B">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53C40FC4" w14:textId="77777777" w:rsidR="008D5B26" w:rsidRDefault="00B8301B">
      <w:pPr>
        <w:spacing w:line="360" w:lineRule="auto"/>
        <w:jc w:val="center"/>
        <w:rPr>
          <w:rFonts w:ascii="宋体" w:hAnsi="宋体"/>
          <w:b/>
          <w:sz w:val="28"/>
          <w:szCs w:val="28"/>
        </w:rPr>
      </w:pPr>
      <w:r>
        <w:rPr>
          <w:rFonts w:ascii="宋体" w:hAnsi="宋体" w:hint="eastAsia"/>
          <w:b/>
          <w:sz w:val="28"/>
          <w:szCs w:val="28"/>
        </w:rPr>
        <w:t>供应商须知前附表</w:t>
      </w:r>
    </w:p>
    <w:p w14:paraId="239DC140" w14:textId="77777777" w:rsidR="008D5B26" w:rsidRDefault="00B8301B">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8D5B26" w14:paraId="2D17D933" w14:textId="77777777">
        <w:trPr>
          <w:trHeight w:val="600"/>
        </w:trPr>
        <w:tc>
          <w:tcPr>
            <w:tcW w:w="1648" w:type="dxa"/>
            <w:vAlign w:val="center"/>
          </w:tcPr>
          <w:p w14:paraId="760B6F11" w14:textId="77777777" w:rsidR="008D5B26" w:rsidRDefault="00B8301B">
            <w:pPr>
              <w:spacing w:line="360" w:lineRule="auto"/>
              <w:jc w:val="center"/>
              <w:rPr>
                <w:rFonts w:ascii="宋体" w:hAnsi="宋体"/>
                <w:sz w:val="24"/>
              </w:rPr>
            </w:pPr>
            <w:r>
              <w:rPr>
                <w:rFonts w:ascii="宋体" w:hAnsi="宋体" w:hint="eastAsia"/>
                <w:sz w:val="24"/>
              </w:rPr>
              <w:t>序号</w:t>
            </w:r>
          </w:p>
        </w:tc>
        <w:tc>
          <w:tcPr>
            <w:tcW w:w="7126" w:type="dxa"/>
            <w:vAlign w:val="center"/>
          </w:tcPr>
          <w:p w14:paraId="2FB0CF92" w14:textId="77777777" w:rsidR="008D5B26" w:rsidRDefault="00B8301B">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8D5B26" w14:paraId="327B5CBD" w14:textId="77777777">
        <w:trPr>
          <w:trHeight w:val="600"/>
        </w:trPr>
        <w:tc>
          <w:tcPr>
            <w:tcW w:w="1648" w:type="dxa"/>
            <w:vAlign w:val="center"/>
          </w:tcPr>
          <w:p w14:paraId="06F4461C" w14:textId="77777777" w:rsidR="008D5B26" w:rsidRDefault="00B8301B">
            <w:pPr>
              <w:spacing w:line="360" w:lineRule="auto"/>
              <w:jc w:val="center"/>
              <w:rPr>
                <w:rFonts w:ascii="宋体" w:hAnsi="宋体"/>
                <w:sz w:val="24"/>
              </w:rPr>
            </w:pPr>
            <w:r>
              <w:rPr>
                <w:rFonts w:ascii="宋体" w:hAnsi="宋体"/>
                <w:sz w:val="24"/>
              </w:rPr>
              <w:t>1</w:t>
            </w:r>
          </w:p>
        </w:tc>
        <w:tc>
          <w:tcPr>
            <w:tcW w:w="7126" w:type="dxa"/>
            <w:vAlign w:val="center"/>
          </w:tcPr>
          <w:p w14:paraId="643245B6" w14:textId="77777777" w:rsidR="008D5B26" w:rsidRDefault="00B8301B">
            <w:pPr>
              <w:spacing w:line="360" w:lineRule="auto"/>
              <w:rPr>
                <w:rFonts w:ascii="宋体" w:hAnsi="宋体"/>
                <w:sz w:val="24"/>
              </w:rPr>
            </w:pPr>
            <w:r>
              <w:rPr>
                <w:rFonts w:ascii="宋体" w:hAnsi="宋体" w:hint="eastAsia"/>
                <w:sz w:val="24"/>
              </w:rPr>
              <w:t xml:space="preserve">项目名称：北京师范大学图书馆2022年采访辅助和附件加工外包项目 </w:t>
            </w:r>
          </w:p>
          <w:p w14:paraId="77A93107" w14:textId="77777777" w:rsidR="008D5B26" w:rsidRDefault="00B8301B">
            <w:pPr>
              <w:spacing w:line="360" w:lineRule="auto"/>
              <w:rPr>
                <w:rFonts w:ascii="宋体" w:hAnsi="宋体"/>
                <w:sz w:val="24"/>
              </w:rPr>
            </w:pPr>
            <w:r>
              <w:rPr>
                <w:rFonts w:ascii="宋体" w:hAnsi="宋体" w:hint="eastAsia"/>
                <w:sz w:val="24"/>
              </w:rPr>
              <w:t>采购编号：</w:t>
            </w:r>
            <w:r>
              <w:rPr>
                <w:rFonts w:ascii="宋体" w:hAnsi="宋体"/>
                <w:sz w:val="24"/>
              </w:rPr>
              <w:t>BIECC-22ZB0595</w:t>
            </w:r>
          </w:p>
          <w:p w14:paraId="30CAD88C" w14:textId="77777777" w:rsidR="008D5B26" w:rsidRDefault="00B8301B">
            <w:pPr>
              <w:spacing w:line="360" w:lineRule="auto"/>
              <w:rPr>
                <w:rFonts w:ascii="宋体" w:hAnsi="宋体"/>
                <w:sz w:val="24"/>
              </w:rPr>
            </w:pPr>
            <w:r>
              <w:rPr>
                <w:rFonts w:ascii="宋体" w:hAnsi="宋体" w:hint="eastAsia"/>
                <w:sz w:val="24"/>
              </w:rPr>
              <w:t>采购人：北京师范大学</w:t>
            </w:r>
          </w:p>
          <w:p w14:paraId="70E24833" w14:textId="77777777" w:rsidR="008D5B26" w:rsidRDefault="00B8301B">
            <w:pPr>
              <w:spacing w:line="360" w:lineRule="auto"/>
              <w:rPr>
                <w:rFonts w:ascii="宋体" w:hAnsi="宋体"/>
                <w:sz w:val="24"/>
              </w:rPr>
            </w:pPr>
            <w:r>
              <w:rPr>
                <w:rFonts w:ascii="宋体" w:hAnsi="宋体" w:hint="eastAsia"/>
                <w:sz w:val="24"/>
              </w:rPr>
              <w:t>地址：海淀区新街口外大街19号</w:t>
            </w:r>
          </w:p>
          <w:p w14:paraId="33F8C876" w14:textId="77777777" w:rsidR="008D5B26" w:rsidRDefault="00B8301B">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6A2F1B20" w14:textId="77777777" w:rsidR="008D5B26" w:rsidRDefault="00B8301B">
            <w:pPr>
              <w:spacing w:line="360" w:lineRule="auto"/>
              <w:rPr>
                <w:rFonts w:ascii="宋体" w:hAnsi="宋体"/>
                <w:sz w:val="24"/>
              </w:rPr>
            </w:pPr>
            <w:r>
              <w:rPr>
                <w:rFonts w:ascii="宋体" w:hAnsi="宋体" w:hint="eastAsia"/>
                <w:sz w:val="24"/>
              </w:rPr>
              <w:t>采购代理机构：北京国际工程咨询有限公司</w:t>
            </w:r>
          </w:p>
          <w:p w14:paraId="2C3086AC" w14:textId="77777777" w:rsidR="008D5B26" w:rsidRDefault="00B8301B">
            <w:pPr>
              <w:spacing w:line="360" w:lineRule="auto"/>
              <w:rPr>
                <w:rFonts w:ascii="宋体" w:hAnsi="宋体"/>
                <w:sz w:val="24"/>
              </w:rPr>
            </w:pP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p>
          <w:p w14:paraId="5CAB4B7A" w14:textId="77777777" w:rsidR="008D5B26" w:rsidRDefault="00B8301B">
            <w:pPr>
              <w:spacing w:line="360" w:lineRule="auto"/>
              <w:rPr>
                <w:rFonts w:ascii="宋体" w:hAnsi="宋体"/>
                <w:sz w:val="24"/>
              </w:rPr>
            </w:pPr>
            <w:r>
              <w:rPr>
                <w:rFonts w:ascii="宋体" w:hAnsi="宋体" w:hint="eastAsia"/>
                <w:sz w:val="24"/>
              </w:rPr>
              <w:t>联系方式：王经理、张乐82375162</w:t>
            </w:r>
          </w:p>
        </w:tc>
      </w:tr>
      <w:tr w:rsidR="008D5B26" w14:paraId="74B2AD6F" w14:textId="77777777">
        <w:trPr>
          <w:trHeight w:val="600"/>
        </w:trPr>
        <w:tc>
          <w:tcPr>
            <w:tcW w:w="1648" w:type="dxa"/>
            <w:vAlign w:val="center"/>
          </w:tcPr>
          <w:p w14:paraId="41A19B32" w14:textId="77777777" w:rsidR="008D5B26" w:rsidRDefault="00B8301B">
            <w:pPr>
              <w:spacing w:line="360" w:lineRule="auto"/>
              <w:jc w:val="center"/>
              <w:rPr>
                <w:rFonts w:ascii="宋体" w:hAnsi="宋体"/>
                <w:sz w:val="24"/>
              </w:rPr>
            </w:pPr>
            <w:r>
              <w:rPr>
                <w:rFonts w:ascii="宋体" w:hAnsi="宋体"/>
                <w:sz w:val="24"/>
              </w:rPr>
              <w:t>2</w:t>
            </w:r>
          </w:p>
        </w:tc>
        <w:tc>
          <w:tcPr>
            <w:tcW w:w="7126" w:type="dxa"/>
            <w:vAlign w:val="center"/>
          </w:tcPr>
          <w:p w14:paraId="6FCBB383" w14:textId="77777777" w:rsidR="008D5B26" w:rsidRDefault="00B8301B">
            <w:pPr>
              <w:spacing w:line="360" w:lineRule="auto"/>
              <w:rPr>
                <w:rFonts w:ascii="宋体" w:hAnsi="宋体"/>
                <w:sz w:val="24"/>
              </w:rPr>
            </w:pPr>
            <w:r>
              <w:rPr>
                <w:rFonts w:ascii="宋体" w:hAnsi="宋体" w:hint="eastAsia"/>
                <w:sz w:val="24"/>
              </w:rPr>
              <w:t>合格供应商条件：见供应商须知1.2</w:t>
            </w:r>
          </w:p>
        </w:tc>
      </w:tr>
      <w:tr w:rsidR="008D5B26" w14:paraId="0F9ED5E7" w14:textId="77777777">
        <w:trPr>
          <w:trHeight w:val="600"/>
        </w:trPr>
        <w:tc>
          <w:tcPr>
            <w:tcW w:w="1648" w:type="dxa"/>
            <w:vAlign w:val="center"/>
          </w:tcPr>
          <w:p w14:paraId="05B47D7B" w14:textId="77777777" w:rsidR="008D5B26" w:rsidRDefault="00B8301B">
            <w:pPr>
              <w:spacing w:line="360" w:lineRule="auto"/>
              <w:jc w:val="center"/>
              <w:rPr>
                <w:rFonts w:ascii="宋体" w:hAnsi="宋体"/>
                <w:sz w:val="24"/>
              </w:rPr>
            </w:pPr>
            <w:r>
              <w:rPr>
                <w:rFonts w:ascii="宋体" w:hAnsi="宋体"/>
                <w:sz w:val="24"/>
              </w:rPr>
              <w:t>3</w:t>
            </w:r>
          </w:p>
        </w:tc>
        <w:tc>
          <w:tcPr>
            <w:tcW w:w="7126" w:type="dxa"/>
            <w:vAlign w:val="center"/>
          </w:tcPr>
          <w:p w14:paraId="783E786D" w14:textId="77777777" w:rsidR="008D5B26" w:rsidRDefault="00B8301B">
            <w:pPr>
              <w:spacing w:line="360" w:lineRule="auto"/>
              <w:rPr>
                <w:rFonts w:ascii="宋体" w:hAnsi="宋体"/>
                <w:sz w:val="24"/>
              </w:rPr>
            </w:pPr>
            <w:r>
              <w:rPr>
                <w:rFonts w:ascii="宋体" w:hAnsi="宋体" w:hint="eastAsia"/>
                <w:sz w:val="24"/>
              </w:rPr>
              <w:t>资金来源：财政性资金，已落实</w:t>
            </w:r>
          </w:p>
        </w:tc>
      </w:tr>
      <w:tr w:rsidR="008D5B26" w14:paraId="4DEF17EC" w14:textId="77777777">
        <w:trPr>
          <w:trHeight w:val="600"/>
        </w:trPr>
        <w:tc>
          <w:tcPr>
            <w:tcW w:w="1648" w:type="dxa"/>
            <w:vAlign w:val="center"/>
          </w:tcPr>
          <w:p w14:paraId="5B80AC66" w14:textId="77777777" w:rsidR="008D5B26" w:rsidRDefault="00B8301B">
            <w:pPr>
              <w:spacing w:line="360" w:lineRule="auto"/>
              <w:jc w:val="center"/>
              <w:rPr>
                <w:rFonts w:ascii="宋体" w:hAnsi="宋体"/>
                <w:sz w:val="24"/>
              </w:rPr>
            </w:pPr>
            <w:r>
              <w:rPr>
                <w:rFonts w:ascii="宋体" w:hAnsi="宋体"/>
                <w:sz w:val="24"/>
              </w:rPr>
              <w:t>4</w:t>
            </w:r>
          </w:p>
        </w:tc>
        <w:tc>
          <w:tcPr>
            <w:tcW w:w="7126" w:type="dxa"/>
            <w:vAlign w:val="center"/>
          </w:tcPr>
          <w:p w14:paraId="7262A8B5" w14:textId="77777777" w:rsidR="008D5B26" w:rsidRDefault="00B8301B">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8D5B26" w14:paraId="4A7AC9E2" w14:textId="77777777">
        <w:trPr>
          <w:trHeight w:val="600"/>
        </w:trPr>
        <w:tc>
          <w:tcPr>
            <w:tcW w:w="1648" w:type="dxa"/>
            <w:vAlign w:val="center"/>
          </w:tcPr>
          <w:p w14:paraId="68758F6D" w14:textId="77777777" w:rsidR="008D5B26" w:rsidRDefault="00B8301B">
            <w:pPr>
              <w:spacing w:line="360" w:lineRule="auto"/>
              <w:jc w:val="center"/>
              <w:rPr>
                <w:rFonts w:ascii="宋体" w:hAnsi="宋体"/>
                <w:sz w:val="24"/>
              </w:rPr>
            </w:pPr>
            <w:r>
              <w:rPr>
                <w:rFonts w:ascii="宋体" w:hAnsi="宋体"/>
                <w:sz w:val="24"/>
              </w:rPr>
              <w:t>5</w:t>
            </w:r>
          </w:p>
        </w:tc>
        <w:tc>
          <w:tcPr>
            <w:tcW w:w="7126" w:type="dxa"/>
            <w:vAlign w:val="center"/>
          </w:tcPr>
          <w:p w14:paraId="010C2883" w14:textId="77777777" w:rsidR="008D5B26" w:rsidRDefault="00B8301B">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D5B26" w14:paraId="67728B62" w14:textId="77777777">
        <w:trPr>
          <w:trHeight w:val="600"/>
        </w:trPr>
        <w:tc>
          <w:tcPr>
            <w:tcW w:w="1648" w:type="dxa"/>
            <w:vAlign w:val="center"/>
          </w:tcPr>
          <w:p w14:paraId="639FC7F4" w14:textId="77777777" w:rsidR="008D5B26" w:rsidRDefault="00B8301B">
            <w:pPr>
              <w:spacing w:line="360" w:lineRule="auto"/>
              <w:jc w:val="center"/>
              <w:rPr>
                <w:rFonts w:ascii="宋体" w:hAnsi="宋体"/>
                <w:sz w:val="24"/>
              </w:rPr>
            </w:pPr>
            <w:r>
              <w:rPr>
                <w:rFonts w:ascii="宋体" w:hAnsi="宋体"/>
                <w:sz w:val="24"/>
              </w:rPr>
              <w:t>6</w:t>
            </w:r>
          </w:p>
        </w:tc>
        <w:tc>
          <w:tcPr>
            <w:tcW w:w="7126" w:type="dxa"/>
            <w:vAlign w:val="center"/>
          </w:tcPr>
          <w:p w14:paraId="03C6D3AE" w14:textId="77777777" w:rsidR="008D5B26" w:rsidRDefault="00B8301B">
            <w:pPr>
              <w:spacing w:line="360" w:lineRule="auto"/>
              <w:rPr>
                <w:rFonts w:ascii="宋体" w:hAnsi="宋体"/>
                <w:sz w:val="24"/>
              </w:rPr>
            </w:pPr>
            <w:r>
              <w:rPr>
                <w:rFonts w:ascii="宋体" w:hAnsi="宋体" w:hint="eastAsia"/>
                <w:sz w:val="24"/>
              </w:rPr>
              <w:t>首次响应文件：正本1份，副本3份</w:t>
            </w:r>
          </w:p>
          <w:p w14:paraId="7DB36D3C" w14:textId="77777777" w:rsidR="008D5B26" w:rsidRDefault="00B8301B">
            <w:pPr>
              <w:spacing w:line="360" w:lineRule="auto"/>
              <w:rPr>
                <w:rFonts w:ascii="宋体" w:hAnsi="宋体"/>
                <w:sz w:val="24"/>
              </w:rPr>
            </w:pPr>
            <w:r>
              <w:rPr>
                <w:rFonts w:ascii="宋体" w:hAnsi="宋体" w:hint="eastAsia"/>
                <w:sz w:val="24"/>
              </w:rPr>
              <w:t>电子版文件（U盘，word版和pdf</w:t>
            </w:r>
            <w:r>
              <w:rPr>
                <w:rFonts w:ascii="宋体" w:hAnsi="宋体" w:hint="eastAsia"/>
                <w:color w:val="000000"/>
                <w:sz w:val="24"/>
              </w:rPr>
              <w:t>（加盖公章后的扫描件）</w:t>
            </w:r>
            <w:r>
              <w:rPr>
                <w:rFonts w:ascii="宋体" w:hAnsi="宋体" w:hint="eastAsia"/>
                <w:sz w:val="24"/>
              </w:rPr>
              <w:t>版）1份</w:t>
            </w:r>
          </w:p>
        </w:tc>
      </w:tr>
      <w:tr w:rsidR="008D5B26" w14:paraId="156B3D82" w14:textId="77777777">
        <w:trPr>
          <w:trHeight w:val="600"/>
        </w:trPr>
        <w:tc>
          <w:tcPr>
            <w:tcW w:w="1648" w:type="dxa"/>
            <w:vAlign w:val="center"/>
          </w:tcPr>
          <w:p w14:paraId="305A20B8" w14:textId="77777777" w:rsidR="008D5B26" w:rsidRDefault="00B8301B">
            <w:pPr>
              <w:spacing w:line="360" w:lineRule="auto"/>
              <w:jc w:val="center"/>
              <w:rPr>
                <w:rFonts w:ascii="宋体" w:hAnsi="宋体"/>
                <w:sz w:val="24"/>
              </w:rPr>
            </w:pPr>
            <w:r>
              <w:rPr>
                <w:rFonts w:ascii="宋体" w:hAnsi="宋体"/>
                <w:sz w:val="24"/>
              </w:rPr>
              <w:t>7</w:t>
            </w:r>
          </w:p>
        </w:tc>
        <w:tc>
          <w:tcPr>
            <w:tcW w:w="7126" w:type="dxa"/>
            <w:vAlign w:val="center"/>
          </w:tcPr>
          <w:p w14:paraId="0CA5FED3" w14:textId="559D541C" w:rsidR="008D5B26" w:rsidRDefault="00B8301B">
            <w:pPr>
              <w:spacing w:line="360" w:lineRule="auto"/>
              <w:rPr>
                <w:rFonts w:ascii="宋体" w:hAnsi="宋体"/>
                <w:sz w:val="24"/>
              </w:rPr>
            </w:pPr>
            <w:r>
              <w:rPr>
                <w:rFonts w:ascii="宋体" w:hAnsi="宋体" w:hint="eastAsia"/>
                <w:sz w:val="24"/>
              </w:rPr>
              <w:t>提交首次响应文件截止期：</w:t>
            </w:r>
            <w:r>
              <w:rPr>
                <w:rFonts w:ascii="宋体" w:hAnsi="宋体"/>
                <w:sz w:val="24"/>
              </w:rPr>
              <w:t>2022</w:t>
            </w:r>
            <w:r>
              <w:rPr>
                <w:rFonts w:ascii="宋体" w:hAnsi="宋体" w:hint="eastAsia"/>
                <w:sz w:val="24"/>
              </w:rPr>
              <w:t>年</w:t>
            </w:r>
            <w:r w:rsidR="00534307">
              <w:rPr>
                <w:rFonts w:ascii="宋体" w:hAnsi="宋体"/>
                <w:sz w:val="24"/>
              </w:rPr>
              <w:t>10</w:t>
            </w:r>
            <w:r>
              <w:rPr>
                <w:rFonts w:ascii="宋体" w:hAnsi="宋体" w:hint="eastAsia"/>
                <w:sz w:val="24"/>
              </w:rPr>
              <w:t>月</w:t>
            </w:r>
            <w:r w:rsidR="002E34F8">
              <w:rPr>
                <w:rFonts w:ascii="宋体" w:hAnsi="宋体"/>
                <w:sz w:val="24"/>
              </w:rPr>
              <w:t>11</w:t>
            </w:r>
            <w:r>
              <w:rPr>
                <w:rFonts w:ascii="宋体" w:hAnsi="宋体" w:hint="eastAsia"/>
                <w:sz w:val="24"/>
              </w:rPr>
              <w:t>日</w:t>
            </w:r>
            <w:r w:rsidR="00525AC7">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整（北京时间）</w:t>
            </w:r>
          </w:p>
          <w:p w14:paraId="572D9F2C" w14:textId="02FEFB5D" w:rsidR="008D5B26" w:rsidRDefault="00B8301B">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北京市海淀区学院路30号科大天工大厦B座17层1706室第</w:t>
            </w:r>
            <w:r w:rsidR="002E34F8">
              <w:rPr>
                <w:rFonts w:ascii="宋体" w:hAnsi="宋体" w:hint="eastAsia"/>
                <w:color w:val="000000"/>
                <w:sz w:val="24"/>
              </w:rPr>
              <w:t>三</w:t>
            </w:r>
            <w:r>
              <w:rPr>
                <w:rFonts w:ascii="宋体" w:hAnsi="宋体" w:hint="eastAsia"/>
                <w:color w:val="000000"/>
                <w:sz w:val="24"/>
              </w:rPr>
              <w:t>会议室</w:t>
            </w:r>
            <w:r>
              <w:rPr>
                <w:rFonts w:ascii="宋体" w:hAnsi="宋体" w:hint="eastAsia"/>
                <w:color w:val="000000"/>
                <w:sz w:val="24"/>
                <w:lang w:val="zh-CN"/>
              </w:rPr>
              <w:t>；</w:t>
            </w:r>
          </w:p>
        </w:tc>
      </w:tr>
      <w:tr w:rsidR="008D5B26" w14:paraId="41A541FD" w14:textId="77777777">
        <w:trPr>
          <w:trHeight w:val="600"/>
        </w:trPr>
        <w:tc>
          <w:tcPr>
            <w:tcW w:w="1648" w:type="dxa"/>
            <w:vAlign w:val="center"/>
          </w:tcPr>
          <w:p w14:paraId="4E236F4E" w14:textId="77777777" w:rsidR="008D5B26" w:rsidRDefault="00B8301B">
            <w:pPr>
              <w:spacing w:line="360" w:lineRule="auto"/>
              <w:jc w:val="center"/>
              <w:rPr>
                <w:rFonts w:ascii="宋体" w:hAnsi="宋体"/>
                <w:sz w:val="24"/>
              </w:rPr>
            </w:pPr>
            <w:r>
              <w:rPr>
                <w:rFonts w:ascii="宋体" w:hAnsi="宋体"/>
                <w:sz w:val="24"/>
              </w:rPr>
              <w:t>8</w:t>
            </w:r>
          </w:p>
        </w:tc>
        <w:tc>
          <w:tcPr>
            <w:tcW w:w="7126" w:type="dxa"/>
            <w:vAlign w:val="center"/>
          </w:tcPr>
          <w:p w14:paraId="4071DD53" w14:textId="77777777" w:rsidR="008D5B26" w:rsidRDefault="00B8301B">
            <w:pPr>
              <w:spacing w:line="360" w:lineRule="auto"/>
              <w:rPr>
                <w:rFonts w:ascii="宋体" w:hAnsi="宋体"/>
                <w:sz w:val="24"/>
              </w:rPr>
            </w:pPr>
            <w:r>
              <w:rPr>
                <w:rFonts w:ascii="宋体" w:hAnsi="宋体" w:hint="eastAsia"/>
                <w:sz w:val="24"/>
              </w:rPr>
              <w:t>首次响应文件开启时间：同提交首次响应文件截止期</w:t>
            </w:r>
          </w:p>
          <w:p w14:paraId="6B4498C2" w14:textId="77777777" w:rsidR="008D5B26" w:rsidRDefault="00B8301B">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D5B26" w14:paraId="65DBB384" w14:textId="77777777">
        <w:trPr>
          <w:trHeight w:val="600"/>
        </w:trPr>
        <w:tc>
          <w:tcPr>
            <w:tcW w:w="1648" w:type="dxa"/>
            <w:vAlign w:val="center"/>
          </w:tcPr>
          <w:p w14:paraId="7BE155F5" w14:textId="77777777" w:rsidR="008D5B26" w:rsidRDefault="00B8301B">
            <w:pPr>
              <w:spacing w:line="360" w:lineRule="auto"/>
              <w:jc w:val="center"/>
              <w:rPr>
                <w:rFonts w:ascii="宋体" w:hAnsi="宋体"/>
                <w:sz w:val="24"/>
              </w:rPr>
            </w:pPr>
            <w:r>
              <w:rPr>
                <w:rFonts w:ascii="宋体" w:hAnsi="宋体"/>
                <w:sz w:val="24"/>
              </w:rPr>
              <w:lastRenderedPageBreak/>
              <w:t>9</w:t>
            </w:r>
          </w:p>
        </w:tc>
        <w:tc>
          <w:tcPr>
            <w:tcW w:w="7126" w:type="dxa"/>
            <w:vAlign w:val="center"/>
          </w:tcPr>
          <w:p w14:paraId="0EAB8A0C" w14:textId="77777777" w:rsidR="008D5B26" w:rsidRDefault="00B8301B">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8D5B26" w14:paraId="4D4EC814" w14:textId="77777777">
        <w:trPr>
          <w:trHeight w:val="600"/>
        </w:trPr>
        <w:tc>
          <w:tcPr>
            <w:tcW w:w="1648" w:type="dxa"/>
            <w:vAlign w:val="center"/>
          </w:tcPr>
          <w:p w14:paraId="3882C1E5" w14:textId="77777777" w:rsidR="008D5B26" w:rsidRDefault="00B8301B">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7126" w:type="dxa"/>
            <w:vAlign w:val="center"/>
          </w:tcPr>
          <w:p w14:paraId="0B553A19" w14:textId="77777777" w:rsidR="008D5B26" w:rsidRDefault="00B8301B">
            <w:pPr>
              <w:spacing w:line="360" w:lineRule="auto"/>
              <w:rPr>
                <w:rFonts w:ascii="宋体" w:hAnsi="宋体"/>
                <w:sz w:val="24"/>
              </w:rPr>
            </w:pPr>
            <w:r>
              <w:rPr>
                <w:rFonts w:ascii="宋体" w:hAnsi="宋体" w:hint="eastAsia"/>
                <w:sz w:val="24"/>
              </w:rPr>
              <w:t>疫情相关要求：</w:t>
            </w:r>
          </w:p>
          <w:p w14:paraId="5FA284A2" w14:textId="77777777" w:rsidR="008D5B26" w:rsidRDefault="00B8301B">
            <w:pPr>
              <w:spacing w:line="360" w:lineRule="auto"/>
              <w:rPr>
                <w:rFonts w:ascii="宋体" w:hAnsi="宋体"/>
                <w:sz w:val="24"/>
              </w:rPr>
            </w:pPr>
            <w:r>
              <w:rPr>
                <w:rFonts w:ascii="宋体" w:hAnsi="宋体" w:hint="eastAsia"/>
                <w:sz w:val="24"/>
              </w:rPr>
              <w:t>（1）为有效减少人员聚集，本项使用“腾讯会议APP”进行网上开标、磋商</w:t>
            </w:r>
          </w:p>
          <w:p w14:paraId="78C7137D" w14:textId="77777777" w:rsidR="008D5B26" w:rsidRDefault="00B8301B">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08439E0C" w14:textId="77777777" w:rsidR="008D5B26" w:rsidRDefault="00B8301B">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2512DABF" w14:textId="77777777" w:rsidR="008D5B26" w:rsidRDefault="00B8301B">
            <w:pPr>
              <w:spacing w:line="360" w:lineRule="auto"/>
              <w:rPr>
                <w:rFonts w:ascii="宋体" w:hAnsi="宋体"/>
                <w:sz w:val="24"/>
              </w:rPr>
            </w:pPr>
            <w:r>
              <w:rPr>
                <w:rFonts w:ascii="宋体" w:hAnsi="宋体" w:hint="eastAsia"/>
                <w:sz w:val="24"/>
              </w:rPr>
              <w:t>注：对磋商结果确认无误的承诺函（详见附件一）须单独密封快递提交</w:t>
            </w:r>
          </w:p>
          <w:p w14:paraId="5F5EA78D" w14:textId="77777777" w:rsidR="008D5B26" w:rsidRDefault="00B8301B">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8D5B26" w14:paraId="42F935F8" w14:textId="77777777">
        <w:trPr>
          <w:trHeight w:val="600"/>
        </w:trPr>
        <w:tc>
          <w:tcPr>
            <w:tcW w:w="1648" w:type="dxa"/>
            <w:vAlign w:val="center"/>
          </w:tcPr>
          <w:p w14:paraId="625E8AC5" w14:textId="77777777" w:rsidR="008D5B26" w:rsidRDefault="00B8301B">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7126" w:type="dxa"/>
            <w:vAlign w:val="center"/>
          </w:tcPr>
          <w:p w14:paraId="5FFE89CC" w14:textId="77777777" w:rsidR="008D5B26" w:rsidRDefault="00B8301B">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梁超</w:t>
            </w:r>
            <w:r>
              <w:rPr>
                <w:rFonts w:ascii="宋体" w:hAnsi="宋体"/>
                <w:sz w:val="24"/>
              </w:rPr>
              <w:t>13488649760</w:t>
            </w: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bookmarkEnd w:id="9"/>
          </w:p>
        </w:tc>
      </w:tr>
    </w:tbl>
    <w:p w14:paraId="6D984348" w14:textId="77777777" w:rsidR="008D5B26" w:rsidRDefault="008D5B26">
      <w:pPr>
        <w:spacing w:line="360" w:lineRule="auto"/>
        <w:jc w:val="center"/>
        <w:rPr>
          <w:rFonts w:ascii="宋体" w:hAnsi="宋体"/>
          <w:b/>
          <w:sz w:val="24"/>
        </w:rPr>
      </w:pPr>
    </w:p>
    <w:p w14:paraId="055A1958" w14:textId="77777777" w:rsidR="008D5B26" w:rsidRDefault="008D5B26">
      <w:pPr>
        <w:spacing w:line="360" w:lineRule="auto"/>
        <w:jc w:val="center"/>
        <w:rPr>
          <w:rFonts w:ascii="仿宋_GB2312" w:eastAsia="仿宋_GB2312"/>
          <w:b/>
          <w:sz w:val="24"/>
        </w:rPr>
      </w:pPr>
    </w:p>
    <w:p w14:paraId="6C8B05EE" w14:textId="77777777" w:rsidR="008D5B26" w:rsidRDefault="008D5B26">
      <w:pPr>
        <w:spacing w:line="360" w:lineRule="auto"/>
        <w:jc w:val="center"/>
        <w:rPr>
          <w:rFonts w:ascii="仿宋_GB2312" w:eastAsia="仿宋_GB2312"/>
          <w:b/>
          <w:sz w:val="28"/>
          <w:szCs w:val="28"/>
        </w:rPr>
        <w:sectPr w:rsidR="008D5B26">
          <w:pgSz w:w="11907" w:h="16840"/>
          <w:pgMar w:top="1588" w:right="1531" w:bottom="1588" w:left="1531" w:header="851" w:footer="992" w:gutter="0"/>
          <w:cols w:space="720"/>
          <w:docGrid w:type="lines" w:linePitch="312"/>
        </w:sectPr>
      </w:pPr>
    </w:p>
    <w:p w14:paraId="2C6F67CF" w14:textId="77777777" w:rsidR="008D5B26" w:rsidRDefault="00B8301B">
      <w:pPr>
        <w:spacing w:line="360" w:lineRule="auto"/>
        <w:jc w:val="center"/>
        <w:rPr>
          <w:rFonts w:ascii="宋体" w:hAnsi="宋体"/>
          <w:b/>
          <w:sz w:val="28"/>
          <w:szCs w:val="28"/>
        </w:rPr>
      </w:pPr>
      <w:r>
        <w:rPr>
          <w:rFonts w:ascii="宋体" w:hAnsi="宋体" w:hint="eastAsia"/>
          <w:b/>
          <w:sz w:val="28"/>
          <w:szCs w:val="28"/>
        </w:rPr>
        <w:lastRenderedPageBreak/>
        <w:t>供应商须知</w:t>
      </w:r>
    </w:p>
    <w:p w14:paraId="76A14A10" w14:textId="77777777" w:rsidR="008D5B26" w:rsidRDefault="00B8301B">
      <w:pPr>
        <w:pStyle w:val="24"/>
        <w:spacing w:line="360" w:lineRule="auto"/>
        <w:rPr>
          <w:rFonts w:ascii="宋体" w:eastAsia="宋体" w:hAnsi="宋体"/>
          <w:sz w:val="28"/>
        </w:rPr>
      </w:pPr>
      <w:bookmarkStart w:id="10" w:name="_Toc321907215"/>
      <w:bookmarkStart w:id="11" w:name="_Toc82524607"/>
      <w:bookmarkStart w:id="12" w:name="_Toc133737774"/>
      <w:bookmarkStart w:id="13" w:name="_Toc133737863"/>
      <w:bookmarkStart w:id="14" w:name="_Toc133916649"/>
      <w:bookmarkStart w:id="15" w:name="_Toc55375717"/>
      <w:bookmarkStart w:id="16" w:name="_Toc520356143"/>
      <w:bookmarkStart w:id="17" w:name="_Toc55374316"/>
      <w:bookmarkStart w:id="18" w:name="_Toc21862732"/>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24A343F8" w14:textId="77777777" w:rsidR="008D5B26" w:rsidRDefault="00B8301B">
      <w:pPr>
        <w:pStyle w:val="34"/>
        <w:spacing w:before="200" w:line="360" w:lineRule="auto"/>
        <w:ind w:left="902" w:hanging="902"/>
        <w:rPr>
          <w:rFonts w:hAnsi="宋体"/>
          <w:u w:val="none"/>
        </w:rPr>
      </w:pPr>
      <w:bookmarkStart w:id="19" w:name="_Hlt133738760"/>
      <w:bookmarkStart w:id="20" w:name="_Hlt133738758"/>
      <w:bookmarkStart w:id="21" w:name="_Toc133916650"/>
      <w:bookmarkStart w:id="22" w:name="_Toc321907216"/>
      <w:bookmarkStart w:id="23" w:name="_Toc277153090"/>
      <w:bookmarkStart w:id="24" w:name="_Toc155238587"/>
      <w:bookmarkStart w:id="25" w:name="_Toc133737775"/>
      <w:bookmarkStart w:id="26" w:name="_Toc277942465"/>
      <w:bookmarkStart w:id="27" w:name="_Toc520356144"/>
      <w:bookmarkStart w:id="28" w:name="_Toc133737864"/>
      <w:bookmarkStart w:id="29" w:name="_Toc21862733"/>
      <w:bookmarkStart w:id="30" w:name="_Toc82524608"/>
      <w:bookmarkStart w:id="31" w:name="_Toc55375718"/>
      <w:bookmarkStart w:id="32" w:name="_Toc55374317"/>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26735A2F" w14:textId="77777777" w:rsidR="008D5B26" w:rsidRDefault="00B8301B">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325795CA" w14:textId="77777777" w:rsidR="008D5B26" w:rsidRDefault="00B8301B">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651A429E" w14:textId="1DB7A260" w:rsidR="008D5B26" w:rsidRPr="00524CF0" w:rsidRDefault="00524CF0" w:rsidP="00524CF0">
      <w:pPr>
        <w:pStyle w:val="aff9"/>
        <w:tabs>
          <w:tab w:val="left" w:pos="2240"/>
        </w:tabs>
        <w:spacing w:line="360" w:lineRule="auto"/>
        <w:ind w:firstLineChars="350" w:firstLine="840"/>
        <w:rPr>
          <w:rFonts w:hAnsi="宋体"/>
          <w:sz w:val="24"/>
          <w:szCs w:val="24"/>
        </w:rPr>
      </w:pPr>
      <w:r w:rsidRPr="00524CF0">
        <w:rPr>
          <w:rFonts w:hAnsi="宋体" w:hint="eastAsia"/>
          <w:sz w:val="24"/>
          <w:szCs w:val="24"/>
        </w:rPr>
        <w:t>（1）</w:t>
      </w:r>
      <w:r w:rsidR="00B8301B" w:rsidRPr="00524CF0">
        <w:rPr>
          <w:rFonts w:hAnsi="宋体" w:hint="eastAsia"/>
          <w:sz w:val="24"/>
          <w:szCs w:val="24"/>
        </w:rPr>
        <w:t>满足《中华人民共和国政府采购法》第二十二条规定；</w:t>
      </w:r>
    </w:p>
    <w:p w14:paraId="3B7A983E" w14:textId="2D650945" w:rsidR="008D5B26" w:rsidRPr="00524CF0" w:rsidRDefault="00524CF0" w:rsidP="00A337E5">
      <w:pPr>
        <w:pStyle w:val="aff9"/>
        <w:tabs>
          <w:tab w:val="left" w:pos="2240"/>
        </w:tabs>
        <w:spacing w:line="360" w:lineRule="auto"/>
        <w:ind w:leftChars="399" w:left="1318" w:hangingChars="200" w:hanging="480"/>
        <w:rPr>
          <w:rFonts w:hAnsi="宋体"/>
          <w:sz w:val="24"/>
          <w:szCs w:val="24"/>
        </w:rPr>
      </w:pPr>
      <w:r w:rsidRPr="00524CF0">
        <w:rPr>
          <w:rFonts w:hAnsi="宋体" w:hint="eastAsia"/>
          <w:sz w:val="24"/>
          <w:szCs w:val="24"/>
        </w:rPr>
        <w:t>（2）</w:t>
      </w:r>
      <w:r w:rsidR="00B8301B" w:rsidRPr="00524CF0">
        <w:rPr>
          <w:rFonts w:hAnsi="宋体" w:hint="eastAsia"/>
          <w:sz w:val="24"/>
          <w:szCs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692F4B20" w14:textId="2DB920A7" w:rsidR="008D5B26" w:rsidRPr="00524CF0" w:rsidRDefault="00524CF0" w:rsidP="00A337E5">
      <w:pPr>
        <w:pStyle w:val="aff9"/>
        <w:tabs>
          <w:tab w:val="left" w:pos="2240"/>
        </w:tabs>
        <w:spacing w:line="360" w:lineRule="auto"/>
        <w:ind w:leftChars="399" w:left="1318" w:hangingChars="200" w:hanging="480"/>
        <w:rPr>
          <w:rFonts w:hAnsi="宋体"/>
          <w:sz w:val="24"/>
          <w:szCs w:val="24"/>
        </w:rPr>
      </w:pPr>
      <w:bookmarkStart w:id="34" w:name="_Hlk51062852"/>
      <w:r w:rsidRPr="00524CF0">
        <w:rPr>
          <w:rFonts w:hAnsi="宋体" w:hint="eastAsia"/>
          <w:sz w:val="24"/>
          <w:szCs w:val="24"/>
        </w:rPr>
        <w:t>（3）单位负责人为同一人或者存在直接控股、管理关系的不同供应商，不得同时参加本项目同一包号的政府采购活动。</w:t>
      </w:r>
      <w:bookmarkEnd w:id="34"/>
    </w:p>
    <w:p w14:paraId="56620B33" w14:textId="74D680CA" w:rsidR="008D5B26" w:rsidRPr="00524CF0" w:rsidRDefault="00524CF0" w:rsidP="00A337E5">
      <w:pPr>
        <w:pStyle w:val="aff9"/>
        <w:tabs>
          <w:tab w:val="left" w:pos="2240"/>
        </w:tabs>
        <w:spacing w:line="360" w:lineRule="auto"/>
        <w:ind w:leftChars="399" w:left="1318" w:hangingChars="200" w:hanging="480"/>
        <w:rPr>
          <w:rFonts w:hAnsi="宋体"/>
          <w:sz w:val="24"/>
          <w:szCs w:val="24"/>
        </w:rPr>
      </w:pPr>
      <w:r w:rsidRPr="00524CF0">
        <w:rPr>
          <w:rFonts w:hAnsi="宋体" w:hint="eastAsia"/>
          <w:sz w:val="24"/>
          <w:szCs w:val="24"/>
        </w:rPr>
        <w:t>（4）</w:t>
      </w:r>
      <w:r w:rsidR="00B8301B" w:rsidRPr="00524CF0">
        <w:rPr>
          <w:rFonts w:hAnsi="宋体" w:hint="eastAsia"/>
          <w:sz w:val="24"/>
          <w:szCs w:val="24"/>
        </w:rPr>
        <w:t>必须购买竞争性磋商采购文件并登记备案，否则没有资格参加本项目的评比。</w:t>
      </w:r>
    </w:p>
    <w:p w14:paraId="0A54980B" w14:textId="36B1EBC5" w:rsidR="008D5B26" w:rsidRPr="00524CF0" w:rsidRDefault="00524CF0" w:rsidP="00524CF0">
      <w:pPr>
        <w:pStyle w:val="aff9"/>
        <w:tabs>
          <w:tab w:val="left" w:pos="2240"/>
        </w:tabs>
        <w:spacing w:line="360" w:lineRule="auto"/>
        <w:ind w:firstLineChars="350" w:firstLine="840"/>
        <w:rPr>
          <w:rFonts w:hAnsi="宋体"/>
          <w:sz w:val="24"/>
          <w:szCs w:val="24"/>
        </w:rPr>
      </w:pPr>
      <w:r w:rsidRPr="00524CF0">
        <w:rPr>
          <w:rFonts w:hAnsi="宋体" w:hint="eastAsia"/>
          <w:sz w:val="24"/>
          <w:szCs w:val="24"/>
        </w:rPr>
        <w:t>（5）</w:t>
      </w:r>
      <w:r w:rsidR="00B8301B" w:rsidRPr="00524CF0">
        <w:rPr>
          <w:rFonts w:hAnsi="宋体" w:hint="eastAsia"/>
          <w:sz w:val="24"/>
          <w:szCs w:val="24"/>
        </w:rPr>
        <w:t>不接受联合体参加评比。</w:t>
      </w:r>
    </w:p>
    <w:p w14:paraId="6A59A2C7" w14:textId="47FDE286" w:rsidR="008D5B26" w:rsidRPr="00524CF0" w:rsidRDefault="00524CF0" w:rsidP="00524CF0">
      <w:pPr>
        <w:pStyle w:val="aff9"/>
        <w:tabs>
          <w:tab w:val="left" w:pos="2240"/>
        </w:tabs>
        <w:spacing w:line="360" w:lineRule="auto"/>
        <w:ind w:firstLineChars="350" w:firstLine="840"/>
        <w:rPr>
          <w:rFonts w:hAnsi="宋体"/>
          <w:sz w:val="24"/>
          <w:szCs w:val="24"/>
        </w:rPr>
      </w:pPr>
      <w:r w:rsidRPr="00524CF0">
        <w:rPr>
          <w:rFonts w:hAnsi="宋体" w:hint="eastAsia"/>
          <w:sz w:val="24"/>
          <w:szCs w:val="24"/>
          <w:highlight w:val="yellow"/>
        </w:rPr>
        <w:t>（6）</w:t>
      </w:r>
      <w:r w:rsidR="00B8301B" w:rsidRPr="00524CF0">
        <w:rPr>
          <w:rFonts w:hAnsi="宋体" w:hint="eastAsia"/>
          <w:sz w:val="24"/>
          <w:szCs w:val="24"/>
          <w:highlight w:val="yellow"/>
        </w:rPr>
        <w:t>本项目是否专门面向中小企业采购：</w:t>
      </w:r>
      <w:r w:rsidR="009C3EFA" w:rsidRPr="00524CF0">
        <w:rPr>
          <w:rFonts w:hAnsi="宋体" w:hint="eastAsia"/>
          <w:sz w:val="24"/>
          <w:szCs w:val="24"/>
          <w:highlight w:val="yellow"/>
        </w:rPr>
        <w:t>否</w:t>
      </w:r>
    </w:p>
    <w:p w14:paraId="702AF9CD" w14:textId="77777777" w:rsidR="008D5B26" w:rsidRDefault="00B8301B">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3BBE17B9" w14:textId="77777777" w:rsidR="008D5B26" w:rsidRDefault="00B8301B">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6A0DD91" w14:textId="1DC5EC58" w:rsidR="008D5B26" w:rsidRPr="00A668DE" w:rsidRDefault="00A668DE" w:rsidP="00A668DE">
      <w:pPr>
        <w:pStyle w:val="aff9"/>
        <w:tabs>
          <w:tab w:val="left" w:pos="2240"/>
        </w:tabs>
        <w:spacing w:line="360" w:lineRule="auto"/>
        <w:ind w:leftChars="399" w:left="1318" w:hangingChars="200" w:hanging="480"/>
        <w:rPr>
          <w:rFonts w:hAnsi="宋体"/>
          <w:sz w:val="24"/>
          <w:szCs w:val="24"/>
        </w:rPr>
      </w:pPr>
      <w:r w:rsidRPr="00A668DE">
        <w:rPr>
          <w:rFonts w:hAnsi="宋体" w:hint="eastAsia"/>
          <w:sz w:val="24"/>
          <w:szCs w:val="24"/>
        </w:rPr>
        <w:t>（1）</w:t>
      </w:r>
      <w:r w:rsidR="00B8301B" w:rsidRPr="00A668DE">
        <w:rPr>
          <w:rFonts w:hAnsi="宋体" w:hint="eastAsia"/>
          <w:sz w:val="24"/>
          <w:szCs w:val="24"/>
        </w:rPr>
        <w:t>提供虚假的资料。</w:t>
      </w:r>
    </w:p>
    <w:p w14:paraId="6460B07B" w14:textId="43E4A2BD" w:rsidR="008D5B26" w:rsidRPr="00A668DE" w:rsidRDefault="00A668DE" w:rsidP="00A668DE">
      <w:pPr>
        <w:pStyle w:val="aff9"/>
        <w:tabs>
          <w:tab w:val="left" w:pos="2240"/>
        </w:tabs>
        <w:spacing w:line="360" w:lineRule="auto"/>
        <w:ind w:leftChars="399" w:left="1318" w:hangingChars="200" w:hanging="480"/>
        <w:rPr>
          <w:rFonts w:hAnsi="宋体"/>
          <w:sz w:val="24"/>
          <w:szCs w:val="24"/>
        </w:rPr>
      </w:pPr>
      <w:r w:rsidRPr="00A668DE">
        <w:rPr>
          <w:rFonts w:hAnsi="宋体" w:hint="eastAsia"/>
          <w:sz w:val="24"/>
          <w:szCs w:val="24"/>
        </w:rPr>
        <w:t>（2）</w:t>
      </w:r>
      <w:r w:rsidR="00B8301B" w:rsidRPr="00A668DE">
        <w:rPr>
          <w:rFonts w:hAnsi="宋体" w:hint="eastAsia"/>
          <w:sz w:val="24"/>
          <w:szCs w:val="24"/>
        </w:rPr>
        <w:t>在实质性方面失实。</w:t>
      </w:r>
    </w:p>
    <w:p w14:paraId="6C5F5059" w14:textId="77777777" w:rsidR="008D5B26" w:rsidRDefault="00B8301B">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1F9A553A" w14:textId="77777777" w:rsidR="008D5B26" w:rsidRDefault="00B8301B">
      <w:pPr>
        <w:pStyle w:val="34"/>
        <w:spacing w:before="200" w:line="360" w:lineRule="auto"/>
        <w:ind w:left="902" w:hanging="902"/>
        <w:rPr>
          <w:rFonts w:hAnsi="宋体"/>
          <w:u w:val="none"/>
        </w:rPr>
      </w:pPr>
      <w:bookmarkStart w:id="35" w:name="_Toc155238588"/>
      <w:bookmarkStart w:id="36" w:name="_Toc82524609"/>
      <w:bookmarkStart w:id="37" w:name="_Toc55374318"/>
      <w:bookmarkStart w:id="38" w:name="_Toc55375719"/>
      <w:bookmarkStart w:id="39" w:name="_Toc133737776"/>
      <w:bookmarkStart w:id="40" w:name="_Toc21862734"/>
      <w:bookmarkStart w:id="41" w:name="_Toc277153091"/>
      <w:bookmarkStart w:id="42" w:name="_Toc277942466"/>
      <w:bookmarkStart w:id="43" w:name="_Toc133916651"/>
      <w:bookmarkStart w:id="44" w:name="_Toc133737865"/>
      <w:bookmarkStart w:id="45" w:name="_Toc321907217"/>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7EC46550" w14:textId="77777777" w:rsidR="008D5B26" w:rsidRDefault="00B8301B">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4F6FA6B2" w14:textId="77777777" w:rsidR="008D5B26" w:rsidRDefault="00B8301B">
      <w:pPr>
        <w:pStyle w:val="34"/>
        <w:spacing w:before="200" w:line="360" w:lineRule="auto"/>
        <w:ind w:left="902" w:hanging="902"/>
        <w:rPr>
          <w:rFonts w:hAnsi="宋体"/>
          <w:u w:val="none"/>
        </w:rPr>
      </w:pPr>
      <w:bookmarkStart w:id="46" w:name="_Toc520356145"/>
      <w:bookmarkStart w:id="47" w:name="_Toc133737777"/>
      <w:bookmarkStart w:id="48" w:name="_Toc277942467"/>
      <w:bookmarkStart w:id="49" w:name="_Toc82524610"/>
      <w:bookmarkStart w:id="50" w:name="_Toc133916652"/>
      <w:bookmarkStart w:id="51" w:name="_Toc55374319"/>
      <w:bookmarkStart w:id="52" w:name="_Toc133737866"/>
      <w:bookmarkStart w:id="53" w:name="_Toc55375720"/>
      <w:bookmarkStart w:id="54" w:name="_Toc277153092"/>
      <w:bookmarkStart w:id="55" w:name="_Toc321907218"/>
      <w:bookmarkStart w:id="56" w:name="_Toc155238589"/>
      <w:bookmarkStart w:id="57" w:name="_Toc21862735"/>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095AE597" w14:textId="77777777" w:rsidR="008D5B26" w:rsidRDefault="00B8301B">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7F268D0C" w14:textId="77777777" w:rsidR="008D5B26" w:rsidRDefault="00B8301B">
      <w:pPr>
        <w:pStyle w:val="24"/>
        <w:spacing w:line="360" w:lineRule="auto"/>
        <w:rPr>
          <w:rFonts w:ascii="宋体" w:eastAsia="宋体" w:hAnsi="宋体"/>
          <w:sz w:val="28"/>
        </w:rPr>
      </w:pPr>
      <w:bookmarkStart w:id="58" w:name="_Toc55375721"/>
      <w:bookmarkStart w:id="59" w:name="_Toc520356146"/>
      <w:bookmarkStart w:id="60" w:name="_Toc321907219"/>
      <w:bookmarkStart w:id="61" w:name="_Toc21862736"/>
      <w:bookmarkStart w:id="62" w:name="_Toc82524611"/>
      <w:bookmarkStart w:id="63" w:name="_Toc55374320"/>
      <w:bookmarkStart w:id="64" w:name="_Toc133737867"/>
      <w:bookmarkStart w:id="65" w:name="_Toc133737778"/>
      <w:bookmarkStart w:id="66" w:name="_Toc133916653"/>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04FDF23C" w14:textId="77777777" w:rsidR="008D5B26" w:rsidRDefault="00B8301B">
      <w:pPr>
        <w:pStyle w:val="34"/>
        <w:spacing w:before="200" w:line="360" w:lineRule="auto"/>
        <w:ind w:left="902" w:hanging="902"/>
        <w:rPr>
          <w:rFonts w:hAnsi="宋体"/>
          <w:u w:val="none"/>
        </w:rPr>
      </w:pPr>
      <w:bookmarkStart w:id="67" w:name="_Toc55375722"/>
      <w:bookmarkStart w:id="68" w:name="_Toc133737779"/>
      <w:bookmarkStart w:id="69" w:name="_Toc277942469"/>
      <w:bookmarkStart w:id="70" w:name="_Toc55374321"/>
      <w:bookmarkStart w:id="71" w:name="_Toc21862737"/>
      <w:bookmarkStart w:id="72" w:name="_Toc520356147"/>
      <w:bookmarkStart w:id="73" w:name="_Toc277153094"/>
      <w:bookmarkStart w:id="74" w:name="_Toc133737868"/>
      <w:bookmarkStart w:id="75" w:name="_Toc82524612"/>
      <w:bookmarkStart w:id="76" w:name="_Toc321907220"/>
      <w:bookmarkStart w:id="77" w:name="_Toc133916654"/>
      <w:bookmarkStart w:id="78" w:name="_Toc155238591"/>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1D42986E" w14:textId="77777777" w:rsidR="008D5B26" w:rsidRDefault="00B8301B">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1EDE6305" w14:textId="77777777" w:rsidR="008D5B26" w:rsidRDefault="00B8301B">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54896CFD" w14:textId="77777777" w:rsidR="008D5B26" w:rsidRDefault="00B8301B">
      <w:pPr>
        <w:pStyle w:val="34"/>
        <w:spacing w:before="200" w:line="360" w:lineRule="auto"/>
        <w:ind w:left="902" w:hanging="902"/>
        <w:rPr>
          <w:rFonts w:hAnsi="宋体"/>
          <w:u w:val="none"/>
        </w:rPr>
      </w:pPr>
      <w:bookmarkStart w:id="79" w:name="_Toc133737780"/>
      <w:bookmarkStart w:id="80" w:name="_Toc133737869"/>
      <w:bookmarkStart w:id="81" w:name="_Toc520356148"/>
      <w:bookmarkStart w:id="82" w:name="_Toc133916655"/>
      <w:bookmarkStart w:id="83" w:name="_Toc155238592"/>
      <w:bookmarkStart w:id="84" w:name="_Toc277942470"/>
      <w:bookmarkStart w:id="85" w:name="_Toc321907221"/>
      <w:bookmarkStart w:id="86" w:name="_Toc82524613"/>
      <w:bookmarkStart w:id="87" w:name="_Toc277153095"/>
      <w:bookmarkStart w:id="88" w:name="_Toc55375723"/>
      <w:bookmarkStart w:id="89" w:name="_Toc21862738"/>
      <w:bookmarkStart w:id="90" w:name="_Toc55374322"/>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37270C43" w14:textId="77777777" w:rsidR="008D5B26" w:rsidRDefault="00B8301B">
      <w:pPr>
        <w:spacing w:before="120" w:line="360" w:lineRule="auto"/>
        <w:ind w:left="895" w:hanging="895"/>
        <w:rPr>
          <w:rFonts w:ascii="宋体" w:hAnsi="宋体"/>
          <w:sz w:val="24"/>
        </w:rPr>
      </w:pPr>
      <w:bookmarkStart w:id="91" w:name="_Toc520356149"/>
      <w:bookmarkStart w:id="92" w:name="_Toc155238593"/>
      <w:bookmarkStart w:id="93" w:name="_Toc133916656"/>
      <w:bookmarkStart w:id="94" w:name="_Toc133737781"/>
      <w:bookmarkStart w:id="95" w:name="_Toc133737870"/>
      <w:bookmarkStart w:id="96" w:name="_Ref467378678"/>
      <w:bookmarkStart w:id="97" w:name="_Toc321907222"/>
      <w:bookmarkStart w:id="98" w:name="_Toc277942471"/>
      <w:bookmarkStart w:id="99"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700E44D2" w14:textId="77777777" w:rsidR="008D5B26" w:rsidRDefault="00B8301B">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6E732E5D" w14:textId="77777777" w:rsidR="008D5B26" w:rsidRDefault="00B8301B">
      <w:pPr>
        <w:pStyle w:val="34"/>
        <w:spacing w:before="200" w:line="360" w:lineRule="auto"/>
        <w:ind w:left="902" w:hanging="902"/>
        <w:rPr>
          <w:rFonts w:hAnsi="宋体"/>
          <w:u w:val="none"/>
        </w:rPr>
      </w:pPr>
      <w:bookmarkStart w:id="100" w:name="_Toc55375724"/>
      <w:bookmarkStart w:id="101" w:name="_Toc55374323"/>
      <w:bookmarkStart w:id="102" w:name="_Toc21862739"/>
      <w:bookmarkStart w:id="103" w:name="_Toc82524614"/>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53C68C36" w14:textId="77777777" w:rsidR="008D5B26" w:rsidRDefault="00B8301B">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02FDD926" w14:textId="77777777" w:rsidR="008D5B26" w:rsidRDefault="00B8301B">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5F803F00" w14:textId="77777777" w:rsidR="008D5B26" w:rsidRDefault="00B8301B">
      <w:pPr>
        <w:pStyle w:val="24"/>
        <w:spacing w:line="360" w:lineRule="auto"/>
        <w:rPr>
          <w:rFonts w:ascii="宋体" w:eastAsia="宋体" w:hAnsi="宋体"/>
          <w:sz w:val="28"/>
        </w:rPr>
      </w:pPr>
      <w:bookmarkStart w:id="104" w:name="_Toc516367020"/>
      <w:bookmarkStart w:id="105" w:name="_Toc133737871"/>
      <w:bookmarkStart w:id="106" w:name="_Toc82524615"/>
      <w:bookmarkStart w:id="107" w:name="_Toc55375725"/>
      <w:bookmarkStart w:id="108" w:name="_Toc133737782"/>
      <w:bookmarkStart w:id="109" w:name="_Toc321907223"/>
      <w:bookmarkStart w:id="110" w:name="_Toc21862740"/>
      <w:bookmarkStart w:id="111" w:name="_Toc133916657"/>
      <w:bookmarkStart w:id="112" w:name="_Toc55374324"/>
      <w:bookmarkStart w:id="113" w:name="_Toc520356150"/>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55FDC5AF" w14:textId="77777777" w:rsidR="008D5B26" w:rsidRDefault="00B8301B">
      <w:pPr>
        <w:pStyle w:val="34"/>
        <w:spacing w:before="200" w:line="360" w:lineRule="auto"/>
        <w:ind w:left="902" w:hanging="902"/>
        <w:rPr>
          <w:rFonts w:hAnsi="宋体"/>
          <w:u w:val="none"/>
        </w:rPr>
      </w:pPr>
      <w:bookmarkStart w:id="114" w:name="_Toc155238595"/>
      <w:bookmarkStart w:id="115" w:name="_Toc21862741"/>
      <w:bookmarkStart w:id="116" w:name="_Toc133916658"/>
      <w:bookmarkStart w:id="117" w:name="_Toc277153098"/>
      <w:bookmarkStart w:id="118" w:name="_Toc321907224"/>
      <w:bookmarkStart w:id="119" w:name="_Toc277942473"/>
      <w:bookmarkStart w:id="120" w:name="_Toc520356151"/>
      <w:bookmarkStart w:id="121" w:name="_Toc133737783"/>
      <w:bookmarkStart w:id="122" w:name="_Toc82524616"/>
      <w:bookmarkStart w:id="123" w:name="_Toc516367021"/>
      <w:bookmarkStart w:id="124" w:name="_Toc55375726"/>
      <w:bookmarkStart w:id="125" w:name="_Toc55374325"/>
      <w:bookmarkStart w:id="126" w:name="_Toc133737872"/>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03959D86" w14:textId="77777777" w:rsidR="008D5B26" w:rsidRDefault="00B8301B">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1DC8D414" w14:textId="77777777" w:rsidR="008D5B26" w:rsidRDefault="00B8301B">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3C7CD829" w14:textId="77777777" w:rsidR="008D5B26" w:rsidRDefault="00B8301B">
      <w:pPr>
        <w:pStyle w:val="34"/>
        <w:spacing w:before="200" w:line="360" w:lineRule="auto"/>
        <w:rPr>
          <w:rFonts w:hAnsi="宋体"/>
          <w:u w:val="none"/>
        </w:rPr>
      </w:pPr>
      <w:bookmarkStart w:id="127" w:name="_Ref467306195"/>
      <w:bookmarkStart w:id="128" w:name="_Toc516367022"/>
      <w:bookmarkStart w:id="129" w:name="_Ref467306676"/>
      <w:bookmarkStart w:id="130" w:name="_Toc155238596"/>
      <w:bookmarkStart w:id="131" w:name="_Toc277153099"/>
      <w:bookmarkStart w:id="132" w:name="_Toc321907225"/>
      <w:bookmarkStart w:id="133" w:name="_Toc55375727"/>
      <w:bookmarkStart w:id="134" w:name="_Toc21862742"/>
      <w:bookmarkStart w:id="135" w:name="_Toc133737873"/>
      <w:bookmarkStart w:id="136" w:name="_Toc133916659"/>
      <w:bookmarkStart w:id="137" w:name="_Toc82524617"/>
      <w:bookmarkStart w:id="138" w:name="_Toc277942474"/>
      <w:bookmarkStart w:id="139" w:name="_Toc520356152"/>
      <w:bookmarkStart w:id="140" w:name="_Toc55374326"/>
      <w:bookmarkStart w:id="141" w:name="_Toc133737784"/>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1C7D6F05" w14:textId="77777777" w:rsidR="008D5B26" w:rsidRDefault="00B8301B">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1318C94B" w14:textId="77777777" w:rsidR="008D5B26" w:rsidRDefault="00B8301B">
      <w:pPr>
        <w:spacing w:line="360" w:lineRule="auto"/>
        <w:ind w:leftChars="426" w:left="895"/>
        <w:rPr>
          <w:rFonts w:ascii="宋体" w:hAnsi="宋体"/>
          <w:sz w:val="24"/>
        </w:rPr>
      </w:pPr>
      <w:r>
        <w:rPr>
          <w:rFonts w:ascii="宋体" w:hAnsi="宋体" w:hint="eastAsia"/>
          <w:sz w:val="24"/>
        </w:rPr>
        <w:t>附件1—</w:t>
      </w:r>
      <w:bookmarkStart w:id="143" w:name="_Hlt520276204"/>
      <w:bookmarkStart w:id="144" w:name="_Hlt520274929"/>
      <w:r>
        <w:rPr>
          <w:rFonts w:ascii="宋体" w:hAnsi="宋体" w:hint="eastAsia"/>
          <w:sz w:val="24"/>
        </w:rPr>
        <w:t>附件1</w:t>
      </w:r>
      <w:r>
        <w:rPr>
          <w:rFonts w:ascii="宋体" w:hAnsi="宋体"/>
          <w:sz w:val="24"/>
        </w:rPr>
        <w:t xml:space="preserve">1 </w:t>
      </w:r>
    </w:p>
    <w:bookmarkEnd w:id="143"/>
    <w:bookmarkEnd w:id="144"/>
    <w:p w14:paraId="38EEF7BF" w14:textId="77777777" w:rsidR="008D5B26" w:rsidRDefault="00B8301B">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2A32863" w14:textId="77777777" w:rsidR="008D5B26" w:rsidRDefault="00B8301B">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08513B2E" w14:textId="77777777" w:rsidR="008D5B26" w:rsidRDefault="00B8301B">
      <w:pPr>
        <w:pStyle w:val="34"/>
        <w:spacing w:before="200" w:line="360" w:lineRule="auto"/>
        <w:ind w:left="902" w:hanging="902"/>
        <w:rPr>
          <w:rFonts w:hAnsi="宋体"/>
          <w:u w:val="none"/>
        </w:rPr>
      </w:pPr>
      <w:bookmarkStart w:id="145" w:name="_Toc277153100"/>
      <w:bookmarkStart w:id="146" w:name="_Toc133737785"/>
      <w:bookmarkStart w:id="147" w:name="_Toc82524618"/>
      <w:bookmarkStart w:id="148" w:name="_Toc155238597"/>
      <w:bookmarkStart w:id="149" w:name="_Toc321907226"/>
      <w:bookmarkStart w:id="150" w:name="_Toc55375728"/>
      <w:bookmarkStart w:id="151" w:name="_Toc133916660"/>
      <w:bookmarkStart w:id="152" w:name="_Toc55374327"/>
      <w:bookmarkStart w:id="153" w:name="_Toc277942475"/>
      <w:bookmarkStart w:id="154" w:name="_Toc133737874"/>
      <w:bookmarkStart w:id="155" w:name="_Toc516367023"/>
      <w:bookmarkStart w:id="156" w:name="_Toc520356153"/>
      <w:bookmarkStart w:id="157" w:name="_Toc21862743"/>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F5805B1" w14:textId="77777777" w:rsidR="008D5B26" w:rsidRDefault="00B8301B">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5EDF10B2" w14:textId="77777777" w:rsidR="008D5B26" w:rsidRDefault="00B8301B">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2E905BC0" w14:textId="77777777" w:rsidR="008D5B26" w:rsidRDefault="00B8301B">
      <w:pPr>
        <w:pStyle w:val="34"/>
        <w:spacing w:before="200" w:line="360" w:lineRule="auto"/>
        <w:ind w:left="902" w:hanging="902"/>
        <w:rPr>
          <w:rFonts w:hAnsi="宋体"/>
          <w:u w:val="none"/>
        </w:rPr>
      </w:pPr>
      <w:bookmarkStart w:id="159" w:name="_Hlt152152499"/>
      <w:bookmarkStart w:id="160" w:name="_Toc82524619"/>
      <w:bookmarkStart w:id="161" w:name="_Toc277942476"/>
      <w:bookmarkStart w:id="162" w:name="_Toc133916661"/>
      <w:bookmarkStart w:id="163" w:name="_Toc321907227"/>
      <w:bookmarkStart w:id="164" w:name="_Toc55374328"/>
      <w:bookmarkStart w:id="165" w:name="_Toc21862744"/>
      <w:bookmarkStart w:id="166" w:name="_Toc133737875"/>
      <w:bookmarkStart w:id="167" w:name="_Toc133737786"/>
      <w:bookmarkStart w:id="168" w:name="_Toc55375729"/>
      <w:bookmarkStart w:id="169" w:name="_Toc277153101"/>
      <w:bookmarkStart w:id="170" w:name="_Toc520356155"/>
      <w:bookmarkStart w:id="171" w:name="_Toc155238598"/>
      <w:bookmarkEnd w:id="159"/>
      <w:r>
        <w:rPr>
          <w:rFonts w:hAnsi="宋体"/>
          <w:u w:val="none"/>
        </w:rPr>
        <w:lastRenderedPageBreak/>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731C9B7B" w14:textId="77777777" w:rsidR="008D5B26" w:rsidRDefault="00B8301B">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B85A982" w14:textId="77777777" w:rsidR="008D5B26" w:rsidRDefault="00B8301B">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41C4A263" w14:textId="77777777" w:rsidR="008D5B26" w:rsidRDefault="00B8301B">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2F9698B7" w14:textId="77777777" w:rsidR="008D5B26" w:rsidRDefault="00B8301B">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3F6D7BC6" w14:textId="77777777" w:rsidR="008D5B26" w:rsidRDefault="00B8301B">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663225DB" w14:textId="77777777" w:rsidR="008D5B26" w:rsidRDefault="00B8301B">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CE334FA" w14:textId="77777777" w:rsidR="008D5B26" w:rsidRDefault="00B8301B">
      <w:pPr>
        <w:pStyle w:val="34"/>
        <w:spacing w:before="200" w:line="360" w:lineRule="auto"/>
        <w:ind w:left="902" w:hanging="902"/>
        <w:rPr>
          <w:rFonts w:hAnsi="宋体"/>
          <w:u w:val="none"/>
        </w:rPr>
      </w:pPr>
      <w:bookmarkStart w:id="172" w:name="_Toc133737787"/>
      <w:bookmarkStart w:id="173" w:name="_Toc133916662"/>
      <w:bookmarkStart w:id="174" w:name="_Toc82524620"/>
      <w:bookmarkStart w:id="175" w:name="_Toc520356156"/>
      <w:bookmarkStart w:id="176" w:name="_Toc277942477"/>
      <w:bookmarkStart w:id="177" w:name="_Toc55374329"/>
      <w:bookmarkStart w:id="178" w:name="_Toc55375730"/>
      <w:bookmarkStart w:id="179" w:name="_Toc133737876"/>
      <w:bookmarkStart w:id="180" w:name="_Toc155238599"/>
      <w:bookmarkStart w:id="181" w:name="_Toc277153102"/>
      <w:bookmarkStart w:id="182" w:name="_Toc321907228"/>
      <w:bookmarkStart w:id="183" w:name="_Toc21862745"/>
      <w:bookmarkStart w:id="184" w:name="_Ref467306513"/>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23741C4F" w14:textId="77777777" w:rsidR="008D5B26" w:rsidRDefault="00B8301B">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386ED319" w14:textId="77777777" w:rsidR="008D5B26" w:rsidRDefault="00B8301B">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0EA53C1A" w14:textId="77777777" w:rsidR="008D5B26" w:rsidRDefault="00B8301B">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73FF7900" w14:textId="77777777" w:rsidR="008D5B26" w:rsidRDefault="00B8301B">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2AD1E0C0" w14:textId="77777777" w:rsidR="008D5B26" w:rsidRDefault="00B8301B">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50A7E105" w14:textId="77777777" w:rsidR="008D5B26" w:rsidRDefault="00B8301B">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3704A4B" w14:textId="77777777" w:rsidR="008D5B26" w:rsidRDefault="00B8301B">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15DEF20B" w14:textId="77777777" w:rsidR="008D5B26" w:rsidRDefault="00B8301B">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24F85ED3" w14:textId="77777777" w:rsidR="008D5B26" w:rsidRDefault="00B8301B">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675A7B6C" w14:textId="77777777" w:rsidR="008D5B26" w:rsidRDefault="00B8301B">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53DD5F9" w14:textId="77777777" w:rsidR="008D5B26" w:rsidRDefault="00B8301B">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00466EFA" w14:textId="77777777" w:rsidR="008D5B26" w:rsidRDefault="00B8301B">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291C252B" w14:textId="77777777" w:rsidR="008D5B26" w:rsidRDefault="00B8301B">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7CAACE1" w14:textId="77777777" w:rsidR="008D5B26" w:rsidRDefault="00B8301B">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7556F5D2" w14:textId="77777777" w:rsidR="008D5B26" w:rsidRDefault="00B8301B">
      <w:pPr>
        <w:pStyle w:val="34"/>
        <w:spacing w:before="200" w:line="360" w:lineRule="auto"/>
        <w:ind w:left="902" w:hanging="902"/>
        <w:rPr>
          <w:rFonts w:hAnsi="宋体"/>
          <w:u w:val="none"/>
        </w:rPr>
      </w:pPr>
      <w:bookmarkStart w:id="187" w:name="_Toc321907229"/>
      <w:bookmarkStart w:id="188" w:name="_Toc133737877"/>
      <w:bookmarkStart w:id="189" w:name="_Toc133737788"/>
      <w:bookmarkStart w:id="190" w:name="_Toc55375731"/>
      <w:bookmarkStart w:id="191" w:name="_Toc155238600"/>
      <w:bookmarkStart w:id="192" w:name="_Toc277153103"/>
      <w:bookmarkStart w:id="193" w:name="_Toc21862746"/>
      <w:bookmarkStart w:id="194" w:name="_Toc277942478"/>
      <w:bookmarkStart w:id="195" w:name="_Toc55374330"/>
      <w:bookmarkStart w:id="196" w:name="_Toc133916663"/>
      <w:bookmarkStart w:id="197" w:name="_Toc82524621"/>
      <w:bookmarkStart w:id="198" w:name="_Toc520356157"/>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24218170" w14:textId="77777777" w:rsidR="008D5B26" w:rsidRDefault="00B8301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346F5AD0" w14:textId="77777777" w:rsidR="008D5B26" w:rsidRDefault="00B8301B">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EFBAF16" w14:textId="77777777" w:rsidR="008D5B26" w:rsidRDefault="00B8301B">
      <w:pPr>
        <w:pStyle w:val="34"/>
        <w:spacing w:before="200" w:line="360" w:lineRule="auto"/>
        <w:ind w:left="902" w:hanging="902"/>
        <w:rPr>
          <w:rFonts w:hAnsi="宋体"/>
          <w:u w:val="none"/>
        </w:rPr>
      </w:pPr>
      <w:bookmarkStart w:id="199" w:name="_Toc520356158"/>
      <w:bookmarkStart w:id="200" w:name="_Toc133916664"/>
      <w:bookmarkStart w:id="201" w:name="_Toc55375732"/>
      <w:bookmarkStart w:id="202" w:name="_Toc55374331"/>
      <w:bookmarkStart w:id="203" w:name="_Toc277153104"/>
      <w:bookmarkStart w:id="204" w:name="_Toc133737878"/>
      <w:bookmarkStart w:id="205" w:name="_Toc133737789"/>
      <w:bookmarkStart w:id="206" w:name="_Toc155238601"/>
      <w:bookmarkStart w:id="207" w:name="_Toc21862747"/>
      <w:bookmarkStart w:id="208" w:name="_Toc321907230"/>
      <w:bookmarkStart w:id="209" w:name="_Toc277942479"/>
      <w:bookmarkStart w:id="210" w:name="_Toc82524622"/>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0878AA73" w14:textId="77777777" w:rsidR="008D5B26" w:rsidRDefault="00B8301B">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182FADE2" w14:textId="77777777" w:rsidR="008D5B26" w:rsidRDefault="00B8301B">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782E821A" w14:textId="77777777" w:rsidR="008D5B26" w:rsidRDefault="00B8301B">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2B4218D5" w14:textId="77777777" w:rsidR="008D5B26" w:rsidRDefault="00B8301B">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1BF60BF" w14:textId="77777777" w:rsidR="008D5B26" w:rsidRDefault="00B8301B">
      <w:pPr>
        <w:pStyle w:val="24"/>
        <w:spacing w:line="360" w:lineRule="auto"/>
        <w:rPr>
          <w:rFonts w:ascii="宋体" w:eastAsia="宋体" w:hAnsi="宋体"/>
          <w:sz w:val="28"/>
        </w:rPr>
      </w:pPr>
      <w:bookmarkStart w:id="211" w:name="_Toc133916665"/>
      <w:bookmarkStart w:id="212" w:name="_Toc133737790"/>
      <w:bookmarkStart w:id="213" w:name="_Toc55374332"/>
      <w:bookmarkStart w:id="214" w:name="_Toc82524623"/>
      <w:bookmarkStart w:id="215" w:name="_Toc520356159"/>
      <w:bookmarkStart w:id="216" w:name="_Toc55375733"/>
      <w:bookmarkStart w:id="217" w:name="_Toc133737879"/>
      <w:bookmarkStart w:id="218" w:name="_Toc321907231"/>
      <w:bookmarkStart w:id="219" w:name="_Toc21862748"/>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45EF5029" w14:textId="77777777" w:rsidR="008D5B26" w:rsidRDefault="00B8301B">
      <w:pPr>
        <w:pStyle w:val="34"/>
        <w:spacing w:before="200" w:line="360" w:lineRule="auto"/>
        <w:ind w:left="902" w:hanging="902"/>
        <w:rPr>
          <w:rFonts w:hAnsi="宋体"/>
          <w:u w:val="none"/>
        </w:rPr>
      </w:pPr>
      <w:bookmarkStart w:id="220" w:name="_Toc55374333"/>
      <w:bookmarkStart w:id="221" w:name="_Toc277153106"/>
      <w:bookmarkStart w:id="222" w:name="_Toc133737791"/>
      <w:bookmarkStart w:id="223" w:name="_Toc520356160"/>
      <w:bookmarkStart w:id="224" w:name="_Toc277942481"/>
      <w:bookmarkStart w:id="225" w:name="_Toc133737880"/>
      <w:bookmarkStart w:id="226" w:name="_Toc321907232"/>
      <w:bookmarkStart w:id="227" w:name="_Toc21862749"/>
      <w:bookmarkStart w:id="228" w:name="_Toc133916666"/>
      <w:bookmarkStart w:id="229" w:name="_Toc82524624"/>
      <w:bookmarkStart w:id="230" w:name="_Toc55375734"/>
      <w:bookmarkStart w:id="231" w:name="_Toc155238603"/>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08E30765" w14:textId="77777777" w:rsidR="008D5B26" w:rsidRDefault="00B8301B">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89F60A5" w14:textId="77777777" w:rsidR="008D5B26" w:rsidRDefault="00B8301B">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654B6132" w14:textId="77777777" w:rsidR="008D5B26" w:rsidRDefault="00B8301B">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7DCB167" w14:textId="2F703BE2" w:rsidR="008D5B26" w:rsidRDefault="00EE6C1B">
      <w:pPr>
        <w:pStyle w:val="aff9"/>
        <w:tabs>
          <w:tab w:val="left" w:pos="630"/>
          <w:tab w:val="left" w:pos="1365"/>
        </w:tabs>
        <w:spacing w:line="360" w:lineRule="auto"/>
        <w:ind w:left="660" w:firstLine="240"/>
        <w:rPr>
          <w:rFonts w:hAnsi="宋体"/>
          <w:sz w:val="24"/>
        </w:rPr>
      </w:pPr>
      <w:r>
        <w:rPr>
          <w:rFonts w:hAnsi="宋体" w:hint="eastAsia"/>
          <w:sz w:val="24"/>
        </w:rPr>
        <w:t>（</w:t>
      </w:r>
      <w:r w:rsidR="00B8301B">
        <w:rPr>
          <w:rFonts w:hAnsi="宋体" w:hint="eastAsia"/>
          <w:sz w:val="24"/>
        </w:rPr>
        <w:t>1）清楚标明提交至竞争性磋商邀请中指明的地址。</w:t>
      </w:r>
    </w:p>
    <w:p w14:paraId="088E8806" w14:textId="0D6B62F9" w:rsidR="008D5B26" w:rsidRDefault="00EE6C1B">
      <w:pPr>
        <w:pStyle w:val="aff9"/>
        <w:tabs>
          <w:tab w:val="left" w:pos="1365"/>
        </w:tabs>
        <w:spacing w:line="360" w:lineRule="auto"/>
        <w:ind w:leftChars="428" w:left="1259" w:hangingChars="150" w:hanging="360"/>
        <w:rPr>
          <w:rFonts w:hAnsi="宋体"/>
          <w:b/>
          <w:sz w:val="24"/>
        </w:rPr>
      </w:pPr>
      <w:r>
        <w:rPr>
          <w:rFonts w:hAnsi="宋体" w:hint="eastAsia"/>
          <w:sz w:val="24"/>
        </w:rPr>
        <w:t>（</w:t>
      </w:r>
      <w:r w:rsidR="00B8301B">
        <w:rPr>
          <w:rFonts w:hAnsi="宋体" w:hint="eastAsia"/>
          <w:sz w:val="24"/>
        </w:rPr>
        <w:t>2）注明竞争性磋商邀请中指明的项目名称、采购编号和“在</w:t>
      </w:r>
      <w:r w:rsidR="00B8301B">
        <w:rPr>
          <w:rFonts w:hAnsi="宋体" w:hint="eastAsia"/>
          <w:sz w:val="24"/>
          <w:u w:val="single"/>
        </w:rPr>
        <w:t xml:space="preserve">      年   月    日     时</w:t>
      </w:r>
      <w:r w:rsidR="00B8301B">
        <w:rPr>
          <w:rFonts w:hAnsi="宋体" w:hint="eastAsia"/>
          <w:sz w:val="24"/>
        </w:rPr>
        <w:t>之前不得启封”的字样（填入规定的首次响应文件开启日期和时间）。</w:t>
      </w:r>
      <w:bookmarkStart w:id="232" w:name="_Hlt133918279"/>
      <w:bookmarkEnd w:id="232"/>
    </w:p>
    <w:p w14:paraId="5F050C38" w14:textId="6BC09D42" w:rsidR="008D5B26" w:rsidRDefault="00EE6C1B">
      <w:pPr>
        <w:pStyle w:val="aff9"/>
        <w:tabs>
          <w:tab w:val="left" w:pos="1365"/>
        </w:tabs>
        <w:spacing w:line="360" w:lineRule="auto"/>
        <w:ind w:left="1259" w:hanging="360"/>
        <w:rPr>
          <w:rFonts w:hAnsi="宋体"/>
          <w:sz w:val="24"/>
        </w:rPr>
      </w:pPr>
      <w:r>
        <w:rPr>
          <w:rFonts w:hAnsi="宋体" w:hint="eastAsia"/>
          <w:sz w:val="24"/>
        </w:rPr>
        <w:t>（</w:t>
      </w:r>
      <w:r w:rsidR="00B8301B">
        <w:rPr>
          <w:rFonts w:hAnsi="宋体" w:hint="eastAsia"/>
          <w:sz w:val="24"/>
        </w:rPr>
        <w:t>3）在信封的封装处加盖供应商公章。</w:t>
      </w:r>
    </w:p>
    <w:p w14:paraId="5FB2A977" w14:textId="77777777" w:rsidR="008D5B26" w:rsidRDefault="00B8301B">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641C345D" w14:textId="77777777" w:rsidR="008D5B26" w:rsidRDefault="00B8301B">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2911B079" w14:textId="77777777" w:rsidR="008D5B26" w:rsidRDefault="00B8301B">
      <w:pPr>
        <w:pStyle w:val="34"/>
        <w:spacing w:before="200" w:line="360" w:lineRule="auto"/>
        <w:ind w:left="902" w:hanging="902"/>
        <w:rPr>
          <w:rFonts w:hAnsi="宋体"/>
          <w:u w:val="none"/>
        </w:rPr>
      </w:pPr>
      <w:bookmarkStart w:id="233" w:name="_Toc21862750"/>
      <w:bookmarkStart w:id="234" w:name="_Toc133916667"/>
      <w:bookmarkStart w:id="235" w:name="_Toc277942482"/>
      <w:bookmarkStart w:id="236" w:name="_Toc133737881"/>
      <w:bookmarkStart w:id="237" w:name="_Toc520356161"/>
      <w:bookmarkStart w:id="238" w:name="_Toc155238604"/>
      <w:bookmarkStart w:id="239" w:name="_Toc277153107"/>
      <w:bookmarkStart w:id="240" w:name="_Toc55374334"/>
      <w:bookmarkStart w:id="241" w:name="_Toc321907233"/>
      <w:bookmarkStart w:id="242" w:name="_Toc55375735"/>
      <w:bookmarkStart w:id="243" w:name="_Toc133737792"/>
      <w:bookmarkStart w:id="244" w:name="_Toc82524625"/>
      <w:r>
        <w:rPr>
          <w:rFonts w:hAnsi="宋体" w:hint="eastAsia"/>
          <w:u w:val="none"/>
        </w:rPr>
        <w:lastRenderedPageBreak/>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26ABDFE2" w14:textId="77777777" w:rsidR="008D5B26" w:rsidRDefault="00B8301B">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2AB8B758" w14:textId="50EBA08E" w:rsidR="008D5B26" w:rsidRDefault="00B8301B">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B5E876F" w14:textId="77777777" w:rsidR="008D5B26" w:rsidRDefault="00B8301B">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47E6658" w14:textId="77777777" w:rsidR="008D5B26" w:rsidRDefault="00B8301B">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40292093" w14:textId="77777777" w:rsidR="008D5B26" w:rsidRDefault="00B8301B">
      <w:pPr>
        <w:pStyle w:val="34"/>
        <w:spacing w:before="200" w:line="360" w:lineRule="auto"/>
        <w:ind w:left="902" w:hanging="902"/>
        <w:rPr>
          <w:rFonts w:hAnsi="宋体"/>
          <w:u w:val="none"/>
        </w:rPr>
      </w:pPr>
      <w:bookmarkStart w:id="245" w:name="_Toc133737882"/>
      <w:bookmarkStart w:id="246" w:name="_Toc55374335"/>
      <w:bookmarkStart w:id="247" w:name="_Toc155238605"/>
      <w:bookmarkStart w:id="248" w:name="_Toc277153108"/>
      <w:bookmarkStart w:id="249" w:name="_Toc133916668"/>
      <w:bookmarkStart w:id="250" w:name="_Toc277942483"/>
      <w:bookmarkStart w:id="251" w:name="_Toc133737793"/>
      <w:bookmarkStart w:id="252" w:name="_Toc21862751"/>
      <w:bookmarkStart w:id="253" w:name="_Toc82524626"/>
      <w:bookmarkStart w:id="254" w:name="_Toc520356162"/>
      <w:bookmarkStart w:id="255" w:name="_Toc321907234"/>
      <w:bookmarkStart w:id="256" w:name="_Toc5537573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04D382BE" w14:textId="77777777" w:rsidR="008D5B26" w:rsidRDefault="00B8301B">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414B769C" w14:textId="77777777" w:rsidR="008D5B26" w:rsidRDefault="00B8301B">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0712125F" w14:textId="77777777" w:rsidR="008D5B26" w:rsidRDefault="00B8301B">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5B5775DD" w14:textId="77777777" w:rsidR="008D5B26" w:rsidRDefault="008D5B26">
      <w:pPr>
        <w:spacing w:before="120" w:line="360" w:lineRule="auto"/>
        <w:ind w:left="900" w:hanging="900"/>
        <w:rPr>
          <w:rFonts w:ascii="宋体" w:hAnsi="宋体"/>
          <w:sz w:val="24"/>
        </w:rPr>
      </w:pPr>
    </w:p>
    <w:p w14:paraId="455197B2" w14:textId="77777777" w:rsidR="008D5B26" w:rsidRDefault="00B8301B">
      <w:pPr>
        <w:pStyle w:val="24"/>
        <w:spacing w:line="360" w:lineRule="auto"/>
        <w:rPr>
          <w:rFonts w:ascii="宋体" w:eastAsia="宋体" w:hAnsi="宋体"/>
          <w:sz w:val="28"/>
        </w:rPr>
      </w:pPr>
      <w:bookmarkStart w:id="257" w:name="_Toc133737883"/>
      <w:bookmarkStart w:id="258" w:name="_Toc321907235"/>
      <w:bookmarkStart w:id="259" w:name="_Toc133737794"/>
      <w:bookmarkStart w:id="260" w:name="_Toc133916669"/>
      <w:bookmarkStart w:id="261" w:name="_Toc520356163"/>
      <w:bookmarkStart w:id="262" w:name="_Toc55375737"/>
      <w:bookmarkStart w:id="263" w:name="_Toc21862752"/>
      <w:bookmarkStart w:id="264" w:name="_Toc82524627"/>
      <w:bookmarkStart w:id="265" w:name="_Toc55374336"/>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66355D88" w14:textId="77777777" w:rsidR="008D5B26" w:rsidRDefault="00B8301B">
      <w:pPr>
        <w:pStyle w:val="34"/>
        <w:spacing w:before="200" w:line="360" w:lineRule="auto"/>
        <w:ind w:left="902" w:hanging="902"/>
        <w:rPr>
          <w:rFonts w:hAnsi="宋体"/>
          <w:u w:val="none"/>
        </w:rPr>
      </w:pPr>
      <w:bookmarkStart w:id="266" w:name="_Toc321907236"/>
      <w:bookmarkStart w:id="267" w:name="_Toc133737795"/>
      <w:bookmarkStart w:id="268" w:name="_Toc277942485"/>
      <w:bookmarkStart w:id="269" w:name="_Toc133737884"/>
      <w:bookmarkStart w:id="270" w:name="_Toc155238607"/>
      <w:bookmarkStart w:id="271" w:name="_Toc133916670"/>
      <w:bookmarkStart w:id="272" w:name="_Toc520356164"/>
      <w:bookmarkStart w:id="273" w:name="_Toc277153110"/>
      <w:bookmarkStart w:id="274" w:name="_Toc82524628"/>
      <w:bookmarkStart w:id="275" w:name="_Toc55374337"/>
      <w:bookmarkStart w:id="276" w:name="_Toc21862753"/>
      <w:bookmarkStart w:id="277" w:name="_Toc5537573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28520A64" w14:textId="77777777" w:rsidR="008D5B26" w:rsidRDefault="00B8301B">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6E656BF4" w14:textId="77777777" w:rsidR="008D5B26" w:rsidRDefault="00B8301B">
      <w:pPr>
        <w:pStyle w:val="34"/>
        <w:spacing w:before="200" w:line="360" w:lineRule="auto"/>
        <w:ind w:left="902" w:hanging="902"/>
        <w:rPr>
          <w:rFonts w:hAnsi="宋体"/>
          <w:u w:val="none"/>
        </w:rPr>
      </w:pPr>
      <w:bookmarkStart w:id="279" w:name="_Toc277153111"/>
      <w:bookmarkStart w:id="280" w:name="_Toc321907237"/>
      <w:bookmarkStart w:id="281" w:name="_Toc133916671"/>
      <w:bookmarkStart w:id="282" w:name="_Toc155238608"/>
      <w:bookmarkStart w:id="283" w:name="_Toc277942486"/>
      <w:bookmarkStart w:id="284" w:name="_Toc133737885"/>
      <w:bookmarkStart w:id="285" w:name="_Toc133737796"/>
      <w:bookmarkStart w:id="286" w:name="_Toc55375739"/>
      <w:bookmarkStart w:id="287" w:name="_Toc82524629"/>
      <w:bookmarkStart w:id="288" w:name="_Toc55374338"/>
      <w:bookmarkStart w:id="289" w:name="_Toc21862754"/>
      <w:r>
        <w:rPr>
          <w:rFonts w:hAnsi="宋体" w:hint="eastAsia"/>
          <w:u w:val="none"/>
        </w:rPr>
        <w:lastRenderedPageBreak/>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43EB5060" w14:textId="77777777" w:rsidR="008D5B26" w:rsidRDefault="00B8301B">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35773989" w14:textId="77777777" w:rsidR="008D5B26" w:rsidRDefault="00B8301B">
      <w:pPr>
        <w:pStyle w:val="34"/>
        <w:spacing w:before="200" w:line="360" w:lineRule="auto"/>
        <w:ind w:left="902" w:hanging="902"/>
        <w:rPr>
          <w:rFonts w:hAnsi="宋体"/>
          <w:u w:val="none"/>
        </w:rPr>
      </w:pPr>
      <w:bookmarkStart w:id="291" w:name="_Toc55374339"/>
      <w:bookmarkStart w:id="292" w:name="_Toc155238609"/>
      <w:bookmarkStart w:id="293" w:name="_Toc55375740"/>
      <w:bookmarkStart w:id="294" w:name="_Toc133737886"/>
      <w:bookmarkStart w:id="295" w:name="_Toc277942487"/>
      <w:bookmarkStart w:id="296" w:name="_Toc321907238"/>
      <w:bookmarkStart w:id="297" w:name="_Toc82524630"/>
      <w:bookmarkStart w:id="298" w:name="_Toc133916672"/>
      <w:bookmarkStart w:id="299" w:name="_Toc277153112"/>
      <w:bookmarkStart w:id="300" w:name="_Toc133737797"/>
      <w:bookmarkStart w:id="301" w:name="_Toc21862755"/>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39E6FB43" w14:textId="77777777" w:rsidR="008D5B26" w:rsidRDefault="00B8301B">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D41FF8C" w14:textId="3315C9AF" w:rsidR="008D5B26" w:rsidRPr="002C2B44" w:rsidRDefault="002C2B44" w:rsidP="002C2B44">
      <w:pPr>
        <w:pStyle w:val="aff9"/>
        <w:tabs>
          <w:tab w:val="left" w:pos="1365"/>
        </w:tabs>
        <w:spacing w:line="360" w:lineRule="auto"/>
        <w:ind w:leftChars="428" w:left="1259" w:hangingChars="150" w:hanging="360"/>
        <w:rPr>
          <w:rFonts w:hAnsi="宋体"/>
          <w:sz w:val="24"/>
        </w:rPr>
      </w:pPr>
      <w:r w:rsidRPr="002C2B44">
        <w:rPr>
          <w:rFonts w:hAnsi="宋体" w:hint="eastAsia"/>
          <w:sz w:val="24"/>
        </w:rPr>
        <w:t>（1）</w:t>
      </w:r>
      <w:r w:rsidR="00B8301B" w:rsidRPr="002C2B44">
        <w:rPr>
          <w:rFonts w:hAnsi="宋体" w:hint="eastAsia"/>
          <w:sz w:val="24"/>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17F57F45" w14:textId="14965D52" w:rsidR="008D5B26" w:rsidRPr="002C2B44" w:rsidRDefault="002C2B44" w:rsidP="002C2B44">
      <w:pPr>
        <w:pStyle w:val="aff9"/>
        <w:tabs>
          <w:tab w:val="left" w:pos="1365"/>
        </w:tabs>
        <w:spacing w:line="360" w:lineRule="auto"/>
        <w:ind w:leftChars="428" w:left="1259" w:hangingChars="150" w:hanging="360"/>
        <w:rPr>
          <w:rFonts w:hAnsi="宋体"/>
          <w:sz w:val="24"/>
        </w:rPr>
      </w:pPr>
      <w:bookmarkStart w:id="303" w:name="_Hlt522424701"/>
      <w:bookmarkStart w:id="304" w:name="_Toc133737798"/>
      <w:bookmarkStart w:id="305" w:name="_Toc133737887"/>
      <w:bookmarkStart w:id="306" w:name="_Toc520356167"/>
      <w:bookmarkEnd w:id="303"/>
      <w:r w:rsidRPr="002C2B44">
        <w:rPr>
          <w:rFonts w:hAnsi="宋体" w:hint="eastAsia"/>
          <w:sz w:val="24"/>
        </w:rPr>
        <w:t>（2）</w:t>
      </w:r>
      <w:r w:rsidR="00B8301B" w:rsidRPr="002C2B44">
        <w:rPr>
          <w:rFonts w:hAnsi="宋体" w:hint="eastAsia"/>
          <w:sz w:val="24"/>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402032A3" w14:textId="3B091DA5" w:rsidR="008D5B26" w:rsidRDefault="00B8301B">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未按磋商文件规定提交磋</w:t>
      </w:r>
      <w:r>
        <w:rPr>
          <w:rFonts w:ascii="宋体" w:hAnsi="宋体" w:hint="eastAsia"/>
          <w:color w:val="000000"/>
          <w:sz w:val="24"/>
        </w:rPr>
        <w:t>商保证金的；</w:t>
      </w:r>
    </w:p>
    <w:p w14:paraId="2E437660" w14:textId="67C311EA" w:rsidR="008D5B26" w:rsidRDefault="00B8301B">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6D210E93" w14:textId="41932915" w:rsidR="008D5B26" w:rsidRDefault="00B8301B">
      <w:pPr>
        <w:spacing w:line="360" w:lineRule="auto"/>
        <w:ind w:left="899"/>
        <w:rPr>
          <w:rFonts w:ascii="宋体" w:hAnsi="宋体"/>
          <w:color w:val="000000"/>
          <w:sz w:val="24"/>
        </w:rPr>
      </w:pPr>
      <w:r>
        <w:rPr>
          <w:rFonts w:ascii="宋体" w:hAnsi="宋体" w:hint="eastAsia"/>
          <w:color w:val="000000"/>
          <w:sz w:val="24"/>
        </w:rPr>
        <w:t>3） 不具备磋商文件中规定的资格要求或资格证明文件不全的，包括通过“信用中国”网站（www.creditchina.gov.cn）、中国政府采购网（www.ccgp.gov.cn）</w:t>
      </w:r>
      <w:r>
        <w:rPr>
          <w:rFonts w:ascii="宋体" w:hAnsi="宋体" w:hint="eastAsia"/>
          <w:bCs/>
          <w:sz w:val="24"/>
        </w:rPr>
        <w:t>和国家企业信用信息公示系统（http://www.gsxt.gov.cn/index.html）</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2839051B" w14:textId="459BD3C2" w:rsidR="008D5B26" w:rsidRDefault="00B8301B">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2E859F45" w14:textId="06179E1C" w:rsidR="008D5B26" w:rsidRDefault="00B8301B">
      <w:pPr>
        <w:spacing w:line="360" w:lineRule="auto"/>
        <w:ind w:left="899"/>
        <w:rPr>
          <w:rFonts w:ascii="宋体" w:hAnsi="宋体"/>
          <w:color w:val="000000"/>
          <w:sz w:val="24"/>
        </w:rPr>
      </w:pPr>
      <w:r>
        <w:rPr>
          <w:rFonts w:ascii="宋体" w:hAnsi="宋体" w:hint="eastAsia"/>
          <w:color w:val="000000"/>
          <w:sz w:val="24"/>
        </w:rPr>
        <w:t>5） 供应商串通投标的；</w:t>
      </w:r>
    </w:p>
    <w:p w14:paraId="573BF853" w14:textId="53194979" w:rsidR="008D5B26" w:rsidRDefault="00B8301B">
      <w:pPr>
        <w:spacing w:line="360" w:lineRule="auto"/>
        <w:ind w:left="899"/>
        <w:rPr>
          <w:rFonts w:ascii="宋体" w:hAnsi="宋体"/>
          <w:color w:val="000000"/>
          <w:sz w:val="24"/>
        </w:rPr>
      </w:pPr>
      <w:r>
        <w:rPr>
          <w:rFonts w:ascii="宋体" w:hAnsi="宋体" w:hint="eastAsia"/>
          <w:color w:val="000000"/>
          <w:sz w:val="24"/>
        </w:rPr>
        <w:t>6） 响应文件含有采购人不能接受的附加条件的；</w:t>
      </w:r>
    </w:p>
    <w:p w14:paraId="32B27553" w14:textId="0C2494BB" w:rsidR="008D5B26" w:rsidRDefault="00B8301B">
      <w:pPr>
        <w:spacing w:line="360" w:lineRule="auto"/>
        <w:ind w:leftChars="442" w:left="1557" w:hangingChars="262" w:hanging="629"/>
        <w:rPr>
          <w:rFonts w:ascii="宋体" w:hAnsi="宋体"/>
          <w:color w:val="000000"/>
          <w:sz w:val="24"/>
        </w:rPr>
      </w:pPr>
      <w:r>
        <w:rPr>
          <w:rFonts w:ascii="宋体" w:hAnsi="宋体"/>
          <w:color w:val="000000"/>
          <w:sz w:val="24"/>
        </w:rPr>
        <w:t>7</w:t>
      </w:r>
      <w:r>
        <w:rPr>
          <w:rFonts w:ascii="宋体" w:hAnsi="宋体" w:hint="eastAsia"/>
          <w:color w:val="000000"/>
          <w:sz w:val="24"/>
        </w:rPr>
        <w:t>）法律、法规和采购文件规定的其他无效情形的。</w:t>
      </w:r>
    </w:p>
    <w:p w14:paraId="034BBD95" w14:textId="275938C0" w:rsidR="008D5B26" w:rsidRPr="009E3A08" w:rsidRDefault="009E3A08" w:rsidP="009E3A08">
      <w:pPr>
        <w:pStyle w:val="aff9"/>
        <w:tabs>
          <w:tab w:val="left" w:pos="1365"/>
        </w:tabs>
        <w:spacing w:line="360" w:lineRule="auto"/>
        <w:ind w:leftChars="428" w:left="1259" w:hangingChars="150" w:hanging="360"/>
        <w:rPr>
          <w:rFonts w:hAnsi="宋体"/>
          <w:sz w:val="24"/>
        </w:rPr>
      </w:pPr>
      <w:r w:rsidRPr="009E3A08">
        <w:rPr>
          <w:rFonts w:hAnsi="宋体" w:hint="eastAsia"/>
          <w:sz w:val="24"/>
        </w:rPr>
        <w:t>（3）</w:t>
      </w:r>
      <w:r w:rsidR="00B8301B" w:rsidRPr="009E3A08">
        <w:rPr>
          <w:rFonts w:hAnsi="宋体" w:hint="eastAsia"/>
          <w:sz w:val="24"/>
        </w:rPr>
        <w:t>有下列情形之一的，视为供应商串通投标：</w:t>
      </w:r>
    </w:p>
    <w:p w14:paraId="0BB4BB19" w14:textId="54617FDA" w:rsidR="008D5B26" w:rsidRDefault="00B8301B">
      <w:pPr>
        <w:spacing w:line="360" w:lineRule="auto"/>
        <w:ind w:firstLineChars="400" w:firstLine="960"/>
        <w:rPr>
          <w:rFonts w:ascii="宋体" w:hAnsi="宋体"/>
          <w:color w:val="000000"/>
          <w:sz w:val="24"/>
        </w:rPr>
      </w:pPr>
      <w:r>
        <w:rPr>
          <w:rFonts w:ascii="宋体" w:hAnsi="宋体" w:hint="eastAsia"/>
          <w:color w:val="000000"/>
          <w:sz w:val="24"/>
        </w:rPr>
        <w:lastRenderedPageBreak/>
        <w:t>1）不同供应商的响应文件由同一单位或者个人编制；</w:t>
      </w:r>
    </w:p>
    <w:p w14:paraId="2F7A69E1" w14:textId="3B72BCA4" w:rsidR="008D5B26" w:rsidRDefault="00B8301B">
      <w:pPr>
        <w:spacing w:line="360" w:lineRule="auto"/>
        <w:ind w:firstLineChars="400" w:firstLine="960"/>
        <w:rPr>
          <w:rFonts w:ascii="宋体" w:hAnsi="宋体"/>
          <w:color w:val="000000"/>
          <w:sz w:val="24"/>
        </w:rPr>
      </w:pPr>
      <w:r>
        <w:rPr>
          <w:rFonts w:ascii="宋体" w:hAnsi="宋体" w:hint="eastAsia"/>
          <w:color w:val="000000"/>
          <w:sz w:val="24"/>
        </w:rPr>
        <w:t>2）不同供应商委托同一单位或者个人办理磋商事宜；</w:t>
      </w:r>
    </w:p>
    <w:p w14:paraId="063CA543" w14:textId="3BBBAF61" w:rsidR="008D5B26" w:rsidRDefault="00B8301B">
      <w:pPr>
        <w:spacing w:line="360" w:lineRule="auto"/>
        <w:ind w:leftChars="457" w:left="1560" w:hangingChars="250" w:hanging="600"/>
        <w:rPr>
          <w:rFonts w:ascii="宋体" w:hAnsi="宋体"/>
          <w:color w:val="000000"/>
          <w:sz w:val="24"/>
        </w:rPr>
      </w:pPr>
      <w:r>
        <w:rPr>
          <w:rFonts w:ascii="宋体" w:hAnsi="宋体" w:hint="eastAsia"/>
          <w:color w:val="000000"/>
          <w:sz w:val="24"/>
        </w:rPr>
        <w:t>3）不同供应商的响应文件载明的项目管理成员或者联系人员为同一人；</w:t>
      </w:r>
    </w:p>
    <w:p w14:paraId="5F9CBF56" w14:textId="2A43E0E0" w:rsidR="008D5B26" w:rsidRDefault="00B8301B">
      <w:pPr>
        <w:spacing w:line="360" w:lineRule="auto"/>
        <w:ind w:firstLineChars="400" w:firstLine="960"/>
        <w:rPr>
          <w:rFonts w:ascii="宋体" w:hAnsi="宋体"/>
          <w:color w:val="000000"/>
          <w:sz w:val="24"/>
        </w:rPr>
      </w:pPr>
      <w:r>
        <w:rPr>
          <w:rFonts w:ascii="宋体" w:hAnsi="宋体" w:hint="eastAsia"/>
          <w:color w:val="000000"/>
          <w:sz w:val="24"/>
        </w:rPr>
        <w:t>4）不同供应商的响应文件异常一致或者响应报价呈规律性差异；</w:t>
      </w:r>
    </w:p>
    <w:p w14:paraId="1B652D15" w14:textId="0916B38A" w:rsidR="008D5B26" w:rsidRDefault="00B8301B">
      <w:pPr>
        <w:spacing w:line="360" w:lineRule="auto"/>
        <w:ind w:firstLineChars="400" w:firstLine="960"/>
        <w:rPr>
          <w:rFonts w:ascii="宋体" w:hAnsi="宋体"/>
          <w:color w:val="000000"/>
          <w:sz w:val="24"/>
        </w:rPr>
      </w:pPr>
      <w:r>
        <w:rPr>
          <w:rFonts w:ascii="宋体" w:hAnsi="宋体" w:hint="eastAsia"/>
          <w:color w:val="000000"/>
          <w:sz w:val="24"/>
        </w:rPr>
        <w:t>5）不同供应商的响应文件相互混装；</w:t>
      </w:r>
    </w:p>
    <w:p w14:paraId="137F50E7" w14:textId="46F27785" w:rsidR="008D5B26" w:rsidRDefault="00B8301B">
      <w:pPr>
        <w:spacing w:line="360" w:lineRule="auto"/>
        <w:ind w:firstLineChars="400" w:firstLine="960"/>
        <w:rPr>
          <w:rFonts w:ascii="宋体" w:hAnsi="宋体"/>
          <w:color w:val="000000"/>
          <w:sz w:val="24"/>
        </w:rPr>
      </w:pPr>
      <w:r>
        <w:rPr>
          <w:rFonts w:ascii="宋体" w:hAnsi="宋体" w:hint="eastAsia"/>
          <w:color w:val="000000"/>
          <w:sz w:val="24"/>
        </w:rPr>
        <w:t>6）不同供应商的磋商保证金从同一单位或者个人的账户转出。</w:t>
      </w:r>
    </w:p>
    <w:p w14:paraId="164F7255" w14:textId="77777777" w:rsidR="008D5B26" w:rsidRDefault="008D5B26">
      <w:pPr>
        <w:spacing w:line="360" w:lineRule="auto"/>
        <w:rPr>
          <w:rFonts w:ascii="宋体" w:hAnsi="宋体"/>
          <w:color w:val="000000"/>
          <w:sz w:val="24"/>
        </w:rPr>
      </w:pPr>
    </w:p>
    <w:p w14:paraId="00E1D424" w14:textId="33897F00" w:rsidR="008D5B26" w:rsidRPr="009E3A08" w:rsidRDefault="009E3A08" w:rsidP="009E3A08">
      <w:pPr>
        <w:spacing w:line="360" w:lineRule="auto"/>
        <w:ind w:left="899"/>
        <w:rPr>
          <w:rFonts w:ascii="宋体" w:hAnsi="宋体"/>
          <w:color w:val="000000"/>
          <w:sz w:val="24"/>
        </w:rPr>
      </w:pPr>
      <w:r w:rsidRPr="009E3A08">
        <w:rPr>
          <w:rFonts w:ascii="宋体" w:hAnsi="宋体" w:hint="eastAsia"/>
          <w:color w:val="000000"/>
          <w:sz w:val="24"/>
        </w:rPr>
        <w:t>（4）</w:t>
      </w:r>
      <w:r w:rsidR="00B8301B" w:rsidRPr="009E3A08">
        <w:rPr>
          <w:rFonts w:ascii="宋体" w:hAnsi="宋体" w:hint="eastAsia"/>
          <w:color w:val="000000"/>
          <w:sz w:val="24"/>
        </w:rPr>
        <w:t>没有通过初审的首次响应文件将按无效响应处理，磋商小组将告知提交首次响应文件的相关供应商。供应商不得通过修正或撤销不符合要求的偏离或保留从而使其响应成为实质上的响应。</w:t>
      </w:r>
    </w:p>
    <w:p w14:paraId="72941176" w14:textId="77777777" w:rsidR="008D5B26" w:rsidRDefault="008D5B26">
      <w:pPr>
        <w:pStyle w:val="af0"/>
        <w:spacing w:line="360" w:lineRule="auto"/>
        <w:ind w:firstLine="0"/>
        <w:rPr>
          <w:rFonts w:hAnsi="宋体"/>
          <w:kern w:val="2"/>
          <w:szCs w:val="24"/>
        </w:rPr>
      </w:pPr>
    </w:p>
    <w:p w14:paraId="356ED866" w14:textId="77777777" w:rsidR="008D5B26" w:rsidRDefault="00B8301B">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4"/>
      <w:bookmarkEnd w:id="305"/>
    </w:p>
    <w:p w14:paraId="7870A215" w14:textId="59AA852C" w:rsidR="008D5B26" w:rsidRPr="009E3A08" w:rsidRDefault="009E3A08" w:rsidP="009E3A08">
      <w:pPr>
        <w:spacing w:line="360" w:lineRule="auto"/>
        <w:ind w:left="899"/>
        <w:rPr>
          <w:rFonts w:ascii="宋体" w:hAnsi="宋体"/>
          <w:color w:val="000000"/>
          <w:sz w:val="24"/>
        </w:rPr>
      </w:pPr>
      <w:r w:rsidRPr="009E3A08">
        <w:rPr>
          <w:rFonts w:ascii="宋体" w:hAnsi="宋体" w:hint="eastAsia"/>
          <w:color w:val="000000"/>
          <w:sz w:val="24"/>
        </w:rPr>
        <w:t>（1）</w:t>
      </w:r>
      <w:r w:rsidR="00B8301B" w:rsidRPr="009E3A08">
        <w:rPr>
          <w:rFonts w:ascii="宋体" w:hAnsi="宋体" w:hint="eastAsia"/>
          <w:color w:val="000000"/>
          <w:sz w:val="24"/>
        </w:rPr>
        <w:t>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14070873" w14:textId="536502AF" w:rsidR="008D5B26" w:rsidRPr="009E3A08" w:rsidRDefault="009E3A08" w:rsidP="009E3A08">
      <w:pPr>
        <w:spacing w:line="360" w:lineRule="auto"/>
        <w:ind w:left="899"/>
        <w:rPr>
          <w:rFonts w:ascii="宋体" w:hAnsi="宋体"/>
          <w:color w:val="000000"/>
          <w:sz w:val="24"/>
        </w:rPr>
      </w:pPr>
      <w:r w:rsidRPr="009E3A08">
        <w:rPr>
          <w:rFonts w:ascii="宋体" w:hAnsi="宋体" w:hint="eastAsia"/>
          <w:color w:val="000000"/>
          <w:sz w:val="24"/>
        </w:rPr>
        <w:t>（</w:t>
      </w:r>
      <w:r w:rsidRPr="009E3A08">
        <w:rPr>
          <w:rFonts w:ascii="宋体" w:hAnsi="宋体"/>
          <w:color w:val="000000"/>
          <w:sz w:val="24"/>
        </w:rPr>
        <w:t>2</w:t>
      </w:r>
      <w:r w:rsidRPr="009E3A08">
        <w:rPr>
          <w:rFonts w:ascii="宋体" w:hAnsi="宋体" w:hint="eastAsia"/>
          <w:color w:val="000000"/>
          <w:sz w:val="24"/>
        </w:rPr>
        <w:t>）</w:t>
      </w:r>
      <w:r w:rsidR="00B8301B" w:rsidRPr="009E3A08">
        <w:rPr>
          <w:rFonts w:ascii="宋体" w:hAnsi="宋体"/>
          <w:color w:val="000000"/>
          <w:sz w:val="24"/>
        </w:rPr>
        <w:t>磋商小组要求供应商澄清、说明或者更正</w:t>
      </w:r>
      <w:r w:rsidR="00B8301B" w:rsidRPr="009E3A08">
        <w:rPr>
          <w:rFonts w:ascii="宋体" w:hAnsi="宋体" w:hint="eastAsia"/>
          <w:color w:val="000000"/>
          <w:sz w:val="24"/>
        </w:rPr>
        <w:t>首次</w:t>
      </w:r>
      <w:r w:rsidR="00B8301B" w:rsidRPr="009E3A08">
        <w:rPr>
          <w:rFonts w:ascii="宋体" w:hAnsi="宋体"/>
          <w:color w:val="000000"/>
          <w:sz w:val="24"/>
        </w:rPr>
        <w:t>响应文件应当以书面形式作出。供应商的澄清、说明或者更正应当由法定代表人或其授权代表签字或者加盖公章。</w:t>
      </w:r>
    </w:p>
    <w:p w14:paraId="6CDBF153" w14:textId="29FBAA3C" w:rsidR="008D5B26" w:rsidRPr="009E3A08" w:rsidRDefault="009E3A08" w:rsidP="009E3A08">
      <w:pPr>
        <w:spacing w:line="360" w:lineRule="auto"/>
        <w:ind w:left="899"/>
        <w:rPr>
          <w:rFonts w:ascii="宋体" w:hAnsi="宋体"/>
          <w:color w:val="000000"/>
          <w:sz w:val="24"/>
        </w:rPr>
      </w:pPr>
      <w:r w:rsidRPr="009E3A08">
        <w:rPr>
          <w:rFonts w:ascii="宋体" w:hAnsi="宋体" w:hint="eastAsia"/>
          <w:color w:val="000000"/>
          <w:sz w:val="24"/>
        </w:rPr>
        <w:t>（</w:t>
      </w:r>
      <w:r w:rsidR="006346E5">
        <w:rPr>
          <w:rFonts w:ascii="宋体" w:hAnsi="宋体"/>
          <w:color w:val="000000"/>
          <w:sz w:val="24"/>
        </w:rPr>
        <w:t>3</w:t>
      </w:r>
      <w:r w:rsidRPr="009E3A08">
        <w:rPr>
          <w:rFonts w:ascii="宋体" w:hAnsi="宋体" w:hint="eastAsia"/>
          <w:color w:val="000000"/>
          <w:sz w:val="24"/>
        </w:rPr>
        <w:t>）</w:t>
      </w:r>
      <w:r w:rsidR="00B8301B" w:rsidRPr="009E3A08">
        <w:rPr>
          <w:rFonts w:ascii="宋体" w:hAnsi="宋体" w:hint="eastAsia"/>
          <w:color w:val="000000"/>
          <w:sz w:val="24"/>
        </w:rPr>
        <w:t>该澄清文件将作为首次响应文件内容的一部分。</w:t>
      </w:r>
    </w:p>
    <w:p w14:paraId="4CC5FD47" w14:textId="77777777" w:rsidR="008D5B26" w:rsidRDefault="00B8301B">
      <w:pPr>
        <w:pStyle w:val="34"/>
        <w:spacing w:before="200" w:line="360" w:lineRule="auto"/>
        <w:ind w:left="902" w:hanging="902"/>
        <w:rPr>
          <w:rFonts w:hAnsi="宋体"/>
          <w:u w:val="none"/>
        </w:rPr>
      </w:pPr>
      <w:bookmarkStart w:id="307" w:name="_Hlt133739382"/>
      <w:bookmarkStart w:id="308" w:name="_Hlt133746030"/>
      <w:bookmarkStart w:id="309" w:name="_Toc277153113"/>
      <w:bookmarkStart w:id="310" w:name="_Toc155238610"/>
      <w:bookmarkStart w:id="311" w:name="_Toc277942488"/>
      <w:bookmarkStart w:id="312" w:name="_Toc133916673"/>
      <w:bookmarkStart w:id="313" w:name="_Toc133737888"/>
      <w:bookmarkStart w:id="314" w:name="_Toc133737799"/>
      <w:bookmarkStart w:id="315" w:name="_Toc321907239"/>
      <w:bookmarkStart w:id="316" w:name="_Toc55374340"/>
      <w:bookmarkStart w:id="317" w:name="_Toc55375741"/>
      <w:bookmarkStart w:id="318" w:name="_Toc82524631"/>
      <w:bookmarkStart w:id="319" w:name="_Toc21862756"/>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62927E02" w14:textId="77777777" w:rsidR="008D5B26" w:rsidRDefault="00B8301B">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8F8FE2D" w14:textId="494E6458"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（1）</w:t>
      </w:r>
      <w:r w:rsidR="00B8301B" w:rsidRPr="006346E5">
        <w:rPr>
          <w:rFonts w:ascii="宋体" w:hAnsi="宋体"/>
          <w:color w:val="000000"/>
          <w:sz w:val="24"/>
        </w:rPr>
        <w:t>磋商小组所有成员</w:t>
      </w:r>
      <w:r w:rsidR="00B8301B" w:rsidRPr="006346E5">
        <w:rPr>
          <w:rFonts w:ascii="宋体" w:hAnsi="宋体" w:hint="eastAsia"/>
          <w:color w:val="000000"/>
          <w:sz w:val="24"/>
        </w:rPr>
        <w:t>应</w:t>
      </w:r>
      <w:r w:rsidR="00B8301B" w:rsidRPr="006346E5">
        <w:rPr>
          <w:rFonts w:ascii="宋体" w:hAnsi="宋体"/>
          <w:color w:val="000000"/>
          <w:sz w:val="24"/>
        </w:rPr>
        <w:t>集中与</w:t>
      </w:r>
      <w:r w:rsidR="00B8301B" w:rsidRPr="006346E5">
        <w:rPr>
          <w:rFonts w:ascii="宋体" w:hAnsi="宋体" w:hint="eastAsia"/>
          <w:color w:val="000000"/>
          <w:sz w:val="24"/>
        </w:rPr>
        <w:t>单一</w:t>
      </w:r>
      <w:r w:rsidR="00B8301B" w:rsidRPr="006346E5">
        <w:rPr>
          <w:rFonts w:ascii="宋体" w:hAnsi="宋体"/>
          <w:color w:val="000000"/>
          <w:sz w:val="24"/>
        </w:rPr>
        <w:t>供应商</w:t>
      </w:r>
      <w:r w:rsidR="00B8301B" w:rsidRPr="006346E5">
        <w:rPr>
          <w:rFonts w:ascii="宋体" w:hAnsi="宋体" w:hint="eastAsia"/>
          <w:color w:val="000000"/>
          <w:sz w:val="24"/>
        </w:rPr>
        <w:t>（必须通过初审）</w:t>
      </w:r>
      <w:r w:rsidR="00B8301B" w:rsidRPr="006346E5">
        <w:rPr>
          <w:rFonts w:ascii="宋体" w:hAnsi="宋体"/>
          <w:color w:val="000000"/>
          <w:sz w:val="24"/>
        </w:rPr>
        <w:t>分别进行磋商，并给予所有参加磋商的供应商平等的磋商机会。</w:t>
      </w:r>
      <w:r w:rsidR="00B8301B" w:rsidRPr="006346E5">
        <w:rPr>
          <w:rFonts w:ascii="宋体" w:hAnsi="宋体" w:hint="eastAsia"/>
          <w:color w:val="000000"/>
          <w:sz w:val="24"/>
        </w:rPr>
        <w:t>磋商顺序由磋商小组视情况确定。</w:t>
      </w:r>
    </w:p>
    <w:p w14:paraId="733BC9F4" w14:textId="61629FDA"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（2）</w:t>
      </w:r>
      <w:r w:rsidR="00B8301B" w:rsidRPr="006346E5">
        <w:rPr>
          <w:rFonts w:ascii="宋体" w:hAnsi="宋体"/>
          <w:color w:val="000000"/>
          <w:sz w:val="24"/>
        </w:rPr>
        <w:t>在磋商过程中，磋商小组可以根据磋商文件和磋商情况实质性变动合同条款</w:t>
      </w:r>
      <w:r w:rsidR="00B8301B" w:rsidRPr="006346E5">
        <w:rPr>
          <w:rFonts w:ascii="宋体" w:hAnsi="宋体" w:hint="eastAsia"/>
          <w:color w:val="000000"/>
          <w:sz w:val="24"/>
        </w:rPr>
        <w:t>和项目需求内容</w:t>
      </w:r>
      <w:r w:rsidR="00B8301B" w:rsidRPr="006346E5">
        <w:rPr>
          <w:rFonts w:ascii="宋体" w:hAnsi="宋体"/>
          <w:color w:val="000000"/>
          <w:sz w:val="24"/>
        </w:rPr>
        <w:t>，但不得变动磋商文件中的其他内容。实质性变动的内容，</w:t>
      </w:r>
      <w:r w:rsidR="00B8301B" w:rsidRPr="006346E5">
        <w:rPr>
          <w:rFonts w:ascii="宋体" w:hAnsi="宋体"/>
          <w:color w:val="000000"/>
          <w:sz w:val="24"/>
        </w:rPr>
        <w:lastRenderedPageBreak/>
        <w:t>须经采购人代表确认</w:t>
      </w:r>
      <w:r w:rsidR="00B8301B" w:rsidRPr="006346E5">
        <w:rPr>
          <w:rFonts w:ascii="宋体" w:hAnsi="宋体" w:hint="eastAsia"/>
          <w:color w:val="000000"/>
          <w:sz w:val="24"/>
        </w:rPr>
        <w:t>。对磋商文件作出的实质性变动是磋商文件的有效组成部分，磋商小组应当及时以书面形式同时通知所有参加磋商的供应商。</w:t>
      </w:r>
    </w:p>
    <w:p w14:paraId="57BF8C07" w14:textId="77777777" w:rsidR="008D5B26" w:rsidRDefault="00B8301B">
      <w:pPr>
        <w:spacing w:line="360" w:lineRule="auto"/>
        <w:ind w:left="900" w:hanging="900"/>
        <w:rPr>
          <w:rFonts w:ascii="宋体" w:hAnsi="宋体"/>
          <w:sz w:val="24"/>
        </w:rPr>
      </w:pPr>
      <w:r>
        <w:rPr>
          <w:rFonts w:ascii="宋体" w:hAnsi="宋体" w:hint="eastAsia"/>
          <w:sz w:val="24"/>
        </w:rPr>
        <w:t>20.2    最终响应文件（不含最终报价）</w:t>
      </w:r>
    </w:p>
    <w:p w14:paraId="6A6BC214" w14:textId="71EE5BBE"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（1）</w:t>
      </w:r>
      <w:r w:rsidR="00B8301B" w:rsidRPr="006346E5">
        <w:rPr>
          <w:rFonts w:ascii="宋体" w:hAnsi="宋体"/>
          <w:color w:val="000000"/>
          <w:sz w:val="24"/>
        </w:rPr>
        <w:t>供应商应当按照磋商文件的变动情况和磋商小组的要求</w:t>
      </w:r>
      <w:r w:rsidR="00B8301B" w:rsidRPr="006346E5">
        <w:rPr>
          <w:rFonts w:ascii="宋体" w:hAnsi="宋体" w:hint="eastAsia"/>
          <w:color w:val="000000"/>
          <w:sz w:val="24"/>
        </w:rPr>
        <w:t>（包括提交最终响应文件的截止时间要求和密封要求）</w:t>
      </w:r>
      <w:r w:rsidR="00B8301B" w:rsidRPr="006346E5">
        <w:rPr>
          <w:rFonts w:ascii="宋体" w:hAnsi="宋体"/>
          <w:color w:val="000000"/>
          <w:sz w:val="24"/>
        </w:rPr>
        <w:t>提交</w:t>
      </w:r>
      <w:r w:rsidR="00B8301B" w:rsidRPr="006346E5">
        <w:rPr>
          <w:rFonts w:ascii="宋体" w:hAnsi="宋体" w:hint="eastAsia"/>
          <w:color w:val="000000"/>
          <w:sz w:val="24"/>
        </w:rPr>
        <w:t>最终</w:t>
      </w:r>
      <w:r w:rsidR="00B8301B" w:rsidRPr="006346E5">
        <w:rPr>
          <w:rFonts w:ascii="宋体" w:hAnsi="宋体"/>
          <w:color w:val="000000"/>
          <w:sz w:val="24"/>
        </w:rPr>
        <w:t>响应文件，并由其法定代表人或授权代表签字或者加盖公章</w:t>
      </w:r>
      <w:r w:rsidR="00B8301B" w:rsidRPr="006346E5">
        <w:rPr>
          <w:rFonts w:ascii="宋体" w:hAnsi="宋体" w:hint="eastAsia"/>
          <w:color w:val="000000"/>
          <w:sz w:val="24"/>
        </w:rPr>
        <w:t>（不按规定签字或加盖公章的文件，磋商小组将不予接受）</w:t>
      </w:r>
      <w:r w:rsidR="00B8301B" w:rsidRPr="006346E5">
        <w:rPr>
          <w:rFonts w:ascii="宋体" w:hAnsi="宋体"/>
          <w:color w:val="000000"/>
          <w:sz w:val="24"/>
        </w:rPr>
        <w:t>。</w:t>
      </w:r>
      <w:r w:rsidR="00B8301B" w:rsidRPr="006346E5">
        <w:rPr>
          <w:rFonts w:ascii="宋体" w:hAnsi="宋体" w:hint="eastAsia"/>
          <w:color w:val="000000"/>
          <w:sz w:val="24"/>
        </w:rPr>
        <w:t>最终</w:t>
      </w:r>
      <w:r w:rsidR="00B8301B" w:rsidRPr="006346E5">
        <w:rPr>
          <w:rFonts w:ascii="宋体" w:hAnsi="宋体"/>
          <w:color w:val="000000"/>
          <w:sz w:val="24"/>
        </w:rPr>
        <w:t>响应文件</w:t>
      </w:r>
      <w:r w:rsidR="00B8301B" w:rsidRPr="006346E5">
        <w:rPr>
          <w:rFonts w:ascii="宋体" w:hAnsi="宋体" w:hint="eastAsia"/>
          <w:color w:val="000000"/>
          <w:sz w:val="24"/>
        </w:rPr>
        <w:t>不得超出磋商小组规定的响应内容（超出规定的响应内容，磋商小组将不予接受）。磋商小组接受的最终响应文件内容和首次响应内容不一致的，以最终响应文件为准。</w:t>
      </w:r>
    </w:p>
    <w:p w14:paraId="43017BCA" w14:textId="3E0A6962"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（2）</w:t>
      </w:r>
      <w:r w:rsidR="00B8301B" w:rsidRPr="006346E5">
        <w:rPr>
          <w:rFonts w:ascii="宋体" w:hAnsi="宋体" w:hint="eastAsia"/>
          <w:color w:val="000000"/>
          <w:sz w:val="24"/>
        </w:rPr>
        <w:t>供应商在规定的提交最终响应文件截止时间之后提交的最终响应文件为无效文件，磋商小组应当拒收。</w:t>
      </w:r>
    </w:p>
    <w:p w14:paraId="2AF6DE42" w14:textId="51B5B670"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（3）</w:t>
      </w:r>
      <w:r w:rsidR="00B8301B" w:rsidRPr="006346E5">
        <w:rPr>
          <w:rFonts w:ascii="宋体" w:hAnsi="宋体" w:hint="eastAsia"/>
          <w:color w:val="000000"/>
          <w:sz w:val="24"/>
        </w:rPr>
        <w:t>供应商在提交最终响应文件截止时间前，可以对所提交的最终响应文件进行补充、修改或者撤回，并书面通知磋商小组（须由</w:t>
      </w:r>
      <w:r w:rsidR="00B8301B" w:rsidRPr="006346E5">
        <w:rPr>
          <w:rFonts w:ascii="宋体" w:hAnsi="宋体"/>
          <w:color w:val="000000"/>
          <w:sz w:val="24"/>
        </w:rPr>
        <w:t>法定代表人或授权代表签字或者加盖公章</w:t>
      </w:r>
      <w:r w:rsidR="00B8301B" w:rsidRPr="006346E5">
        <w:rPr>
          <w:rFonts w:ascii="宋体" w:hAnsi="宋体" w:hint="eastAsia"/>
          <w:color w:val="000000"/>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BB956B4" w14:textId="67F7EA09"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（4）</w:t>
      </w:r>
      <w:r w:rsidR="00B8301B" w:rsidRPr="006346E5">
        <w:rPr>
          <w:rFonts w:ascii="宋体" w:hAnsi="宋体" w:hint="eastAsia"/>
          <w:color w:val="000000"/>
          <w:sz w:val="24"/>
        </w:rPr>
        <w:t>如果磋商小组未对磋商文件做任何变动，供应商无须再提交最终响应文件，供应商的首次响应文件即为其最终响应文件。磋商小组直接进入终审程序。</w:t>
      </w:r>
    </w:p>
    <w:p w14:paraId="7040113A" w14:textId="77777777" w:rsidR="008D5B26" w:rsidRDefault="00B8301B">
      <w:pPr>
        <w:spacing w:line="360" w:lineRule="auto"/>
        <w:ind w:left="900" w:hanging="900"/>
        <w:rPr>
          <w:rFonts w:ascii="宋体" w:hAnsi="宋体"/>
          <w:sz w:val="24"/>
        </w:rPr>
      </w:pPr>
      <w:r>
        <w:rPr>
          <w:rFonts w:ascii="宋体" w:hAnsi="宋体" w:hint="eastAsia"/>
          <w:sz w:val="24"/>
        </w:rPr>
        <w:t>20.3   终审</w:t>
      </w:r>
    </w:p>
    <w:p w14:paraId="64E1D61B" w14:textId="7C97163F"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（1）</w:t>
      </w:r>
      <w:r w:rsidR="00B8301B" w:rsidRPr="006346E5">
        <w:rPr>
          <w:rFonts w:ascii="宋体" w:hAnsi="宋体"/>
          <w:color w:val="000000"/>
          <w:sz w:val="24"/>
        </w:rPr>
        <w:t>磋商小组对</w:t>
      </w:r>
      <w:r w:rsidR="00B8301B" w:rsidRPr="006346E5">
        <w:rPr>
          <w:rFonts w:ascii="宋体" w:hAnsi="宋体" w:hint="eastAsia"/>
          <w:color w:val="000000"/>
          <w:sz w:val="24"/>
        </w:rPr>
        <w:t>供应商提交的最终</w:t>
      </w:r>
      <w:r w:rsidR="00B8301B" w:rsidRPr="006346E5">
        <w:rPr>
          <w:rFonts w:ascii="宋体" w:hAnsi="宋体"/>
          <w:color w:val="000000"/>
          <w:sz w:val="24"/>
        </w:rPr>
        <w:t>响应文件</w:t>
      </w:r>
      <w:r w:rsidR="00B8301B" w:rsidRPr="006346E5">
        <w:rPr>
          <w:rFonts w:ascii="宋体" w:hAnsi="宋体" w:hint="eastAsia"/>
          <w:color w:val="000000"/>
          <w:sz w:val="24"/>
        </w:rPr>
        <w:t>进行终审，确定其是否进行了实质性响应：</w:t>
      </w:r>
    </w:p>
    <w:p w14:paraId="46DFA359" w14:textId="02E1CA9A" w:rsidR="008D5B26" w:rsidRDefault="00B8301B">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C8A697F" w14:textId="2B2638EF" w:rsidR="008D5B26" w:rsidRDefault="00B8301B">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34FDF0A6" w14:textId="7462EB23" w:rsidR="008D5B26" w:rsidRDefault="00B8301B">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D05DD09" w14:textId="1AE94AA8"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t>（2）</w:t>
      </w:r>
      <w:r w:rsidR="00B8301B" w:rsidRPr="006346E5">
        <w:rPr>
          <w:rFonts w:ascii="宋体" w:hAnsi="宋体" w:hint="eastAsia"/>
          <w:color w:val="000000"/>
          <w:sz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34FD55BF" w14:textId="5328958E" w:rsidR="008D5B26" w:rsidRPr="006346E5" w:rsidRDefault="006346E5" w:rsidP="006346E5">
      <w:pPr>
        <w:spacing w:line="360" w:lineRule="auto"/>
        <w:ind w:left="899"/>
        <w:rPr>
          <w:rFonts w:ascii="宋体" w:hAnsi="宋体"/>
          <w:color w:val="000000"/>
          <w:sz w:val="24"/>
        </w:rPr>
      </w:pPr>
      <w:r w:rsidRPr="006346E5">
        <w:rPr>
          <w:rFonts w:ascii="宋体" w:hAnsi="宋体" w:hint="eastAsia"/>
          <w:color w:val="000000"/>
          <w:sz w:val="24"/>
        </w:rPr>
        <w:lastRenderedPageBreak/>
        <w:t>（3）</w:t>
      </w:r>
      <w:r w:rsidR="00B8301B" w:rsidRPr="006346E5">
        <w:rPr>
          <w:rFonts w:ascii="宋体" w:hAnsi="宋体" w:hint="eastAsia"/>
          <w:color w:val="000000"/>
          <w:sz w:val="24"/>
        </w:rPr>
        <w:t xml:space="preserve"> 如果磋商文件合同条款和项目需求无任何实质性要求，磋商小组在磋商后也未作出任何实质性变更，则无需进行终审。</w:t>
      </w:r>
    </w:p>
    <w:p w14:paraId="75CF520E" w14:textId="77777777" w:rsidR="008D5B26" w:rsidRDefault="00B8301B">
      <w:pPr>
        <w:spacing w:line="360" w:lineRule="auto"/>
        <w:ind w:left="960" w:hangingChars="400" w:hanging="960"/>
        <w:rPr>
          <w:rFonts w:ascii="宋体" w:hAnsi="宋体"/>
          <w:sz w:val="24"/>
        </w:rPr>
      </w:pPr>
      <w:r>
        <w:rPr>
          <w:rFonts w:ascii="宋体" w:hAnsi="宋体" w:hint="eastAsia"/>
          <w:kern w:val="0"/>
          <w:sz w:val="24"/>
          <w:szCs w:val="20"/>
        </w:rPr>
        <w:t>20.4    最终报价</w:t>
      </w:r>
    </w:p>
    <w:p w14:paraId="2D8BE2D7" w14:textId="74BE9CB1" w:rsidR="008D5B26" w:rsidRPr="00FA233B" w:rsidRDefault="00FA233B" w:rsidP="00FA233B">
      <w:pPr>
        <w:spacing w:line="360" w:lineRule="auto"/>
        <w:ind w:left="899"/>
        <w:rPr>
          <w:rFonts w:ascii="宋体" w:hAnsi="宋体"/>
          <w:color w:val="000000"/>
          <w:sz w:val="24"/>
        </w:rPr>
      </w:pPr>
      <w:r w:rsidRPr="00FA233B">
        <w:rPr>
          <w:rFonts w:ascii="宋体" w:hAnsi="宋体" w:hint="eastAsia"/>
          <w:color w:val="000000"/>
          <w:sz w:val="24"/>
        </w:rPr>
        <w:t>（1）</w:t>
      </w:r>
      <w:r w:rsidR="00B8301B" w:rsidRPr="00FA233B">
        <w:rPr>
          <w:rFonts w:ascii="宋体" w:hAnsi="宋体"/>
          <w:color w:val="000000"/>
          <w:sz w:val="24"/>
        </w:rPr>
        <w:t>磋商小组应当要求所有</w:t>
      </w:r>
      <w:r w:rsidR="00B8301B" w:rsidRPr="00FA233B">
        <w:rPr>
          <w:rFonts w:ascii="宋体" w:hAnsi="宋体" w:hint="eastAsia"/>
          <w:color w:val="000000"/>
          <w:sz w:val="24"/>
        </w:rPr>
        <w:t>通过终审</w:t>
      </w:r>
      <w:r w:rsidR="00B8301B" w:rsidRPr="00FA233B">
        <w:rPr>
          <w:rFonts w:ascii="宋体" w:hAnsi="宋体"/>
          <w:color w:val="000000"/>
          <w:sz w:val="24"/>
        </w:rPr>
        <w:t>的供应商在规定时间内</w:t>
      </w:r>
      <w:r w:rsidR="00B8301B" w:rsidRPr="00FA233B">
        <w:rPr>
          <w:rFonts w:ascii="宋体" w:hAnsi="宋体" w:hint="eastAsia"/>
          <w:color w:val="000000"/>
          <w:sz w:val="24"/>
        </w:rPr>
        <w:t>提交书面最终</w:t>
      </w:r>
      <w:r w:rsidR="00B8301B" w:rsidRPr="00FA233B">
        <w:rPr>
          <w:rFonts w:ascii="宋体" w:hAnsi="宋体"/>
          <w:color w:val="000000"/>
          <w:sz w:val="24"/>
        </w:rPr>
        <w:t>报价</w:t>
      </w:r>
      <w:r w:rsidR="00B8301B" w:rsidRPr="00FA233B">
        <w:rPr>
          <w:rFonts w:ascii="宋体" w:hAnsi="宋体" w:hint="eastAsia"/>
          <w:color w:val="000000"/>
          <w:sz w:val="24"/>
        </w:rPr>
        <w:t>（包括提交最终报价的截止时间要求和密封要求），供应商的最终报价须</w:t>
      </w:r>
      <w:r w:rsidR="00B8301B" w:rsidRPr="00FA233B">
        <w:rPr>
          <w:rFonts w:ascii="宋体" w:hAnsi="宋体"/>
          <w:color w:val="000000"/>
          <w:sz w:val="24"/>
        </w:rPr>
        <w:t>由</w:t>
      </w:r>
      <w:r w:rsidR="00B8301B" w:rsidRPr="00FA233B">
        <w:rPr>
          <w:rFonts w:ascii="宋体" w:hAnsi="宋体" w:hint="eastAsia"/>
          <w:color w:val="000000"/>
          <w:sz w:val="24"/>
        </w:rPr>
        <w:t>其</w:t>
      </w:r>
      <w:r w:rsidR="00B8301B" w:rsidRPr="00FA233B">
        <w:rPr>
          <w:rFonts w:ascii="宋体" w:hAnsi="宋体"/>
          <w:color w:val="000000"/>
          <w:sz w:val="24"/>
        </w:rPr>
        <w:t>法定代表人或授权代表签字或者加盖公章</w:t>
      </w:r>
      <w:r w:rsidR="00B8301B" w:rsidRPr="00FA233B">
        <w:rPr>
          <w:rFonts w:ascii="宋体" w:hAnsi="宋体" w:hint="eastAsia"/>
          <w:color w:val="000000"/>
          <w:sz w:val="24"/>
        </w:rPr>
        <w:t>。该最终报价也是供应商最终响应文件的一部分。</w:t>
      </w:r>
    </w:p>
    <w:p w14:paraId="6A8A2067" w14:textId="4113D1AB" w:rsidR="008D5B26" w:rsidRPr="00FA233B" w:rsidRDefault="00FA233B" w:rsidP="00FA233B">
      <w:pPr>
        <w:spacing w:line="360" w:lineRule="auto"/>
        <w:ind w:left="899"/>
        <w:rPr>
          <w:rFonts w:ascii="宋体" w:hAnsi="宋体"/>
          <w:color w:val="000000"/>
          <w:sz w:val="24"/>
        </w:rPr>
      </w:pPr>
      <w:r w:rsidRPr="00FA233B">
        <w:rPr>
          <w:rFonts w:ascii="宋体" w:hAnsi="宋体" w:hint="eastAsia"/>
          <w:color w:val="000000"/>
          <w:sz w:val="24"/>
        </w:rPr>
        <w:t>（</w:t>
      </w:r>
      <w:r w:rsidRPr="00FA233B">
        <w:rPr>
          <w:rFonts w:ascii="宋体" w:hAnsi="宋体"/>
          <w:color w:val="000000"/>
          <w:sz w:val="24"/>
        </w:rPr>
        <w:t>2</w:t>
      </w:r>
      <w:r w:rsidRPr="00FA233B">
        <w:rPr>
          <w:rFonts w:ascii="宋体" w:hAnsi="宋体" w:hint="eastAsia"/>
          <w:color w:val="000000"/>
          <w:sz w:val="24"/>
        </w:rPr>
        <w:t>）</w:t>
      </w:r>
      <w:r w:rsidR="00B8301B" w:rsidRPr="00FA233B">
        <w:rPr>
          <w:rFonts w:ascii="宋体" w:hAnsi="宋体" w:hint="eastAsia"/>
          <w:color w:val="000000"/>
          <w:sz w:val="24"/>
        </w:rPr>
        <w:t xml:space="preserve">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00A0880" w14:textId="4FD4A74C" w:rsidR="008D5B26" w:rsidRPr="00FA233B" w:rsidRDefault="00FA233B" w:rsidP="00FA233B">
      <w:pPr>
        <w:spacing w:line="360" w:lineRule="auto"/>
        <w:ind w:left="899"/>
        <w:rPr>
          <w:rFonts w:ascii="宋体" w:hAnsi="宋体"/>
          <w:color w:val="000000"/>
          <w:sz w:val="24"/>
        </w:rPr>
      </w:pPr>
      <w:r w:rsidRPr="00FA233B">
        <w:rPr>
          <w:rFonts w:ascii="宋体" w:hAnsi="宋体" w:hint="eastAsia"/>
          <w:color w:val="000000"/>
          <w:sz w:val="24"/>
        </w:rPr>
        <w:t>（3）</w:t>
      </w:r>
      <w:r w:rsidR="00B8301B" w:rsidRPr="00FA233B">
        <w:rPr>
          <w:rFonts w:ascii="宋体" w:hAnsi="宋体" w:hint="eastAsia"/>
          <w:color w:val="000000"/>
          <w:sz w:val="24"/>
        </w:rPr>
        <w:t>如果无需进行终审，最终报价可和最终响应文件同时提交。</w:t>
      </w:r>
    </w:p>
    <w:p w14:paraId="2BF504B9" w14:textId="77777777" w:rsidR="008D5B26" w:rsidRDefault="00B8301B">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71C2E819" w14:textId="77777777" w:rsidR="008D5B26" w:rsidRDefault="00B8301B">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277942489"/>
      <w:bookmarkStart w:id="323" w:name="_Toc321907240"/>
      <w:bookmarkStart w:id="324" w:name="_Toc133916674"/>
      <w:bookmarkStart w:id="325" w:name="_Toc133737800"/>
      <w:bookmarkStart w:id="326" w:name="_Toc155238611"/>
      <w:bookmarkStart w:id="327" w:name="_Toc277153114"/>
      <w:bookmarkStart w:id="328" w:name="_Toc133737889"/>
    </w:p>
    <w:p w14:paraId="5D4EFE71" w14:textId="77777777" w:rsidR="008D5B26" w:rsidRDefault="00B8301B">
      <w:pPr>
        <w:pStyle w:val="34"/>
        <w:spacing w:before="200" w:line="360" w:lineRule="auto"/>
        <w:ind w:left="902" w:hanging="902"/>
        <w:rPr>
          <w:rFonts w:hAnsi="宋体"/>
          <w:u w:val="none"/>
        </w:rPr>
      </w:pPr>
      <w:bookmarkStart w:id="329" w:name="_Toc55374341"/>
      <w:bookmarkStart w:id="330" w:name="_Toc82524632"/>
      <w:bookmarkStart w:id="331" w:name="_Toc21862757"/>
      <w:bookmarkStart w:id="332" w:name="_Toc55375742"/>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3A841C87" w14:textId="77777777" w:rsidR="008D5B26" w:rsidRDefault="00B8301B">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79473AF6" w14:textId="63FCFA61" w:rsidR="008D5B26" w:rsidRDefault="00B8301B">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w:t>
      </w:r>
      <w:r>
        <w:rPr>
          <w:rFonts w:ascii="宋体" w:hAnsi="宋体"/>
          <w:sz w:val="24"/>
        </w:rPr>
        <w:lastRenderedPageBreak/>
        <w:t>章。</w:t>
      </w:r>
      <w:r>
        <w:rPr>
          <w:rFonts w:ascii="宋体" w:hAnsi="宋体" w:hint="eastAsia"/>
          <w:sz w:val="24"/>
        </w:rPr>
        <w:t>该澄清文件将作为最终响应文件（含最终报价）内容的一部分。</w:t>
      </w:r>
    </w:p>
    <w:p w14:paraId="3CADD9FE" w14:textId="77777777" w:rsidR="008D5B26" w:rsidRDefault="00B8301B">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7490AB07" w14:textId="77777777" w:rsidR="008D5B26" w:rsidRDefault="00B8301B">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6CFE2FDD" w14:textId="688506DC" w:rsidR="008D5B26" w:rsidRPr="00F170FB" w:rsidRDefault="006D172E" w:rsidP="00F170FB">
      <w:pPr>
        <w:spacing w:line="360" w:lineRule="auto"/>
        <w:ind w:left="899"/>
        <w:rPr>
          <w:rFonts w:ascii="宋体" w:hAnsi="宋体"/>
          <w:color w:val="000000"/>
          <w:sz w:val="24"/>
        </w:rPr>
      </w:pPr>
      <w:r w:rsidRPr="00F170FB">
        <w:rPr>
          <w:rFonts w:ascii="宋体" w:hAnsi="宋体" w:hint="eastAsia"/>
          <w:color w:val="000000"/>
          <w:sz w:val="24"/>
        </w:rPr>
        <w:t>（1）</w:t>
      </w:r>
      <w:r w:rsidR="00B8301B" w:rsidRPr="00F170FB">
        <w:rPr>
          <w:rFonts w:ascii="宋体" w:hAnsi="宋体" w:hint="eastAsia"/>
          <w:color w:val="000000"/>
          <w:sz w:val="24"/>
        </w:rPr>
        <w:t>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6E7F2918" w14:textId="77777777" w:rsidR="008D5B26" w:rsidRPr="00F170FB" w:rsidRDefault="00B8301B" w:rsidP="00F170FB">
      <w:pPr>
        <w:spacing w:line="360" w:lineRule="auto"/>
        <w:ind w:left="899"/>
        <w:rPr>
          <w:rFonts w:ascii="宋体" w:hAnsi="宋体"/>
          <w:color w:val="000000"/>
          <w:sz w:val="24"/>
        </w:rPr>
      </w:pPr>
      <w:bookmarkStart w:id="333" w:name="_Toc520356168"/>
      <w:bookmarkStart w:id="334" w:name="_Toc277153115"/>
      <w:bookmarkStart w:id="335" w:name="_Toc133737890"/>
      <w:bookmarkStart w:id="336" w:name="_Toc155238612"/>
      <w:bookmarkStart w:id="337" w:name="_Toc133916675"/>
      <w:bookmarkStart w:id="338" w:name="_Toc133737801"/>
      <w:bookmarkStart w:id="339" w:name="_Toc277942490"/>
      <w:r w:rsidRPr="00F170FB">
        <w:rPr>
          <w:rFonts w:ascii="宋体" w:hAnsi="宋体" w:hint="eastAsia"/>
          <w:color w:val="000000"/>
          <w:sz w:val="24"/>
        </w:rPr>
        <w:t>评分标准</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16"/>
        <w:gridCol w:w="5308"/>
        <w:gridCol w:w="1275"/>
      </w:tblGrid>
      <w:tr w:rsidR="008D5B26" w14:paraId="5CEC1280" w14:textId="77777777">
        <w:trPr>
          <w:trHeight w:val="761"/>
        </w:trPr>
        <w:tc>
          <w:tcPr>
            <w:tcW w:w="716" w:type="dxa"/>
            <w:tcBorders>
              <w:top w:val="single" w:sz="4" w:space="0" w:color="auto"/>
              <w:left w:val="single" w:sz="4" w:space="0" w:color="auto"/>
              <w:bottom w:val="single" w:sz="4" w:space="0" w:color="auto"/>
              <w:right w:val="single" w:sz="4" w:space="0" w:color="auto"/>
            </w:tcBorders>
            <w:vAlign w:val="center"/>
          </w:tcPr>
          <w:p w14:paraId="00400E19" w14:textId="77777777" w:rsidR="008D5B26" w:rsidRDefault="00B8301B">
            <w:pPr>
              <w:spacing w:line="360" w:lineRule="auto"/>
              <w:jc w:val="center"/>
              <w:rPr>
                <w:rFonts w:ascii="宋体" w:hAnsi="宋体"/>
                <w:color w:val="000000"/>
                <w:sz w:val="24"/>
              </w:rPr>
            </w:pPr>
            <w:r>
              <w:rPr>
                <w:rFonts w:ascii="宋体" w:hAnsi="宋体" w:hint="eastAsia"/>
                <w:color w:val="000000"/>
                <w:sz w:val="24"/>
              </w:rPr>
              <w:t>序号</w:t>
            </w:r>
          </w:p>
        </w:tc>
        <w:tc>
          <w:tcPr>
            <w:tcW w:w="1316" w:type="dxa"/>
            <w:tcBorders>
              <w:top w:val="single" w:sz="4" w:space="0" w:color="auto"/>
              <w:left w:val="single" w:sz="4" w:space="0" w:color="auto"/>
              <w:bottom w:val="single" w:sz="4" w:space="0" w:color="auto"/>
              <w:right w:val="single" w:sz="4" w:space="0" w:color="auto"/>
            </w:tcBorders>
            <w:vAlign w:val="center"/>
          </w:tcPr>
          <w:p w14:paraId="34698184" w14:textId="77777777" w:rsidR="008D5B26" w:rsidRDefault="00B8301B">
            <w:pPr>
              <w:spacing w:line="360" w:lineRule="auto"/>
              <w:jc w:val="center"/>
              <w:rPr>
                <w:rFonts w:ascii="宋体" w:hAnsi="宋体"/>
                <w:color w:val="000000"/>
                <w:sz w:val="24"/>
              </w:rPr>
            </w:pPr>
            <w:r>
              <w:rPr>
                <w:rFonts w:ascii="宋体" w:hAnsi="宋体" w:hint="eastAsia"/>
                <w:color w:val="000000"/>
                <w:sz w:val="24"/>
              </w:rPr>
              <w:t>分值项</w:t>
            </w:r>
          </w:p>
        </w:tc>
        <w:tc>
          <w:tcPr>
            <w:tcW w:w="5308" w:type="dxa"/>
            <w:tcBorders>
              <w:top w:val="single" w:sz="4" w:space="0" w:color="auto"/>
              <w:left w:val="single" w:sz="4" w:space="0" w:color="auto"/>
              <w:bottom w:val="single" w:sz="4" w:space="0" w:color="auto"/>
              <w:right w:val="single" w:sz="4" w:space="0" w:color="auto"/>
            </w:tcBorders>
            <w:vAlign w:val="center"/>
          </w:tcPr>
          <w:p w14:paraId="4E9A73C7" w14:textId="77777777" w:rsidR="008D5B26" w:rsidRDefault="00B8301B">
            <w:pPr>
              <w:spacing w:line="360" w:lineRule="auto"/>
              <w:jc w:val="center"/>
              <w:rPr>
                <w:rFonts w:ascii="宋体" w:hAnsi="宋体"/>
                <w:color w:val="000000"/>
                <w:sz w:val="24"/>
              </w:rPr>
            </w:pPr>
            <w:r>
              <w:rPr>
                <w:rFonts w:ascii="宋体" w:hAnsi="宋体" w:hint="eastAsia"/>
                <w:color w:val="000000"/>
                <w:sz w:val="24"/>
              </w:rPr>
              <w:t>说明</w:t>
            </w:r>
          </w:p>
        </w:tc>
        <w:tc>
          <w:tcPr>
            <w:tcW w:w="1275" w:type="dxa"/>
            <w:tcBorders>
              <w:top w:val="single" w:sz="4" w:space="0" w:color="auto"/>
              <w:left w:val="single" w:sz="4" w:space="0" w:color="auto"/>
              <w:bottom w:val="single" w:sz="4" w:space="0" w:color="auto"/>
              <w:right w:val="single" w:sz="4" w:space="0" w:color="auto"/>
            </w:tcBorders>
            <w:vAlign w:val="center"/>
          </w:tcPr>
          <w:p w14:paraId="165884D1" w14:textId="77777777" w:rsidR="008D5B26" w:rsidRDefault="00B8301B">
            <w:pPr>
              <w:spacing w:line="360" w:lineRule="auto"/>
              <w:jc w:val="center"/>
              <w:rPr>
                <w:rFonts w:ascii="宋体" w:hAnsi="宋体"/>
                <w:color w:val="000000"/>
                <w:sz w:val="24"/>
              </w:rPr>
            </w:pPr>
            <w:r>
              <w:rPr>
                <w:rFonts w:ascii="宋体" w:hAnsi="宋体" w:hint="eastAsia"/>
                <w:color w:val="000000"/>
                <w:sz w:val="24"/>
              </w:rPr>
              <w:t>分值</w:t>
            </w:r>
          </w:p>
        </w:tc>
      </w:tr>
      <w:tr w:rsidR="008D5B26" w14:paraId="49B9D73B" w14:textId="77777777">
        <w:trPr>
          <w:trHeight w:val="1124"/>
        </w:trPr>
        <w:tc>
          <w:tcPr>
            <w:tcW w:w="716" w:type="dxa"/>
            <w:tcBorders>
              <w:top w:val="single" w:sz="4" w:space="0" w:color="auto"/>
              <w:left w:val="single" w:sz="4" w:space="0" w:color="auto"/>
              <w:bottom w:val="single" w:sz="4" w:space="0" w:color="auto"/>
              <w:right w:val="single" w:sz="4" w:space="0" w:color="auto"/>
            </w:tcBorders>
            <w:vAlign w:val="center"/>
          </w:tcPr>
          <w:p w14:paraId="678EAAC3" w14:textId="77777777" w:rsidR="008D5B26" w:rsidRDefault="00B8301B">
            <w:pPr>
              <w:spacing w:line="360" w:lineRule="auto"/>
              <w:jc w:val="center"/>
              <w:rPr>
                <w:rFonts w:ascii="宋体" w:hAnsi="宋体"/>
                <w:color w:val="000000"/>
                <w:sz w:val="24"/>
              </w:rPr>
            </w:pPr>
            <w:r>
              <w:rPr>
                <w:rFonts w:ascii="宋体" w:hAnsi="宋体" w:hint="eastAsia"/>
                <w:color w:val="000000"/>
                <w:sz w:val="24"/>
              </w:rPr>
              <w:t>1</w:t>
            </w:r>
          </w:p>
        </w:tc>
        <w:tc>
          <w:tcPr>
            <w:tcW w:w="1316" w:type="dxa"/>
            <w:tcBorders>
              <w:top w:val="single" w:sz="4" w:space="0" w:color="auto"/>
              <w:left w:val="single" w:sz="4" w:space="0" w:color="auto"/>
              <w:bottom w:val="single" w:sz="4" w:space="0" w:color="auto"/>
              <w:right w:val="single" w:sz="4" w:space="0" w:color="auto"/>
            </w:tcBorders>
            <w:vAlign w:val="center"/>
          </w:tcPr>
          <w:p w14:paraId="6739FB1D" w14:textId="77777777" w:rsidR="008D5B26" w:rsidRDefault="00B8301B">
            <w:pPr>
              <w:spacing w:line="360" w:lineRule="auto"/>
              <w:jc w:val="center"/>
              <w:rPr>
                <w:rFonts w:ascii="宋体" w:hAnsi="宋体"/>
                <w:color w:val="000000"/>
                <w:sz w:val="24"/>
              </w:rPr>
            </w:pPr>
            <w:r>
              <w:rPr>
                <w:rFonts w:ascii="宋体" w:hAnsi="宋体" w:hint="eastAsia"/>
                <w:color w:val="000000"/>
                <w:sz w:val="24"/>
              </w:rPr>
              <w:t>投标价格</w:t>
            </w:r>
          </w:p>
        </w:tc>
        <w:tc>
          <w:tcPr>
            <w:tcW w:w="5308" w:type="dxa"/>
            <w:tcBorders>
              <w:top w:val="single" w:sz="4" w:space="0" w:color="auto"/>
              <w:left w:val="single" w:sz="4" w:space="0" w:color="auto"/>
              <w:bottom w:val="single" w:sz="4" w:space="0" w:color="auto"/>
              <w:right w:val="single" w:sz="4" w:space="0" w:color="auto"/>
            </w:tcBorders>
            <w:vAlign w:val="center"/>
          </w:tcPr>
          <w:p w14:paraId="17CD0B05" w14:textId="67EAD75B" w:rsidR="008D5B26" w:rsidRDefault="00FA4236">
            <w:pPr>
              <w:spacing w:line="360" w:lineRule="auto"/>
              <w:rPr>
                <w:rFonts w:ascii="宋体" w:hAnsi="宋体"/>
                <w:sz w:val="24"/>
              </w:rPr>
            </w:pPr>
            <w:r>
              <w:rPr>
                <w:rFonts w:ascii="宋体" w:hAnsi="宋体" w:cs="仿宋" w:hint="eastAsia"/>
                <w:sz w:val="24"/>
              </w:rPr>
              <w:t>即满足采购文件要求且响应价格最低的评审价为评审基准价，其价格分为满分。其他供应商的价格分统一按照下列公式计算：响应报价得分=(评审基准价／该供应商的评审价)×1</w:t>
            </w:r>
            <w:r>
              <w:rPr>
                <w:rFonts w:ascii="宋体" w:hAnsi="宋体" w:cs="仿宋"/>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14:paraId="302C870C" w14:textId="7269C4E3" w:rsidR="008D5B26" w:rsidRDefault="00B8301B">
            <w:pPr>
              <w:spacing w:line="360" w:lineRule="auto"/>
              <w:jc w:val="center"/>
              <w:rPr>
                <w:rFonts w:ascii="宋体" w:hAnsi="宋体"/>
                <w:color w:val="000000"/>
                <w:sz w:val="24"/>
              </w:rPr>
            </w:pPr>
            <w:r>
              <w:rPr>
                <w:rFonts w:ascii="宋体" w:hAnsi="宋体"/>
                <w:color w:val="000000"/>
                <w:sz w:val="24"/>
              </w:rPr>
              <w:t>15</w:t>
            </w:r>
          </w:p>
        </w:tc>
      </w:tr>
      <w:tr w:rsidR="008D5B26" w14:paraId="1988B8FC" w14:textId="77777777">
        <w:trPr>
          <w:trHeight w:val="1177"/>
        </w:trPr>
        <w:tc>
          <w:tcPr>
            <w:tcW w:w="716" w:type="dxa"/>
            <w:tcBorders>
              <w:top w:val="single" w:sz="4" w:space="0" w:color="auto"/>
              <w:left w:val="single" w:sz="4" w:space="0" w:color="auto"/>
              <w:bottom w:val="single" w:sz="4" w:space="0" w:color="auto"/>
              <w:right w:val="single" w:sz="4" w:space="0" w:color="auto"/>
            </w:tcBorders>
            <w:vAlign w:val="center"/>
          </w:tcPr>
          <w:p w14:paraId="7982D423" w14:textId="77777777" w:rsidR="008D5B26" w:rsidRDefault="00B8301B">
            <w:pPr>
              <w:spacing w:line="360" w:lineRule="auto"/>
              <w:jc w:val="center"/>
              <w:rPr>
                <w:rFonts w:ascii="宋体" w:hAnsi="宋体"/>
                <w:color w:val="000000"/>
                <w:sz w:val="24"/>
              </w:rPr>
            </w:pPr>
            <w:r>
              <w:rPr>
                <w:rFonts w:ascii="宋体" w:hAnsi="宋体" w:hint="eastAsia"/>
                <w:color w:val="000000"/>
                <w:sz w:val="24"/>
              </w:rPr>
              <w:t>2</w:t>
            </w:r>
          </w:p>
        </w:tc>
        <w:tc>
          <w:tcPr>
            <w:tcW w:w="1316" w:type="dxa"/>
            <w:tcBorders>
              <w:top w:val="single" w:sz="4" w:space="0" w:color="auto"/>
              <w:left w:val="single" w:sz="4" w:space="0" w:color="auto"/>
              <w:bottom w:val="single" w:sz="4" w:space="0" w:color="auto"/>
              <w:right w:val="single" w:sz="4" w:space="0" w:color="auto"/>
            </w:tcBorders>
            <w:vAlign w:val="center"/>
          </w:tcPr>
          <w:p w14:paraId="2B113D86" w14:textId="77777777" w:rsidR="008D5B26" w:rsidRDefault="00B8301B">
            <w:pPr>
              <w:spacing w:line="360" w:lineRule="auto"/>
              <w:jc w:val="center"/>
              <w:rPr>
                <w:rFonts w:ascii="宋体" w:hAnsi="宋体"/>
                <w:color w:val="000000"/>
                <w:sz w:val="24"/>
              </w:rPr>
            </w:pPr>
            <w:r>
              <w:rPr>
                <w:rFonts w:ascii="宋体" w:hAnsi="宋体" w:hint="eastAsia"/>
                <w:color w:val="000000"/>
                <w:sz w:val="24"/>
              </w:rPr>
              <w:t>技术需求</w:t>
            </w:r>
            <w:r>
              <w:rPr>
                <w:rFonts w:ascii="宋体" w:hAnsi="宋体"/>
                <w:color w:val="000000"/>
                <w:sz w:val="24"/>
              </w:rPr>
              <w:t>响应</w:t>
            </w:r>
          </w:p>
        </w:tc>
        <w:tc>
          <w:tcPr>
            <w:tcW w:w="5308" w:type="dxa"/>
            <w:tcBorders>
              <w:top w:val="single" w:sz="4" w:space="0" w:color="auto"/>
              <w:left w:val="single" w:sz="4" w:space="0" w:color="auto"/>
              <w:bottom w:val="single" w:sz="4" w:space="0" w:color="auto"/>
              <w:right w:val="single" w:sz="4" w:space="0" w:color="auto"/>
            </w:tcBorders>
            <w:vAlign w:val="center"/>
          </w:tcPr>
          <w:p w14:paraId="4F720C6E" w14:textId="77777777" w:rsidR="008D5B26" w:rsidRDefault="00B8301B">
            <w:pPr>
              <w:adjustRightInd w:val="0"/>
              <w:snapToGrid w:val="0"/>
              <w:spacing w:line="360" w:lineRule="auto"/>
              <w:rPr>
                <w:rFonts w:ascii="宋体" w:hAnsi="宋体" w:cs="仿宋"/>
                <w:sz w:val="24"/>
              </w:rPr>
            </w:pPr>
            <w:r>
              <w:rPr>
                <w:rFonts w:ascii="宋体" w:hAnsi="宋体" w:cs="仿宋" w:hint="eastAsia"/>
                <w:sz w:val="24"/>
              </w:rPr>
              <w:t>技术性能包括：供应商对采购文件第六章“项目需求说明”的响应程度；</w:t>
            </w:r>
            <w:r>
              <w:rPr>
                <w:rFonts w:ascii="宋体" w:hAnsi="宋体" w:cs="仿宋"/>
                <w:sz w:val="24"/>
              </w:rPr>
              <w:t xml:space="preserve"> </w:t>
            </w:r>
          </w:p>
          <w:p w14:paraId="6553AE20" w14:textId="6052D119" w:rsidR="008D5B26" w:rsidRDefault="00B8301B">
            <w:pPr>
              <w:adjustRightInd w:val="0"/>
              <w:snapToGrid w:val="0"/>
              <w:spacing w:line="360" w:lineRule="auto"/>
              <w:rPr>
                <w:rFonts w:ascii="宋体" w:hAnsi="宋体" w:cs="仿宋"/>
                <w:sz w:val="24"/>
              </w:rPr>
            </w:pPr>
            <w:r>
              <w:rPr>
                <w:rFonts w:ascii="宋体" w:hAnsi="宋体" w:cs="仿宋" w:hint="eastAsia"/>
                <w:sz w:val="24"/>
              </w:rPr>
              <w:t>参数响应情况：全部满足采购文件要求，得</w:t>
            </w:r>
            <w:r>
              <w:rPr>
                <w:rFonts w:ascii="宋体" w:hAnsi="宋体" w:cs="仿宋"/>
                <w:sz w:val="24"/>
              </w:rPr>
              <w:t>15</w:t>
            </w:r>
            <w:r>
              <w:rPr>
                <w:rFonts w:ascii="宋体" w:hAnsi="宋体" w:cs="仿宋" w:hint="eastAsia"/>
                <w:sz w:val="24"/>
              </w:rPr>
              <w:t>分。</w:t>
            </w:r>
          </w:p>
          <w:p w14:paraId="3C483B30" w14:textId="3754BF16" w:rsidR="008D5B26" w:rsidRPr="00FA4236" w:rsidRDefault="00B8301B" w:rsidP="00FA4236">
            <w:pPr>
              <w:adjustRightInd w:val="0"/>
              <w:snapToGrid w:val="0"/>
              <w:spacing w:line="360" w:lineRule="auto"/>
              <w:rPr>
                <w:rFonts w:ascii="宋体" w:hAnsi="宋体" w:cs="仿宋"/>
                <w:sz w:val="24"/>
              </w:rPr>
            </w:pPr>
            <w:r>
              <w:rPr>
                <w:rFonts w:ascii="宋体" w:hAnsi="宋体" w:cs="仿宋"/>
                <w:sz w:val="24"/>
              </w:rPr>
              <w:t>每有一项不满足采购文件要求的，扣3分。扣完为止</w:t>
            </w:r>
            <w:r>
              <w:rPr>
                <w:rFonts w:ascii="宋体" w:hAnsi="宋体" w:cs="仿宋"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A1382AB" w14:textId="32052E1C" w:rsidR="008D5B26" w:rsidRDefault="00B8301B">
            <w:pPr>
              <w:spacing w:line="360" w:lineRule="auto"/>
              <w:jc w:val="center"/>
              <w:rPr>
                <w:rFonts w:ascii="宋体" w:hAnsi="宋体"/>
                <w:color w:val="000000"/>
                <w:sz w:val="24"/>
              </w:rPr>
            </w:pPr>
            <w:r>
              <w:rPr>
                <w:rFonts w:ascii="宋体" w:hAnsi="宋体"/>
                <w:color w:val="000000"/>
                <w:sz w:val="24"/>
              </w:rPr>
              <w:t>15</w:t>
            </w:r>
          </w:p>
        </w:tc>
      </w:tr>
      <w:tr w:rsidR="008D5B26" w14:paraId="7D4E5209" w14:textId="77777777">
        <w:trPr>
          <w:trHeight w:val="887"/>
        </w:trPr>
        <w:tc>
          <w:tcPr>
            <w:tcW w:w="716" w:type="dxa"/>
            <w:tcBorders>
              <w:top w:val="single" w:sz="4" w:space="0" w:color="auto"/>
              <w:left w:val="single" w:sz="4" w:space="0" w:color="auto"/>
              <w:bottom w:val="single" w:sz="4" w:space="0" w:color="auto"/>
              <w:right w:val="single" w:sz="4" w:space="0" w:color="auto"/>
            </w:tcBorders>
            <w:vAlign w:val="center"/>
          </w:tcPr>
          <w:p w14:paraId="2D2D4D60" w14:textId="77777777" w:rsidR="008D5B26" w:rsidRDefault="00B8301B">
            <w:pPr>
              <w:spacing w:line="360" w:lineRule="auto"/>
              <w:jc w:val="center"/>
              <w:rPr>
                <w:rFonts w:ascii="宋体" w:hAnsi="宋体"/>
                <w:color w:val="000000"/>
                <w:sz w:val="24"/>
              </w:rPr>
            </w:pPr>
            <w:r>
              <w:rPr>
                <w:rFonts w:ascii="宋体" w:hAnsi="宋体" w:hint="eastAsia"/>
                <w:color w:val="000000"/>
                <w:sz w:val="24"/>
              </w:rPr>
              <w:t>3</w:t>
            </w:r>
          </w:p>
        </w:tc>
        <w:tc>
          <w:tcPr>
            <w:tcW w:w="1316" w:type="dxa"/>
            <w:tcBorders>
              <w:top w:val="single" w:sz="4" w:space="0" w:color="auto"/>
              <w:left w:val="single" w:sz="4" w:space="0" w:color="auto"/>
              <w:bottom w:val="single" w:sz="4" w:space="0" w:color="auto"/>
              <w:right w:val="single" w:sz="4" w:space="0" w:color="auto"/>
            </w:tcBorders>
            <w:vAlign w:val="center"/>
          </w:tcPr>
          <w:p w14:paraId="3DFE2DB2" w14:textId="77777777" w:rsidR="008D5B26" w:rsidRDefault="00B8301B">
            <w:pPr>
              <w:spacing w:line="360" w:lineRule="auto"/>
              <w:jc w:val="center"/>
              <w:rPr>
                <w:rFonts w:ascii="宋体" w:hAnsi="宋体"/>
                <w:color w:val="000000"/>
                <w:sz w:val="24"/>
              </w:rPr>
            </w:pPr>
            <w:r>
              <w:rPr>
                <w:rFonts w:ascii="宋体" w:hAnsi="宋体"/>
                <w:color w:val="000000"/>
                <w:sz w:val="24"/>
              </w:rPr>
              <w:t>相关业绩</w:t>
            </w:r>
          </w:p>
        </w:tc>
        <w:tc>
          <w:tcPr>
            <w:tcW w:w="5308" w:type="dxa"/>
            <w:tcBorders>
              <w:top w:val="single" w:sz="4" w:space="0" w:color="auto"/>
              <w:left w:val="single" w:sz="4" w:space="0" w:color="auto"/>
              <w:bottom w:val="single" w:sz="4" w:space="0" w:color="auto"/>
              <w:right w:val="single" w:sz="4" w:space="0" w:color="auto"/>
            </w:tcBorders>
            <w:vAlign w:val="center"/>
          </w:tcPr>
          <w:p w14:paraId="5B2BECFD" w14:textId="28C6AD0C" w:rsidR="008D5B26" w:rsidRDefault="00B8301B">
            <w:pPr>
              <w:spacing w:line="360" w:lineRule="auto"/>
              <w:rPr>
                <w:rFonts w:ascii="宋体" w:hAnsi="宋体"/>
                <w:color w:val="000000"/>
                <w:sz w:val="24"/>
              </w:rPr>
            </w:pPr>
            <w:r>
              <w:rPr>
                <w:rFonts w:ascii="宋体" w:hAnsi="宋体" w:hint="eastAsia"/>
                <w:color w:val="000000"/>
                <w:sz w:val="24"/>
              </w:rPr>
              <w:t>提供201</w:t>
            </w:r>
            <w:r>
              <w:rPr>
                <w:rFonts w:ascii="宋体" w:hAnsi="宋体"/>
                <w:color w:val="000000"/>
                <w:sz w:val="24"/>
              </w:rPr>
              <w:t>9</w:t>
            </w:r>
            <w:r>
              <w:rPr>
                <w:rFonts w:ascii="宋体" w:hAnsi="宋体" w:hint="eastAsia"/>
                <w:color w:val="000000"/>
                <w:sz w:val="24"/>
              </w:rPr>
              <w:t>年1月1日起至本项目采购公告发出之日止，与本项目类似的业绩证明</w:t>
            </w:r>
            <w:r>
              <w:rPr>
                <w:rFonts w:ascii="宋体" w:hAnsi="宋体" w:cs="宋体" w:hint="eastAsia"/>
                <w:color w:val="000000"/>
                <w:sz w:val="24"/>
              </w:rPr>
              <w:t>（提供被服务单</w:t>
            </w:r>
            <w:r>
              <w:rPr>
                <w:rFonts w:ascii="宋体" w:hAnsi="宋体" w:cs="宋体" w:hint="eastAsia"/>
                <w:color w:val="000000"/>
                <w:sz w:val="24"/>
              </w:rPr>
              <w:lastRenderedPageBreak/>
              <w:t>位</w:t>
            </w:r>
            <w:r>
              <w:rPr>
                <w:rFonts w:ascii="宋体" w:hAnsi="宋体" w:cs="宋体"/>
                <w:color w:val="000000"/>
                <w:sz w:val="24"/>
              </w:rPr>
              <w:t>合同</w:t>
            </w:r>
            <w:r>
              <w:rPr>
                <w:rFonts w:ascii="宋体" w:hAnsi="宋体" w:hint="eastAsia"/>
                <w:sz w:val="24"/>
              </w:rPr>
              <w:t>，同一单位不同年算不同业绩</w:t>
            </w:r>
            <w:r>
              <w:rPr>
                <w:rFonts w:ascii="宋体" w:hAnsi="宋体" w:cs="宋体" w:hint="eastAsia"/>
                <w:color w:val="000000"/>
                <w:sz w:val="24"/>
              </w:rPr>
              <w:t>））</w:t>
            </w:r>
            <w:r>
              <w:rPr>
                <w:rFonts w:ascii="宋体" w:hAnsi="宋体" w:hint="eastAsia"/>
                <w:color w:val="000000"/>
                <w:sz w:val="24"/>
              </w:rPr>
              <w:t>。</w:t>
            </w:r>
          </w:p>
          <w:p w14:paraId="0FB1A6AB" w14:textId="6B21414F" w:rsidR="008D5B26" w:rsidRPr="009C3EFA" w:rsidRDefault="00FA4236">
            <w:pPr>
              <w:spacing w:line="360" w:lineRule="auto"/>
              <w:rPr>
                <w:rFonts w:ascii="宋体" w:hAnsi="宋体"/>
                <w:color w:val="000000"/>
                <w:sz w:val="24"/>
              </w:rPr>
            </w:pPr>
            <w:r>
              <w:rPr>
                <w:rFonts w:ascii="宋体" w:hAnsi="宋体" w:hint="eastAsia"/>
                <w:color w:val="000000"/>
                <w:sz w:val="24"/>
              </w:rPr>
              <w:t>注：需</w:t>
            </w:r>
            <w:r w:rsidR="00B8301B">
              <w:rPr>
                <w:rFonts w:ascii="宋体" w:hAnsi="宋体" w:hint="eastAsia"/>
                <w:color w:val="000000"/>
                <w:sz w:val="24"/>
              </w:rPr>
              <w:t>提供与本项目中外文采访辅助（书目查重和</w:t>
            </w:r>
            <w:r w:rsidR="00B8301B">
              <w:rPr>
                <w:rFonts w:ascii="宋体" w:hAnsi="宋体" w:cs="宋体" w:hint="eastAsia"/>
                <w:color w:val="000000"/>
                <w:sz w:val="24"/>
              </w:rPr>
              <w:t>采访验收记到</w:t>
            </w:r>
            <w:r w:rsidR="00B8301B">
              <w:rPr>
                <w:rFonts w:ascii="宋体" w:hAnsi="宋体" w:hint="eastAsia"/>
                <w:color w:val="000000"/>
                <w:sz w:val="24"/>
              </w:rPr>
              <w:t>）</w:t>
            </w:r>
            <w:r w:rsidR="00B8301B">
              <w:rPr>
                <w:rFonts w:ascii="宋体" w:hAnsi="宋体" w:cs="宋体" w:hint="eastAsia"/>
                <w:color w:val="000000"/>
                <w:sz w:val="24"/>
              </w:rPr>
              <w:t>、采访附件加工、书标加工、</w:t>
            </w:r>
            <w:r w:rsidR="001D5368">
              <w:rPr>
                <w:rFonts w:ascii="宋体" w:hAnsi="宋体" w:cs="宋体" w:hint="eastAsia"/>
                <w:color w:val="000000"/>
                <w:sz w:val="24"/>
              </w:rPr>
              <w:t>纸本</w:t>
            </w:r>
            <w:r w:rsidR="00B8301B">
              <w:rPr>
                <w:rFonts w:ascii="宋体" w:hAnsi="宋体" w:cs="宋体" w:hint="eastAsia"/>
                <w:color w:val="000000"/>
                <w:sz w:val="24"/>
              </w:rPr>
              <w:t>现刊验收记到、</w:t>
            </w:r>
            <w:r w:rsidR="001D5368">
              <w:rPr>
                <w:rFonts w:ascii="宋体" w:hAnsi="宋体" w:cs="宋体" w:hint="eastAsia"/>
                <w:color w:val="000000"/>
                <w:sz w:val="24"/>
              </w:rPr>
              <w:t>纸本</w:t>
            </w:r>
            <w:r w:rsidR="00B8301B">
              <w:rPr>
                <w:rFonts w:ascii="宋体" w:hAnsi="宋体" w:cs="宋体" w:hint="eastAsia"/>
                <w:color w:val="000000"/>
                <w:sz w:val="24"/>
              </w:rPr>
              <w:t>合订刊馆藏数据加工的类似</w:t>
            </w:r>
            <w:r w:rsidR="00B8301B">
              <w:rPr>
                <w:rFonts w:ascii="宋体" w:hAnsi="宋体" w:hint="eastAsia"/>
                <w:color w:val="000000"/>
                <w:sz w:val="24"/>
              </w:rPr>
              <w:t>业绩，每份</w:t>
            </w:r>
            <w:r w:rsidR="00B8301B">
              <w:rPr>
                <w:rFonts w:ascii="宋体" w:hAnsi="宋体"/>
                <w:color w:val="000000"/>
                <w:sz w:val="24"/>
              </w:rPr>
              <w:t>3</w:t>
            </w:r>
            <w:r w:rsidR="00B8301B">
              <w:rPr>
                <w:rFonts w:ascii="宋体" w:hAnsi="宋体" w:hint="eastAsia"/>
                <w:color w:val="000000"/>
                <w:sz w:val="24"/>
              </w:rPr>
              <w:t>分，满分1</w:t>
            </w:r>
            <w:r w:rsidR="00B8301B">
              <w:rPr>
                <w:rFonts w:ascii="宋体" w:hAnsi="宋体"/>
                <w:color w:val="000000"/>
                <w:sz w:val="24"/>
              </w:rPr>
              <w:t>5</w:t>
            </w:r>
            <w:r w:rsidR="00B8301B">
              <w:rPr>
                <w:rFonts w:ascii="宋体" w:hAnsi="宋体" w:hint="eastAsia"/>
                <w:color w:val="000000"/>
                <w:sz w:val="24"/>
              </w:rPr>
              <w:t>分。若业绩中未提到任何相符内容得0分。</w:t>
            </w:r>
          </w:p>
        </w:tc>
        <w:tc>
          <w:tcPr>
            <w:tcW w:w="1275" w:type="dxa"/>
            <w:tcBorders>
              <w:top w:val="single" w:sz="4" w:space="0" w:color="auto"/>
              <w:left w:val="single" w:sz="4" w:space="0" w:color="auto"/>
              <w:bottom w:val="single" w:sz="4" w:space="0" w:color="auto"/>
              <w:right w:val="single" w:sz="4" w:space="0" w:color="auto"/>
            </w:tcBorders>
            <w:vAlign w:val="center"/>
          </w:tcPr>
          <w:p w14:paraId="2D53A785" w14:textId="77777777" w:rsidR="008D5B26" w:rsidRDefault="00B8301B">
            <w:pPr>
              <w:spacing w:line="360" w:lineRule="auto"/>
              <w:jc w:val="center"/>
              <w:rPr>
                <w:rFonts w:ascii="宋体" w:hAnsi="宋体"/>
                <w:color w:val="000000"/>
                <w:sz w:val="24"/>
              </w:rPr>
            </w:pPr>
            <w:r>
              <w:rPr>
                <w:rFonts w:ascii="宋体" w:hAnsi="宋体" w:hint="eastAsia"/>
                <w:color w:val="000000"/>
                <w:sz w:val="24"/>
              </w:rPr>
              <w:lastRenderedPageBreak/>
              <w:t>15</w:t>
            </w:r>
          </w:p>
        </w:tc>
      </w:tr>
      <w:tr w:rsidR="00FA4236" w14:paraId="72A894F0" w14:textId="77777777" w:rsidTr="00F27EB0">
        <w:trPr>
          <w:trHeight w:val="3424"/>
        </w:trPr>
        <w:tc>
          <w:tcPr>
            <w:tcW w:w="716" w:type="dxa"/>
            <w:vMerge w:val="restart"/>
            <w:tcBorders>
              <w:top w:val="single" w:sz="4" w:space="0" w:color="auto"/>
              <w:left w:val="single" w:sz="4" w:space="0" w:color="auto"/>
              <w:right w:val="single" w:sz="4" w:space="0" w:color="auto"/>
            </w:tcBorders>
            <w:vAlign w:val="center"/>
          </w:tcPr>
          <w:p w14:paraId="5F9C27C9" w14:textId="46EBD9AA" w:rsidR="00FA4236" w:rsidRDefault="00FA4236">
            <w:pPr>
              <w:spacing w:line="360" w:lineRule="auto"/>
              <w:jc w:val="center"/>
              <w:rPr>
                <w:rFonts w:ascii="宋体" w:hAnsi="宋体"/>
                <w:color w:val="000000"/>
                <w:sz w:val="24"/>
              </w:rPr>
            </w:pPr>
            <w:r>
              <w:rPr>
                <w:rFonts w:ascii="宋体" w:hAnsi="宋体"/>
                <w:color w:val="000000"/>
                <w:sz w:val="24"/>
              </w:rPr>
              <w:t>4</w:t>
            </w:r>
          </w:p>
        </w:tc>
        <w:tc>
          <w:tcPr>
            <w:tcW w:w="1316" w:type="dxa"/>
            <w:vMerge w:val="restart"/>
            <w:tcBorders>
              <w:top w:val="single" w:sz="4" w:space="0" w:color="auto"/>
              <w:left w:val="single" w:sz="4" w:space="0" w:color="auto"/>
              <w:right w:val="single" w:sz="4" w:space="0" w:color="auto"/>
            </w:tcBorders>
            <w:vAlign w:val="center"/>
          </w:tcPr>
          <w:p w14:paraId="04AF364B" w14:textId="77777777" w:rsidR="00FA4236" w:rsidRDefault="00FA4236">
            <w:pPr>
              <w:spacing w:line="360" w:lineRule="auto"/>
              <w:jc w:val="center"/>
              <w:rPr>
                <w:rFonts w:ascii="宋体" w:hAnsi="宋体"/>
                <w:color w:val="000000"/>
                <w:sz w:val="24"/>
              </w:rPr>
            </w:pPr>
            <w:r>
              <w:rPr>
                <w:rFonts w:ascii="宋体" w:hAnsi="宋体"/>
                <w:color w:val="000000"/>
                <w:sz w:val="24"/>
              </w:rPr>
              <w:t>服务方案</w:t>
            </w:r>
          </w:p>
        </w:tc>
        <w:tc>
          <w:tcPr>
            <w:tcW w:w="5308" w:type="dxa"/>
            <w:tcBorders>
              <w:top w:val="single" w:sz="4" w:space="0" w:color="auto"/>
              <w:left w:val="single" w:sz="4" w:space="0" w:color="auto"/>
              <w:bottom w:val="single" w:sz="4" w:space="0" w:color="auto"/>
              <w:right w:val="single" w:sz="4" w:space="0" w:color="auto"/>
            </w:tcBorders>
            <w:vAlign w:val="center"/>
          </w:tcPr>
          <w:p w14:paraId="50C2A0C7" w14:textId="77777777" w:rsidR="00FA4236" w:rsidRDefault="00FA4236">
            <w:pPr>
              <w:spacing w:line="360" w:lineRule="auto"/>
              <w:rPr>
                <w:rFonts w:ascii="宋体" w:hAnsi="宋体"/>
                <w:color w:val="000000"/>
                <w:sz w:val="24"/>
              </w:rPr>
            </w:pPr>
            <w:r>
              <w:rPr>
                <w:rFonts w:ascii="宋体" w:hAnsi="宋体" w:hint="eastAsia"/>
                <w:color w:val="000000"/>
                <w:sz w:val="24"/>
              </w:rPr>
              <w:t>（1）中外文采访辅助(书目查重和验收记到)：</w:t>
            </w:r>
          </w:p>
          <w:p w14:paraId="559EE1B6" w14:textId="77777777" w:rsidR="00FA4236" w:rsidRDefault="00FA4236">
            <w:pPr>
              <w:autoSpaceDE w:val="0"/>
              <w:autoSpaceDN w:val="0"/>
              <w:spacing w:line="360" w:lineRule="auto"/>
              <w:rPr>
                <w:rFonts w:ascii="宋体" w:hAnsi="宋体" w:cs="宋体"/>
                <w:sz w:val="24"/>
              </w:rPr>
            </w:pPr>
            <w:r>
              <w:rPr>
                <w:rFonts w:ascii="宋体" w:hAnsi="宋体" w:cs="宋体" w:hint="eastAsia"/>
                <w:sz w:val="24"/>
              </w:rPr>
              <w:t>方案详细合理，流程完整、规范，质量保障措施有力，得</w:t>
            </w:r>
            <w:r>
              <w:rPr>
                <w:rFonts w:ascii="宋体" w:hAnsi="宋体" w:cs="宋体"/>
                <w:sz w:val="24"/>
              </w:rPr>
              <w:t>9</w:t>
            </w:r>
            <w:r>
              <w:rPr>
                <w:rFonts w:ascii="宋体" w:hAnsi="宋体" w:cs="宋体" w:hint="eastAsia"/>
                <w:sz w:val="24"/>
              </w:rPr>
              <w:t>分；</w:t>
            </w:r>
          </w:p>
          <w:p w14:paraId="4B45E0C7" w14:textId="77777777" w:rsidR="00FA4236" w:rsidRDefault="00FA4236">
            <w:pPr>
              <w:autoSpaceDE w:val="0"/>
              <w:autoSpaceDN w:val="0"/>
              <w:spacing w:line="360" w:lineRule="auto"/>
              <w:rPr>
                <w:rFonts w:ascii="宋体" w:hAnsi="宋体" w:cs="宋体"/>
                <w:sz w:val="24"/>
              </w:rPr>
            </w:pPr>
            <w:r>
              <w:rPr>
                <w:rFonts w:ascii="宋体" w:hAnsi="宋体" w:cs="宋体" w:hint="eastAsia"/>
                <w:sz w:val="24"/>
              </w:rPr>
              <w:t>方案比较详细，流程完整，有一定的质量保障措施，得</w:t>
            </w:r>
            <w:r>
              <w:rPr>
                <w:rFonts w:ascii="宋体" w:hAnsi="宋体" w:cs="宋体"/>
                <w:sz w:val="24"/>
              </w:rPr>
              <w:t>6</w:t>
            </w:r>
            <w:r>
              <w:rPr>
                <w:rFonts w:ascii="宋体" w:hAnsi="宋体" w:cs="宋体" w:hint="eastAsia"/>
                <w:sz w:val="24"/>
              </w:rPr>
              <w:t>分；</w:t>
            </w:r>
          </w:p>
          <w:p w14:paraId="3E0F3A0B" w14:textId="77777777" w:rsidR="00FA4236" w:rsidRDefault="00FA4236" w:rsidP="00FA4236">
            <w:pPr>
              <w:autoSpaceDE w:val="0"/>
              <w:autoSpaceDN w:val="0"/>
              <w:spacing w:line="360" w:lineRule="auto"/>
              <w:rPr>
                <w:rFonts w:ascii="宋体" w:hAnsi="宋体" w:cs="宋体"/>
                <w:sz w:val="24"/>
              </w:rPr>
            </w:pPr>
            <w:r>
              <w:rPr>
                <w:rFonts w:ascii="宋体" w:hAnsi="宋体" w:cs="宋体" w:hint="eastAsia"/>
                <w:sz w:val="24"/>
              </w:rPr>
              <w:t>方案简单笼统，流程不够完整，缺乏质量保障措施，得</w:t>
            </w:r>
            <w:r>
              <w:rPr>
                <w:rFonts w:ascii="宋体" w:hAnsi="宋体" w:cs="宋体"/>
                <w:sz w:val="24"/>
              </w:rPr>
              <w:t>3</w:t>
            </w:r>
            <w:r>
              <w:rPr>
                <w:rFonts w:ascii="宋体" w:hAnsi="宋体" w:cs="宋体" w:hint="eastAsia"/>
                <w:sz w:val="24"/>
              </w:rPr>
              <w:t>分；</w:t>
            </w:r>
          </w:p>
          <w:p w14:paraId="527D6C8D" w14:textId="1E5A2D3E" w:rsidR="00916C04" w:rsidRPr="00916C04" w:rsidRDefault="00916C04" w:rsidP="00916C04">
            <w:pPr>
              <w:autoSpaceDE w:val="0"/>
              <w:autoSpaceDN w:val="0"/>
              <w:spacing w:line="360" w:lineRule="auto"/>
            </w:pPr>
            <w:r w:rsidRPr="00916C04">
              <w:rPr>
                <w:rFonts w:ascii="宋体" w:hAnsi="宋体" w:cs="宋体" w:hint="eastAsia"/>
                <w:sz w:val="24"/>
              </w:rPr>
              <w:t>本项未提供不得分</w:t>
            </w:r>
          </w:p>
        </w:tc>
        <w:tc>
          <w:tcPr>
            <w:tcW w:w="1275" w:type="dxa"/>
            <w:vMerge w:val="restart"/>
            <w:tcBorders>
              <w:top w:val="single" w:sz="4" w:space="0" w:color="auto"/>
              <w:left w:val="single" w:sz="4" w:space="0" w:color="auto"/>
              <w:right w:val="single" w:sz="4" w:space="0" w:color="auto"/>
            </w:tcBorders>
            <w:vAlign w:val="center"/>
          </w:tcPr>
          <w:p w14:paraId="30BA35A4" w14:textId="77777777" w:rsidR="00FA4236" w:rsidRDefault="00FA4236">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7</w:t>
            </w:r>
          </w:p>
        </w:tc>
      </w:tr>
      <w:tr w:rsidR="00FA4236" w14:paraId="500E7F9B" w14:textId="77777777" w:rsidTr="00F27EB0">
        <w:trPr>
          <w:trHeight w:val="3424"/>
        </w:trPr>
        <w:tc>
          <w:tcPr>
            <w:tcW w:w="716" w:type="dxa"/>
            <w:vMerge/>
            <w:tcBorders>
              <w:left w:val="single" w:sz="4" w:space="0" w:color="auto"/>
              <w:right w:val="single" w:sz="4" w:space="0" w:color="auto"/>
            </w:tcBorders>
            <w:vAlign w:val="center"/>
          </w:tcPr>
          <w:p w14:paraId="0927D46A" w14:textId="77777777" w:rsidR="00FA4236" w:rsidRDefault="00FA4236">
            <w:pPr>
              <w:spacing w:line="360" w:lineRule="auto"/>
              <w:jc w:val="center"/>
              <w:rPr>
                <w:rFonts w:ascii="宋体" w:hAnsi="宋体"/>
                <w:color w:val="000000"/>
                <w:sz w:val="24"/>
              </w:rPr>
            </w:pPr>
          </w:p>
        </w:tc>
        <w:tc>
          <w:tcPr>
            <w:tcW w:w="1316" w:type="dxa"/>
            <w:vMerge/>
            <w:tcBorders>
              <w:left w:val="single" w:sz="4" w:space="0" w:color="auto"/>
              <w:right w:val="single" w:sz="4" w:space="0" w:color="auto"/>
            </w:tcBorders>
            <w:vAlign w:val="center"/>
          </w:tcPr>
          <w:p w14:paraId="580CAC7D" w14:textId="77777777" w:rsidR="00FA4236" w:rsidRDefault="00FA4236">
            <w:pPr>
              <w:spacing w:line="360" w:lineRule="auto"/>
              <w:jc w:val="center"/>
              <w:rPr>
                <w:rFonts w:ascii="宋体" w:hAnsi="宋体"/>
                <w:color w:val="000000"/>
                <w:sz w:val="24"/>
              </w:rPr>
            </w:pPr>
          </w:p>
        </w:tc>
        <w:tc>
          <w:tcPr>
            <w:tcW w:w="5308" w:type="dxa"/>
            <w:tcBorders>
              <w:top w:val="single" w:sz="4" w:space="0" w:color="auto"/>
              <w:left w:val="single" w:sz="4" w:space="0" w:color="auto"/>
              <w:bottom w:val="single" w:sz="4" w:space="0" w:color="auto"/>
              <w:right w:val="single" w:sz="4" w:space="0" w:color="auto"/>
            </w:tcBorders>
            <w:vAlign w:val="center"/>
          </w:tcPr>
          <w:p w14:paraId="2DAEB331" w14:textId="77777777" w:rsidR="00FA4236" w:rsidRDefault="00FA4236" w:rsidP="00FA4236">
            <w:pPr>
              <w:spacing w:line="360" w:lineRule="auto"/>
              <w:rPr>
                <w:rFonts w:ascii="宋体" w:hAnsi="宋体"/>
                <w:color w:val="000000"/>
                <w:sz w:val="24"/>
              </w:rPr>
            </w:pPr>
            <w:r>
              <w:rPr>
                <w:rFonts w:ascii="宋体" w:hAnsi="宋体" w:hint="eastAsia"/>
                <w:color w:val="000000"/>
                <w:sz w:val="24"/>
              </w:rPr>
              <w:t>（2）附件加工（采访附件加工和书标加工）：</w:t>
            </w:r>
          </w:p>
          <w:p w14:paraId="221D2E74" w14:textId="77777777" w:rsidR="00FA4236" w:rsidRDefault="00FA4236" w:rsidP="00FA4236">
            <w:pPr>
              <w:autoSpaceDE w:val="0"/>
              <w:autoSpaceDN w:val="0"/>
              <w:spacing w:line="360" w:lineRule="auto"/>
              <w:rPr>
                <w:rFonts w:ascii="宋体" w:hAnsi="宋体" w:cs="宋体"/>
                <w:sz w:val="24"/>
              </w:rPr>
            </w:pPr>
            <w:r>
              <w:rPr>
                <w:rFonts w:ascii="宋体" w:hAnsi="宋体" w:cs="宋体" w:hint="eastAsia"/>
                <w:sz w:val="24"/>
              </w:rPr>
              <w:t>方案详细合理，流程完整、规范，质量保障措施有力，得</w:t>
            </w:r>
            <w:r>
              <w:rPr>
                <w:rFonts w:ascii="宋体" w:hAnsi="宋体" w:cs="宋体"/>
                <w:sz w:val="24"/>
              </w:rPr>
              <w:t>9</w:t>
            </w:r>
            <w:r>
              <w:rPr>
                <w:rFonts w:ascii="宋体" w:hAnsi="宋体" w:cs="宋体" w:hint="eastAsia"/>
                <w:sz w:val="24"/>
              </w:rPr>
              <w:t>分；</w:t>
            </w:r>
          </w:p>
          <w:p w14:paraId="548BCED6" w14:textId="77777777" w:rsidR="00FA4236" w:rsidRDefault="00FA4236" w:rsidP="00FA4236">
            <w:pPr>
              <w:autoSpaceDE w:val="0"/>
              <w:autoSpaceDN w:val="0"/>
              <w:spacing w:line="360" w:lineRule="auto"/>
              <w:rPr>
                <w:rFonts w:ascii="宋体" w:hAnsi="宋体" w:cs="宋体"/>
                <w:sz w:val="24"/>
              </w:rPr>
            </w:pPr>
            <w:r>
              <w:rPr>
                <w:rFonts w:ascii="宋体" w:hAnsi="宋体" w:cs="宋体" w:hint="eastAsia"/>
                <w:sz w:val="24"/>
              </w:rPr>
              <w:t>方案比较详细，流程完整，有一定的质量保障措施，得</w:t>
            </w:r>
            <w:r>
              <w:rPr>
                <w:rFonts w:ascii="宋体" w:hAnsi="宋体" w:cs="宋体"/>
                <w:sz w:val="24"/>
              </w:rPr>
              <w:t>6</w:t>
            </w:r>
            <w:r>
              <w:rPr>
                <w:rFonts w:ascii="宋体" w:hAnsi="宋体" w:cs="宋体" w:hint="eastAsia"/>
                <w:sz w:val="24"/>
              </w:rPr>
              <w:t>分；</w:t>
            </w:r>
          </w:p>
          <w:p w14:paraId="128AD883" w14:textId="77777777" w:rsidR="00FA4236" w:rsidRDefault="00FA4236" w:rsidP="00FA4236">
            <w:pPr>
              <w:spacing w:line="360" w:lineRule="auto"/>
              <w:rPr>
                <w:rFonts w:ascii="宋体" w:hAnsi="宋体"/>
                <w:color w:val="000000"/>
                <w:sz w:val="24"/>
              </w:rPr>
            </w:pPr>
            <w:r>
              <w:rPr>
                <w:rFonts w:ascii="宋体" w:hAnsi="宋体" w:cs="宋体" w:hint="eastAsia"/>
                <w:sz w:val="24"/>
              </w:rPr>
              <w:t>方案简单笼统，流程不够完整，缺乏质量保障措施，得</w:t>
            </w:r>
            <w:r>
              <w:rPr>
                <w:rFonts w:ascii="宋体" w:hAnsi="宋体" w:cs="宋体"/>
                <w:sz w:val="24"/>
              </w:rPr>
              <w:t>3</w:t>
            </w:r>
            <w:r>
              <w:rPr>
                <w:rFonts w:ascii="宋体" w:hAnsi="宋体" w:cs="宋体" w:hint="eastAsia"/>
                <w:sz w:val="24"/>
              </w:rPr>
              <w:t>分；</w:t>
            </w:r>
          </w:p>
          <w:p w14:paraId="79422A46" w14:textId="0CA3789F" w:rsidR="00FA4236" w:rsidRPr="00FA4236" w:rsidRDefault="00916C04">
            <w:pPr>
              <w:spacing w:line="360" w:lineRule="auto"/>
              <w:rPr>
                <w:rFonts w:ascii="宋体" w:hAnsi="宋体"/>
                <w:color w:val="000000"/>
                <w:sz w:val="24"/>
              </w:rPr>
            </w:pPr>
            <w:r w:rsidRPr="00916C04">
              <w:rPr>
                <w:rFonts w:ascii="宋体" w:hAnsi="宋体" w:cs="宋体" w:hint="eastAsia"/>
                <w:sz w:val="24"/>
              </w:rPr>
              <w:t>本项未提供不得分</w:t>
            </w:r>
          </w:p>
        </w:tc>
        <w:tc>
          <w:tcPr>
            <w:tcW w:w="1275" w:type="dxa"/>
            <w:vMerge/>
            <w:tcBorders>
              <w:left w:val="single" w:sz="4" w:space="0" w:color="auto"/>
              <w:right w:val="single" w:sz="4" w:space="0" w:color="auto"/>
            </w:tcBorders>
            <w:vAlign w:val="center"/>
          </w:tcPr>
          <w:p w14:paraId="7A5CAAB9" w14:textId="77777777" w:rsidR="00FA4236" w:rsidRDefault="00FA4236">
            <w:pPr>
              <w:spacing w:line="360" w:lineRule="auto"/>
              <w:jc w:val="center"/>
              <w:rPr>
                <w:rFonts w:ascii="宋体" w:hAnsi="宋体"/>
                <w:color w:val="000000"/>
                <w:sz w:val="24"/>
              </w:rPr>
            </w:pPr>
          </w:p>
        </w:tc>
      </w:tr>
      <w:tr w:rsidR="00FA4236" w14:paraId="04C2CB59" w14:textId="77777777" w:rsidTr="00F27EB0">
        <w:trPr>
          <w:trHeight w:val="3424"/>
        </w:trPr>
        <w:tc>
          <w:tcPr>
            <w:tcW w:w="716" w:type="dxa"/>
            <w:vMerge/>
            <w:tcBorders>
              <w:left w:val="single" w:sz="4" w:space="0" w:color="auto"/>
              <w:bottom w:val="single" w:sz="4" w:space="0" w:color="auto"/>
              <w:right w:val="single" w:sz="4" w:space="0" w:color="auto"/>
            </w:tcBorders>
            <w:vAlign w:val="center"/>
          </w:tcPr>
          <w:p w14:paraId="574235A6" w14:textId="77777777" w:rsidR="00FA4236" w:rsidRDefault="00FA4236">
            <w:pPr>
              <w:spacing w:line="360" w:lineRule="auto"/>
              <w:jc w:val="center"/>
              <w:rPr>
                <w:rFonts w:ascii="宋体" w:hAnsi="宋体"/>
                <w:color w:val="000000"/>
                <w:sz w:val="24"/>
              </w:rPr>
            </w:pPr>
          </w:p>
        </w:tc>
        <w:tc>
          <w:tcPr>
            <w:tcW w:w="1316" w:type="dxa"/>
            <w:vMerge/>
            <w:tcBorders>
              <w:left w:val="single" w:sz="4" w:space="0" w:color="auto"/>
              <w:bottom w:val="single" w:sz="4" w:space="0" w:color="auto"/>
              <w:right w:val="single" w:sz="4" w:space="0" w:color="auto"/>
            </w:tcBorders>
            <w:vAlign w:val="center"/>
          </w:tcPr>
          <w:p w14:paraId="22110111" w14:textId="77777777" w:rsidR="00FA4236" w:rsidRDefault="00FA4236">
            <w:pPr>
              <w:spacing w:line="360" w:lineRule="auto"/>
              <w:jc w:val="center"/>
              <w:rPr>
                <w:rFonts w:ascii="宋体" w:hAnsi="宋体"/>
                <w:color w:val="000000"/>
                <w:sz w:val="24"/>
              </w:rPr>
            </w:pPr>
          </w:p>
        </w:tc>
        <w:tc>
          <w:tcPr>
            <w:tcW w:w="5308" w:type="dxa"/>
            <w:tcBorders>
              <w:top w:val="single" w:sz="4" w:space="0" w:color="auto"/>
              <w:left w:val="single" w:sz="4" w:space="0" w:color="auto"/>
              <w:bottom w:val="single" w:sz="4" w:space="0" w:color="auto"/>
              <w:right w:val="single" w:sz="4" w:space="0" w:color="auto"/>
            </w:tcBorders>
            <w:vAlign w:val="center"/>
          </w:tcPr>
          <w:p w14:paraId="4EC5DB14" w14:textId="77777777" w:rsidR="00FA4236" w:rsidRDefault="00FA4236" w:rsidP="00FA4236">
            <w:pPr>
              <w:spacing w:line="360" w:lineRule="auto"/>
              <w:rPr>
                <w:rFonts w:ascii="宋体" w:hAnsi="宋体"/>
                <w:color w:val="000000"/>
                <w:sz w:val="24"/>
              </w:rPr>
            </w:pPr>
            <w:r>
              <w:rPr>
                <w:rFonts w:ascii="宋体" w:hAnsi="宋体" w:hint="eastAsia"/>
                <w:color w:val="000000"/>
                <w:sz w:val="24"/>
              </w:rPr>
              <w:t>（3）调拨辅助加工（分书）、纸本现刊记到、纸本合订刊馆藏数据加工、财产登录帐回溯等：</w:t>
            </w:r>
          </w:p>
          <w:p w14:paraId="1772694E" w14:textId="77777777" w:rsidR="00FA4236" w:rsidRDefault="00FA4236" w:rsidP="00FA4236">
            <w:pPr>
              <w:autoSpaceDE w:val="0"/>
              <w:autoSpaceDN w:val="0"/>
              <w:spacing w:line="360" w:lineRule="auto"/>
              <w:rPr>
                <w:rFonts w:ascii="宋体" w:hAnsi="宋体" w:cs="宋体"/>
                <w:sz w:val="24"/>
              </w:rPr>
            </w:pPr>
            <w:r>
              <w:rPr>
                <w:rFonts w:ascii="宋体" w:hAnsi="宋体" w:cs="宋体" w:hint="eastAsia"/>
                <w:sz w:val="24"/>
              </w:rPr>
              <w:t>方案详细合理，流程完整、规范，质量保障措施有力，得</w:t>
            </w:r>
            <w:r>
              <w:rPr>
                <w:rFonts w:ascii="宋体" w:hAnsi="宋体" w:cs="宋体"/>
                <w:sz w:val="24"/>
              </w:rPr>
              <w:t>9</w:t>
            </w:r>
            <w:r>
              <w:rPr>
                <w:rFonts w:ascii="宋体" w:hAnsi="宋体" w:cs="宋体" w:hint="eastAsia"/>
                <w:sz w:val="24"/>
              </w:rPr>
              <w:t>分；</w:t>
            </w:r>
          </w:p>
          <w:p w14:paraId="1B3EA36A" w14:textId="77777777" w:rsidR="00FA4236" w:rsidRDefault="00FA4236" w:rsidP="00FA4236">
            <w:pPr>
              <w:autoSpaceDE w:val="0"/>
              <w:autoSpaceDN w:val="0"/>
              <w:spacing w:line="360" w:lineRule="auto"/>
              <w:rPr>
                <w:rFonts w:ascii="宋体" w:hAnsi="宋体" w:cs="宋体"/>
                <w:sz w:val="24"/>
              </w:rPr>
            </w:pPr>
            <w:r>
              <w:rPr>
                <w:rFonts w:ascii="宋体" w:hAnsi="宋体" w:cs="宋体" w:hint="eastAsia"/>
                <w:sz w:val="24"/>
              </w:rPr>
              <w:t>方案比较详细，流程完整，有一定的质量保障措施，得</w:t>
            </w:r>
            <w:r>
              <w:rPr>
                <w:rFonts w:ascii="宋体" w:hAnsi="宋体" w:cs="宋体"/>
                <w:sz w:val="24"/>
              </w:rPr>
              <w:t>6</w:t>
            </w:r>
            <w:r>
              <w:rPr>
                <w:rFonts w:ascii="宋体" w:hAnsi="宋体" w:cs="宋体" w:hint="eastAsia"/>
                <w:sz w:val="24"/>
              </w:rPr>
              <w:t>分；</w:t>
            </w:r>
          </w:p>
          <w:p w14:paraId="0A83B43D" w14:textId="77777777" w:rsidR="00FA4236" w:rsidRDefault="00FA4236" w:rsidP="00FA4236">
            <w:pPr>
              <w:spacing w:line="360" w:lineRule="auto"/>
              <w:rPr>
                <w:rFonts w:ascii="宋体" w:hAnsi="宋体" w:cs="宋体"/>
                <w:sz w:val="24"/>
              </w:rPr>
            </w:pPr>
            <w:r>
              <w:rPr>
                <w:rFonts w:ascii="宋体" w:hAnsi="宋体" w:cs="宋体" w:hint="eastAsia"/>
                <w:sz w:val="24"/>
              </w:rPr>
              <w:t>方案简单笼统，流程不够完整，缺乏质量保障措施，得</w:t>
            </w:r>
            <w:r>
              <w:rPr>
                <w:rFonts w:ascii="宋体" w:hAnsi="宋体" w:cs="宋体"/>
                <w:sz w:val="24"/>
              </w:rPr>
              <w:t>3</w:t>
            </w:r>
            <w:r>
              <w:rPr>
                <w:rFonts w:ascii="宋体" w:hAnsi="宋体" w:cs="宋体" w:hint="eastAsia"/>
                <w:sz w:val="24"/>
              </w:rPr>
              <w:t>分；</w:t>
            </w:r>
          </w:p>
          <w:p w14:paraId="0162A1E7" w14:textId="79A62BE6" w:rsidR="00916C04" w:rsidRPr="00916C04" w:rsidRDefault="00916C04" w:rsidP="00916C04">
            <w:pPr>
              <w:spacing w:line="360" w:lineRule="auto"/>
            </w:pPr>
            <w:r w:rsidRPr="00916C04">
              <w:rPr>
                <w:rFonts w:ascii="宋体" w:hAnsi="宋体" w:cs="宋体" w:hint="eastAsia"/>
                <w:sz w:val="24"/>
              </w:rPr>
              <w:t>本项未提供不得分</w:t>
            </w:r>
          </w:p>
        </w:tc>
        <w:tc>
          <w:tcPr>
            <w:tcW w:w="1275" w:type="dxa"/>
            <w:vMerge/>
            <w:tcBorders>
              <w:left w:val="single" w:sz="4" w:space="0" w:color="auto"/>
              <w:bottom w:val="single" w:sz="4" w:space="0" w:color="auto"/>
              <w:right w:val="single" w:sz="4" w:space="0" w:color="auto"/>
            </w:tcBorders>
            <w:vAlign w:val="center"/>
          </w:tcPr>
          <w:p w14:paraId="3FE9BB4A" w14:textId="77777777" w:rsidR="00FA4236" w:rsidRDefault="00FA4236">
            <w:pPr>
              <w:spacing w:line="360" w:lineRule="auto"/>
              <w:jc w:val="center"/>
              <w:rPr>
                <w:rFonts w:ascii="宋体" w:hAnsi="宋体"/>
                <w:color w:val="000000"/>
                <w:sz w:val="24"/>
              </w:rPr>
            </w:pPr>
          </w:p>
        </w:tc>
      </w:tr>
      <w:tr w:rsidR="008D5B26" w14:paraId="585E3905" w14:textId="77777777">
        <w:trPr>
          <w:trHeight w:val="2279"/>
        </w:trPr>
        <w:tc>
          <w:tcPr>
            <w:tcW w:w="716" w:type="dxa"/>
            <w:tcBorders>
              <w:top w:val="single" w:sz="4" w:space="0" w:color="auto"/>
              <w:left w:val="single" w:sz="4" w:space="0" w:color="auto"/>
              <w:bottom w:val="single" w:sz="4" w:space="0" w:color="auto"/>
              <w:right w:val="single" w:sz="4" w:space="0" w:color="auto"/>
            </w:tcBorders>
            <w:vAlign w:val="center"/>
          </w:tcPr>
          <w:p w14:paraId="4866BC83" w14:textId="610A315D" w:rsidR="008D5B26" w:rsidRDefault="00B8301B">
            <w:pPr>
              <w:spacing w:line="360" w:lineRule="auto"/>
              <w:jc w:val="center"/>
              <w:rPr>
                <w:rFonts w:ascii="宋体" w:hAnsi="宋体"/>
                <w:color w:val="000000"/>
                <w:sz w:val="24"/>
              </w:rPr>
            </w:pPr>
            <w:r>
              <w:rPr>
                <w:rFonts w:ascii="宋体" w:hAnsi="宋体"/>
                <w:color w:val="000000"/>
                <w:sz w:val="24"/>
              </w:rPr>
              <w:t>5</w:t>
            </w:r>
          </w:p>
        </w:tc>
        <w:tc>
          <w:tcPr>
            <w:tcW w:w="1316" w:type="dxa"/>
            <w:tcBorders>
              <w:top w:val="single" w:sz="4" w:space="0" w:color="auto"/>
              <w:left w:val="single" w:sz="4" w:space="0" w:color="auto"/>
              <w:bottom w:val="single" w:sz="4" w:space="0" w:color="auto"/>
              <w:right w:val="single" w:sz="4" w:space="0" w:color="auto"/>
            </w:tcBorders>
            <w:vAlign w:val="center"/>
          </w:tcPr>
          <w:p w14:paraId="285ADB36" w14:textId="77777777" w:rsidR="008D5B26" w:rsidRDefault="00B8301B">
            <w:pPr>
              <w:spacing w:line="360" w:lineRule="auto"/>
              <w:jc w:val="center"/>
              <w:rPr>
                <w:rFonts w:ascii="宋体" w:hAnsi="宋体"/>
                <w:color w:val="000000"/>
                <w:sz w:val="24"/>
              </w:rPr>
            </w:pPr>
            <w:r>
              <w:rPr>
                <w:rFonts w:ascii="宋体" w:hAnsi="宋体" w:hint="eastAsia"/>
                <w:color w:val="000000"/>
                <w:sz w:val="24"/>
              </w:rPr>
              <w:t>人员管理</w:t>
            </w:r>
          </w:p>
        </w:tc>
        <w:tc>
          <w:tcPr>
            <w:tcW w:w="5308" w:type="dxa"/>
            <w:tcBorders>
              <w:top w:val="single" w:sz="4" w:space="0" w:color="auto"/>
              <w:left w:val="single" w:sz="4" w:space="0" w:color="auto"/>
              <w:bottom w:val="single" w:sz="4" w:space="0" w:color="auto"/>
              <w:right w:val="single" w:sz="4" w:space="0" w:color="auto"/>
            </w:tcBorders>
          </w:tcPr>
          <w:p w14:paraId="4098767E" w14:textId="77777777" w:rsidR="008D5B26" w:rsidRDefault="00B8301B">
            <w:pPr>
              <w:widowControl/>
              <w:spacing w:line="360" w:lineRule="auto"/>
              <w:rPr>
                <w:rFonts w:ascii="宋体" w:hAnsi="宋体"/>
                <w:color w:val="000000"/>
                <w:sz w:val="24"/>
              </w:rPr>
            </w:pPr>
            <w:r>
              <w:rPr>
                <w:rFonts w:ascii="宋体" w:hAnsi="宋体" w:hint="eastAsia"/>
                <w:color w:val="000000"/>
                <w:sz w:val="24"/>
              </w:rPr>
              <w:t>供应商</w:t>
            </w:r>
            <w:r>
              <w:rPr>
                <w:rFonts w:ascii="宋体" w:hAnsi="宋体"/>
                <w:color w:val="000000"/>
                <w:sz w:val="24"/>
              </w:rPr>
              <w:t>提供</w:t>
            </w:r>
            <w:r>
              <w:rPr>
                <w:rFonts w:ascii="宋体" w:hAnsi="宋体" w:hint="eastAsia"/>
                <w:color w:val="000000"/>
                <w:sz w:val="24"/>
              </w:rPr>
              <w:t>针对</w:t>
            </w:r>
            <w:r>
              <w:rPr>
                <w:rFonts w:ascii="宋体" w:hAnsi="宋体"/>
                <w:color w:val="000000"/>
                <w:sz w:val="24"/>
              </w:rPr>
              <w:t>本项目人员</w:t>
            </w:r>
            <w:r>
              <w:rPr>
                <w:rFonts w:ascii="宋体" w:hAnsi="宋体" w:hint="eastAsia"/>
                <w:color w:val="000000"/>
                <w:sz w:val="24"/>
              </w:rPr>
              <w:t>的</w:t>
            </w:r>
            <w:r>
              <w:rPr>
                <w:rFonts w:ascii="宋体" w:hAnsi="宋体"/>
                <w:color w:val="000000"/>
                <w:sz w:val="24"/>
              </w:rPr>
              <w:t>培训</w:t>
            </w:r>
            <w:r>
              <w:rPr>
                <w:rFonts w:ascii="宋体" w:hAnsi="宋体" w:hint="eastAsia"/>
                <w:color w:val="000000"/>
                <w:sz w:val="24"/>
              </w:rPr>
              <w:t>计划，</w:t>
            </w:r>
            <w:r>
              <w:rPr>
                <w:rFonts w:ascii="宋体" w:hAnsi="宋体"/>
                <w:color w:val="000000"/>
                <w:sz w:val="24"/>
              </w:rPr>
              <w:t>日常管理、考核等规章制度。</w:t>
            </w:r>
          </w:p>
          <w:p w14:paraId="34068B61" w14:textId="77777777" w:rsidR="008D5B26" w:rsidRDefault="00B8301B">
            <w:pPr>
              <w:widowControl/>
              <w:spacing w:line="360" w:lineRule="auto"/>
              <w:rPr>
                <w:rFonts w:ascii="宋体" w:hAnsi="宋体"/>
                <w:color w:val="000000"/>
                <w:sz w:val="24"/>
              </w:rPr>
            </w:pPr>
            <w:r>
              <w:rPr>
                <w:rFonts w:ascii="宋体" w:hAnsi="宋体" w:hint="eastAsia"/>
                <w:color w:val="000000"/>
                <w:sz w:val="24"/>
              </w:rPr>
              <w:t>人员培训具体、到位，日常业务管理合理有效、考核标准合理，有针对性，得</w:t>
            </w:r>
            <w:r>
              <w:rPr>
                <w:rFonts w:ascii="宋体" w:hAnsi="宋体"/>
                <w:color w:val="000000"/>
                <w:sz w:val="24"/>
              </w:rPr>
              <w:t>6</w:t>
            </w:r>
            <w:r>
              <w:rPr>
                <w:rFonts w:ascii="宋体" w:hAnsi="宋体" w:hint="eastAsia"/>
                <w:color w:val="000000"/>
                <w:sz w:val="24"/>
              </w:rPr>
              <w:t>分；</w:t>
            </w:r>
          </w:p>
          <w:p w14:paraId="7A1DC647" w14:textId="77777777" w:rsidR="008D5B26" w:rsidRDefault="00B8301B">
            <w:pPr>
              <w:widowControl/>
              <w:spacing w:line="360" w:lineRule="auto"/>
              <w:rPr>
                <w:rFonts w:ascii="宋体" w:hAnsi="宋体"/>
                <w:color w:val="000000"/>
                <w:sz w:val="24"/>
              </w:rPr>
            </w:pPr>
            <w:r>
              <w:rPr>
                <w:rFonts w:ascii="宋体" w:hAnsi="宋体" w:hint="eastAsia"/>
                <w:color w:val="000000"/>
                <w:sz w:val="24"/>
              </w:rPr>
              <w:t>人员培训较为具体、到位，日常业务管理基本合理、考核标准明确，得</w:t>
            </w:r>
            <w:r>
              <w:rPr>
                <w:rFonts w:ascii="宋体" w:hAnsi="宋体"/>
                <w:color w:val="000000"/>
                <w:sz w:val="24"/>
              </w:rPr>
              <w:t>4</w:t>
            </w:r>
            <w:r>
              <w:rPr>
                <w:rFonts w:ascii="宋体" w:hAnsi="宋体" w:hint="eastAsia"/>
                <w:color w:val="000000"/>
                <w:sz w:val="24"/>
              </w:rPr>
              <w:t>分；</w:t>
            </w:r>
          </w:p>
          <w:p w14:paraId="634C7AEA" w14:textId="77777777" w:rsidR="008D5B26" w:rsidRDefault="00B8301B">
            <w:pPr>
              <w:spacing w:line="360" w:lineRule="auto"/>
              <w:rPr>
                <w:rFonts w:ascii="宋体" w:hAnsi="宋体"/>
                <w:color w:val="000000"/>
                <w:sz w:val="24"/>
              </w:rPr>
            </w:pPr>
            <w:r>
              <w:rPr>
                <w:rFonts w:ascii="宋体" w:hAnsi="宋体" w:hint="eastAsia"/>
                <w:color w:val="000000"/>
                <w:sz w:val="24"/>
              </w:rPr>
              <w:t>人员培训不够具体、到位，日常业务管理中规中矩，考核标准不够明确，得</w:t>
            </w:r>
            <w:r>
              <w:rPr>
                <w:rFonts w:ascii="宋体" w:hAnsi="宋体"/>
                <w:color w:val="000000"/>
                <w:sz w:val="24"/>
              </w:rPr>
              <w:t>2</w:t>
            </w:r>
            <w:r>
              <w:rPr>
                <w:rFonts w:ascii="宋体" w:hAnsi="宋体" w:hint="eastAsia"/>
                <w:color w:val="000000"/>
                <w:sz w:val="24"/>
              </w:rPr>
              <w:t>分；</w:t>
            </w:r>
          </w:p>
          <w:p w14:paraId="4B3AD9D1" w14:textId="77777777" w:rsidR="008D5B26" w:rsidRDefault="00B8301B">
            <w:pPr>
              <w:spacing w:line="360" w:lineRule="auto"/>
              <w:rPr>
                <w:rFonts w:ascii="宋体" w:hAnsi="宋体"/>
                <w:color w:val="000000"/>
                <w:sz w:val="24"/>
              </w:rPr>
            </w:pPr>
            <w:r>
              <w:rPr>
                <w:rFonts w:ascii="宋体" w:hAnsi="宋体" w:hint="eastAsia"/>
                <w:color w:val="000000"/>
                <w:sz w:val="24"/>
              </w:rPr>
              <w:t>人员培训简单，缺乏必要的日常业务管理及考核标准，得</w:t>
            </w:r>
            <w:r>
              <w:rPr>
                <w:rFonts w:ascii="宋体" w:hAnsi="宋体"/>
                <w:color w:val="000000"/>
                <w:sz w:val="24"/>
              </w:rPr>
              <w:t>1</w:t>
            </w:r>
            <w:r>
              <w:rPr>
                <w:rFonts w:ascii="宋体" w:hAnsi="宋体" w:hint="eastAsia"/>
                <w:color w:val="000000"/>
                <w:sz w:val="24"/>
              </w:rPr>
              <w:t>分；</w:t>
            </w:r>
          </w:p>
          <w:p w14:paraId="08145D38" w14:textId="2BC2F347" w:rsidR="00916C04" w:rsidRPr="00916C04" w:rsidRDefault="00916C04" w:rsidP="00916C04">
            <w:pPr>
              <w:spacing w:line="360" w:lineRule="auto"/>
            </w:pPr>
            <w:r w:rsidRPr="00916C04">
              <w:rPr>
                <w:rFonts w:ascii="宋体" w:hAnsi="宋体" w:hint="eastAsia"/>
                <w:color w:val="000000"/>
                <w:sz w:val="24"/>
              </w:rPr>
              <w:t>本项未提供不得分</w:t>
            </w:r>
          </w:p>
        </w:tc>
        <w:tc>
          <w:tcPr>
            <w:tcW w:w="1275" w:type="dxa"/>
            <w:tcBorders>
              <w:top w:val="single" w:sz="4" w:space="0" w:color="auto"/>
              <w:left w:val="single" w:sz="4" w:space="0" w:color="auto"/>
              <w:bottom w:val="single" w:sz="4" w:space="0" w:color="auto"/>
              <w:right w:val="single" w:sz="4" w:space="0" w:color="auto"/>
            </w:tcBorders>
            <w:vAlign w:val="center"/>
          </w:tcPr>
          <w:p w14:paraId="1048EAA3" w14:textId="77777777" w:rsidR="008D5B26" w:rsidRDefault="00B8301B">
            <w:pPr>
              <w:spacing w:line="360" w:lineRule="auto"/>
              <w:jc w:val="center"/>
              <w:rPr>
                <w:rFonts w:ascii="宋体" w:hAnsi="宋体"/>
                <w:color w:val="000000"/>
                <w:sz w:val="24"/>
              </w:rPr>
            </w:pPr>
            <w:r>
              <w:rPr>
                <w:rFonts w:ascii="宋体" w:hAnsi="宋体"/>
                <w:color w:val="000000"/>
                <w:sz w:val="24"/>
              </w:rPr>
              <w:t>6</w:t>
            </w:r>
          </w:p>
        </w:tc>
      </w:tr>
      <w:tr w:rsidR="008D5B26" w14:paraId="56721C3B" w14:textId="77777777">
        <w:trPr>
          <w:trHeight w:val="1229"/>
        </w:trPr>
        <w:tc>
          <w:tcPr>
            <w:tcW w:w="716" w:type="dxa"/>
            <w:tcBorders>
              <w:top w:val="single" w:sz="4" w:space="0" w:color="auto"/>
              <w:left w:val="single" w:sz="4" w:space="0" w:color="auto"/>
              <w:bottom w:val="single" w:sz="4" w:space="0" w:color="auto"/>
              <w:right w:val="single" w:sz="4" w:space="0" w:color="auto"/>
            </w:tcBorders>
            <w:vAlign w:val="center"/>
          </w:tcPr>
          <w:p w14:paraId="31BE4B6F" w14:textId="5F14981F" w:rsidR="008D5B26" w:rsidRDefault="00B8301B">
            <w:pPr>
              <w:spacing w:line="360" w:lineRule="auto"/>
              <w:jc w:val="center"/>
              <w:rPr>
                <w:rFonts w:ascii="宋体" w:hAnsi="宋体"/>
                <w:color w:val="000000"/>
                <w:sz w:val="24"/>
              </w:rPr>
            </w:pPr>
            <w:r>
              <w:rPr>
                <w:rFonts w:ascii="宋体" w:hAnsi="宋体"/>
                <w:color w:val="000000"/>
                <w:sz w:val="24"/>
              </w:rPr>
              <w:t>6</w:t>
            </w:r>
          </w:p>
        </w:tc>
        <w:tc>
          <w:tcPr>
            <w:tcW w:w="1316" w:type="dxa"/>
            <w:tcBorders>
              <w:top w:val="single" w:sz="4" w:space="0" w:color="auto"/>
              <w:left w:val="single" w:sz="4" w:space="0" w:color="auto"/>
              <w:bottom w:val="single" w:sz="4" w:space="0" w:color="auto"/>
              <w:right w:val="single" w:sz="4" w:space="0" w:color="auto"/>
            </w:tcBorders>
            <w:vAlign w:val="center"/>
          </w:tcPr>
          <w:p w14:paraId="6C60BA43" w14:textId="77777777" w:rsidR="008D5B26" w:rsidRDefault="00B8301B">
            <w:pPr>
              <w:spacing w:line="360" w:lineRule="auto"/>
              <w:jc w:val="center"/>
              <w:rPr>
                <w:rFonts w:ascii="宋体" w:hAnsi="宋体"/>
                <w:color w:val="000000"/>
                <w:sz w:val="24"/>
              </w:rPr>
            </w:pPr>
            <w:r>
              <w:rPr>
                <w:rFonts w:ascii="宋体" w:hAnsi="宋体" w:hint="eastAsia"/>
                <w:color w:val="000000"/>
                <w:sz w:val="24"/>
              </w:rPr>
              <w:t>人员保障</w:t>
            </w:r>
          </w:p>
        </w:tc>
        <w:tc>
          <w:tcPr>
            <w:tcW w:w="5308" w:type="dxa"/>
            <w:tcBorders>
              <w:top w:val="single" w:sz="4" w:space="0" w:color="auto"/>
              <w:left w:val="single" w:sz="4" w:space="0" w:color="auto"/>
              <w:bottom w:val="single" w:sz="4" w:space="0" w:color="auto"/>
              <w:right w:val="single" w:sz="4" w:space="0" w:color="auto"/>
            </w:tcBorders>
          </w:tcPr>
          <w:p w14:paraId="55D68D7B" w14:textId="77777777" w:rsidR="008D5B26" w:rsidRDefault="00B8301B">
            <w:pPr>
              <w:widowControl/>
              <w:spacing w:line="360" w:lineRule="auto"/>
              <w:rPr>
                <w:rFonts w:ascii="宋体" w:hAnsi="宋体"/>
                <w:color w:val="000000"/>
                <w:sz w:val="24"/>
              </w:rPr>
            </w:pPr>
            <w:r>
              <w:rPr>
                <w:rFonts w:ascii="宋体" w:hAnsi="宋体" w:hint="eastAsia"/>
                <w:color w:val="000000"/>
                <w:sz w:val="24"/>
              </w:rPr>
              <w:t>供应商</w:t>
            </w:r>
            <w:r>
              <w:rPr>
                <w:rFonts w:ascii="宋体" w:hAnsi="宋体"/>
                <w:color w:val="000000"/>
                <w:sz w:val="24"/>
              </w:rPr>
              <w:t>需提供人员</w:t>
            </w:r>
            <w:r>
              <w:rPr>
                <w:rFonts w:ascii="宋体" w:hAnsi="宋体" w:hint="eastAsia"/>
                <w:color w:val="000000"/>
                <w:sz w:val="24"/>
              </w:rPr>
              <w:t>稳定性</w:t>
            </w:r>
            <w:r>
              <w:rPr>
                <w:rFonts w:ascii="宋体" w:hAnsi="宋体"/>
                <w:color w:val="000000"/>
                <w:sz w:val="24"/>
              </w:rPr>
              <w:t>保障</w:t>
            </w:r>
            <w:r>
              <w:rPr>
                <w:rFonts w:ascii="宋体" w:hAnsi="宋体" w:hint="eastAsia"/>
                <w:color w:val="000000"/>
                <w:sz w:val="24"/>
              </w:rPr>
              <w:t>措施</w:t>
            </w:r>
            <w:r>
              <w:rPr>
                <w:rFonts w:ascii="宋体" w:hAnsi="宋体"/>
                <w:color w:val="000000"/>
                <w:sz w:val="24"/>
              </w:rPr>
              <w:t>，</w:t>
            </w:r>
            <w:r>
              <w:rPr>
                <w:rFonts w:ascii="宋体" w:hAnsi="宋体" w:hint="eastAsia"/>
                <w:color w:val="000000"/>
                <w:sz w:val="24"/>
              </w:rPr>
              <w:t>团队</w:t>
            </w:r>
            <w:r>
              <w:rPr>
                <w:rFonts w:ascii="宋体" w:hAnsi="宋体"/>
                <w:color w:val="000000"/>
                <w:sz w:val="24"/>
              </w:rPr>
              <w:t>成员简历</w:t>
            </w:r>
            <w:r>
              <w:rPr>
                <w:rFonts w:ascii="宋体" w:hAnsi="宋体" w:hint="eastAsia"/>
                <w:color w:val="000000"/>
                <w:sz w:val="24"/>
              </w:rPr>
              <w:t>等</w:t>
            </w:r>
            <w:r>
              <w:rPr>
                <w:rFonts w:ascii="宋体" w:hAnsi="宋体"/>
                <w:color w:val="000000"/>
                <w:sz w:val="24"/>
              </w:rPr>
              <w:t>。</w:t>
            </w:r>
          </w:p>
          <w:p w14:paraId="22FE8C50" w14:textId="77777777" w:rsidR="008D5B26" w:rsidRDefault="00B8301B">
            <w:pPr>
              <w:widowControl/>
              <w:spacing w:line="360" w:lineRule="auto"/>
              <w:rPr>
                <w:rFonts w:ascii="宋体" w:hAnsi="宋体"/>
                <w:color w:val="000000"/>
                <w:sz w:val="24"/>
              </w:rPr>
            </w:pPr>
            <w:r>
              <w:rPr>
                <w:rFonts w:ascii="宋体" w:hAnsi="宋体" w:hint="eastAsia"/>
                <w:color w:val="000000"/>
                <w:sz w:val="24"/>
              </w:rPr>
              <w:t>人员稳定性好，人员层次结构合理，相关工作经验丰富，效率高，一技多能，能够随时处理突发任务，得</w:t>
            </w:r>
            <w:r>
              <w:rPr>
                <w:rFonts w:ascii="宋体" w:hAnsi="宋体"/>
                <w:color w:val="000000"/>
                <w:sz w:val="24"/>
              </w:rPr>
              <w:t>5</w:t>
            </w:r>
            <w:r>
              <w:rPr>
                <w:rFonts w:ascii="宋体" w:hAnsi="宋体" w:hint="eastAsia"/>
                <w:color w:val="000000"/>
                <w:sz w:val="24"/>
              </w:rPr>
              <w:t>分；</w:t>
            </w:r>
          </w:p>
          <w:p w14:paraId="1A59B0BB" w14:textId="77777777" w:rsidR="008D5B26" w:rsidRDefault="00B8301B">
            <w:pPr>
              <w:widowControl/>
              <w:spacing w:line="360" w:lineRule="auto"/>
              <w:rPr>
                <w:rFonts w:ascii="宋体" w:hAnsi="宋体"/>
                <w:color w:val="000000"/>
                <w:sz w:val="24"/>
              </w:rPr>
            </w:pPr>
            <w:r>
              <w:rPr>
                <w:rFonts w:ascii="宋体" w:hAnsi="宋体" w:hint="eastAsia"/>
                <w:color w:val="000000"/>
                <w:sz w:val="24"/>
              </w:rPr>
              <w:t>人员稳定性较好，人员层次结构基本合理，有一定的相关工作经验，基本能够处理突发任务，得</w:t>
            </w:r>
            <w:r>
              <w:rPr>
                <w:rFonts w:ascii="宋体" w:hAnsi="宋体"/>
                <w:color w:val="000000"/>
                <w:sz w:val="24"/>
              </w:rPr>
              <w:t>3</w:t>
            </w:r>
            <w:r>
              <w:rPr>
                <w:rFonts w:ascii="宋体" w:hAnsi="宋体" w:hint="eastAsia"/>
                <w:color w:val="000000"/>
                <w:sz w:val="24"/>
              </w:rPr>
              <w:t>分；</w:t>
            </w:r>
          </w:p>
          <w:p w14:paraId="063A6673" w14:textId="77777777" w:rsidR="008D5B26" w:rsidRDefault="00B8301B">
            <w:pPr>
              <w:autoSpaceDE w:val="0"/>
              <w:autoSpaceDN w:val="0"/>
              <w:spacing w:line="360" w:lineRule="auto"/>
              <w:rPr>
                <w:rFonts w:ascii="宋体" w:hAnsi="宋体"/>
                <w:color w:val="000000"/>
                <w:sz w:val="24"/>
              </w:rPr>
            </w:pPr>
            <w:r>
              <w:rPr>
                <w:rFonts w:ascii="宋体" w:hAnsi="宋体" w:hint="eastAsia"/>
                <w:color w:val="000000"/>
                <w:sz w:val="24"/>
              </w:rPr>
              <w:lastRenderedPageBreak/>
              <w:t>人员稳定性差，人员层次结构不够合理，无相关工作经验，处理突发任务能力较差，得</w:t>
            </w:r>
            <w:r>
              <w:rPr>
                <w:rFonts w:ascii="宋体" w:hAnsi="宋体"/>
                <w:color w:val="000000"/>
                <w:sz w:val="24"/>
              </w:rPr>
              <w:t>1</w:t>
            </w:r>
            <w:r>
              <w:rPr>
                <w:rFonts w:ascii="宋体" w:hAnsi="宋体" w:hint="eastAsia"/>
                <w:color w:val="000000"/>
                <w:sz w:val="24"/>
              </w:rPr>
              <w:t>分。</w:t>
            </w:r>
          </w:p>
          <w:p w14:paraId="7DDDBD56" w14:textId="0978FB02" w:rsidR="00916C04" w:rsidRPr="00916C04" w:rsidRDefault="00916C04" w:rsidP="00916C04">
            <w:pPr>
              <w:autoSpaceDE w:val="0"/>
              <w:autoSpaceDN w:val="0"/>
              <w:spacing w:line="360" w:lineRule="auto"/>
            </w:pPr>
            <w:r w:rsidRPr="00916C04">
              <w:rPr>
                <w:rFonts w:ascii="宋体" w:hAnsi="宋体" w:hint="eastAsia"/>
                <w:color w:val="000000"/>
                <w:sz w:val="24"/>
              </w:rPr>
              <w:t>本项未提供不得分</w:t>
            </w:r>
          </w:p>
        </w:tc>
        <w:tc>
          <w:tcPr>
            <w:tcW w:w="1275" w:type="dxa"/>
            <w:tcBorders>
              <w:top w:val="single" w:sz="4" w:space="0" w:color="auto"/>
              <w:left w:val="single" w:sz="4" w:space="0" w:color="auto"/>
              <w:bottom w:val="single" w:sz="4" w:space="0" w:color="auto"/>
              <w:right w:val="single" w:sz="4" w:space="0" w:color="auto"/>
            </w:tcBorders>
            <w:vAlign w:val="center"/>
          </w:tcPr>
          <w:p w14:paraId="3EB5906B" w14:textId="77777777" w:rsidR="008D5B26" w:rsidRDefault="00B8301B">
            <w:pPr>
              <w:spacing w:line="360" w:lineRule="auto"/>
              <w:jc w:val="center"/>
              <w:rPr>
                <w:rFonts w:ascii="宋体" w:hAnsi="宋体"/>
                <w:color w:val="000000"/>
                <w:sz w:val="24"/>
              </w:rPr>
            </w:pPr>
            <w:r>
              <w:rPr>
                <w:rFonts w:ascii="宋体" w:hAnsi="宋体"/>
                <w:color w:val="000000"/>
                <w:sz w:val="24"/>
              </w:rPr>
              <w:lastRenderedPageBreak/>
              <w:t>5</w:t>
            </w:r>
          </w:p>
        </w:tc>
      </w:tr>
      <w:tr w:rsidR="008D5B26" w14:paraId="63D04913" w14:textId="77777777">
        <w:trPr>
          <w:trHeight w:val="1229"/>
        </w:trPr>
        <w:tc>
          <w:tcPr>
            <w:tcW w:w="716" w:type="dxa"/>
            <w:tcBorders>
              <w:top w:val="single" w:sz="4" w:space="0" w:color="auto"/>
              <w:left w:val="single" w:sz="4" w:space="0" w:color="auto"/>
              <w:bottom w:val="single" w:sz="4" w:space="0" w:color="auto"/>
              <w:right w:val="single" w:sz="4" w:space="0" w:color="auto"/>
            </w:tcBorders>
            <w:vAlign w:val="center"/>
          </w:tcPr>
          <w:p w14:paraId="72B1E896" w14:textId="77777777" w:rsidR="008D5B26" w:rsidRDefault="00B8301B">
            <w:pPr>
              <w:spacing w:line="360" w:lineRule="auto"/>
              <w:jc w:val="center"/>
              <w:rPr>
                <w:rFonts w:ascii="宋体" w:hAnsi="宋体"/>
                <w:color w:val="000000"/>
                <w:sz w:val="24"/>
              </w:rPr>
            </w:pPr>
            <w:r>
              <w:rPr>
                <w:rFonts w:ascii="宋体" w:hAnsi="宋体" w:hint="eastAsia"/>
                <w:color w:val="000000"/>
                <w:sz w:val="24"/>
              </w:rPr>
              <w:t>7</w:t>
            </w:r>
          </w:p>
        </w:tc>
        <w:tc>
          <w:tcPr>
            <w:tcW w:w="1316" w:type="dxa"/>
            <w:tcBorders>
              <w:top w:val="single" w:sz="4" w:space="0" w:color="auto"/>
              <w:left w:val="single" w:sz="4" w:space="0" w:color="auto"/>
              <w:bottom w:val="single" w:sz="4" w:space="0" w:color="auto"/>
              <w:right w:val="single" w:sz="4" w:space="0" w:color="auto"/>
            </w:tcBorders>
            <w:vAlign w:val="center"/>
          </w:tcPr>
          <w:p w14:paraId="2E34A493" w14:textId="77777777" w:rsidR="008D5B26" w:rsidRDefault="00B8301B">
            <w:pPr>
              <w:spacing w:line="360" w:lineRule="auto"/>
              <w:jc w:val="center"/>
              <w:rPr>
                <w:rFonts w:ascii="宋体" w:hAnsi="宋体"/>
                <w:color w:val="000000"/>
                <w:sz w:val="24"/>
              </w:rPr>
            </w:pPr>
            <w:r>
              <w:rPr>
                <w:rFonts w:ascii="宋体" w:hAnsi="宋体" w:cs="仿宋" w:hint="eastAsia"/>
                <w:sz w:val="24"/>
              </w:rPr>
              <w:t>服务管理应急预案</w:t>
            </w:r>
          </w:p>
        </w:tc>
        <w:tc>
          <w:tcPr>
            <w:tcW w:w="5308" w:type="dxa"/>
            <w:tcBorders>
              <w:top w:val="single" w:sz="4" w:space="0" w:color="auto"/>
              <w:left w:val="single" w:sz="4" w:space="0" w:color="auto"/>
              <w:bottom w:val="single" w:sz="4" w:space="0" w:color="auto"/>
              <w:right w:val="single" w:sz="4" w:space="0" w:color="auto"/>
            </w:tcBorders>
          </w:tcPr>
          <w:p w14:paraId="349A6C67" w14:textId="77777777" w:rsidR="008D5B26" w:rsidRDefault="00B8301B">
            <w:pPr>
              <w:adjustRightInd w:val="0"/>
              <w:snapToGrid w:val="0"/>
              <w:spacing w:line="360" w:lineRule="auto"/>
              <w:rPr>
                <w:rFonts w:ascii="宋体" w:hAnsi="宋体" w:cs="仿宋"/>
                <w:sz w:val="24"/>
              </w:rPr>
            </w:pPr>
            <w:r>
              <w:rPr>
                <w:rFonts w:ascii="宋体" w:hAnsi="宋体" w:cs="仿宋" w:hint="eastAsia"/>
                <w:sz w:val="24"/>
              </w:rPr>
              <w:t>1.对服务过程可能遇到的紧急情况认识全面，应急预案内容具体，切实可行，得</w:t>
            </w:r>
            <w:r>
              <w:rPr>
                <w:rFonts w:ascii="宋体" w:hAnsi="宋体" w:cs="仿宋"/>
                <w:sz w:val="24"/>
              </w:rPr>
              <w:t>10</w:t>
            </w:r>
            <w:r>
              <w:rPr>
                <w:rFonts w:ascii="宋体" w:hAnsi="宋体" w:cs="仿宋" w:hint="eastAsia"/>
                <w:sz w:val="24"/>
              </w:rPr>
              <w:t>分；</w:t>
            </w:r>
          </w:p>
          <w:p w14:paraId="233D6C75" w14:textId="77777777" w:rsidR="008D5B26" w:rsidRDefault="00B8301B">
            <w:pPr>
              <w:adjustRightInd w:val="0"/>
              <w:snapToGrid w:val="0"/>
              <w:spacing w:line="360" w:lineRule="auto"/>
              <w:rPr>
                <w:rFonts w:ascii="宋体" w:hAnsi="宋体" w:cs="仿宋"/>
                <w:sz w:val="24"/>
              </w:rPr>
            </w:pPr>
            <w:r>
              <w:rPr>
                <w:rFonts w:ascii="宋体" w:hAnsi="宋体" w:cs="仿宋" w:hint="eastAsia"/>
                <w:sz w:val="24"/>
              </w:rPr>
              <w:t>2.对服务过程可能遇到的紧急情况认识不够具体，应急预案内容比较全，方案可行性较好，得</w:t>
            </w:r>
            <w:r>
              <w:rPr>
                <w:rFonts w:ascii="宋体" w:hAnsi="宋体" w:cs="仿宋"/>
                <w:sz w:val="24"/>
              </w:rPr>
              <w:t>7</w:t>
            </w:r>
            <w:r>
              <w:rPr>
                <w:rFonts w:ascii="宋体" w:hAnsi="宋体" w:cs="仿宋" w:hint="eastAsia"/>
                <w:sz w:val="24"/>
              </w:rPr>
              <w:t>分；</w:t>
            </w:r>
          </w:p>
          <w:p w14:paraId="06769176" w14:textId="77777777" w:rsidR="008D5B26" w:rsidRDefault="00B8301B">
            <w:pPr>
              <w:adjustRightInd w:val="0"/>
              <w:snapToGrid w:val="0"/>
              <w:spacing w:line="360" w:lineRule="auto"/>
              <w:rPr>
                <w:rFonts w:ascii="宋体" w:hAnsi="宋体" w:cs="仿宋"/>
                <w:sz w:val="24"/>
              </w:rPr>
            </w:pPr>
            <w:r>
              <w:rPr>
                <w:rFonts w:ascii="宋体" w:hAnsi="宋体" w:cs="仿宋" w:hint="eastAsia"/>
                <w:sz w:val="24"/>
              </w:rPr>
              <w:t>3.对服务过程可能遇到的紧急情况认识较差，应急预案内容不全，可行性差，得</w:t>
            </w:r>
            <w:r>
              <w:rPr>
                <w:rFonts w:ascii="宋体" w:hAnsi="宋体" w:cs="仿宋"/>
                <w:sz w:val="24"/>
              </w:rPr>
              <w:t>4</w:t>
            </w:r>
            <w:r>
              <w:rPr>
                <w:rFonts w:ascii="宋体" w:hAnsi="宋体" w:cs="仿宋" w:hint="eastAsia"/>
                <w:sz w:val="24"/>
              </w:rPr>
              <w:t>分；</w:t>
            </w:r>
          </w:p>
          <w:p w14:paraId="0DB6FDE3" w14:textId="77777777" w:rsidR="008D5B26" w:rsidRDefault="00B8301B">
            <w:pPr>
              <w:adjustRightInd w:val="0"/>
              <w:snapToGrid w:val="0"/>
              <w:spacing w:line="360" w:lineRule="auto"/>
              <w:rPr>
                <w:rFonts w:ascii="宋体" w:hAnsi="宋体" w:cs="仿宋"/>
                <w:sz w:val="24"/>
              </w:rPr>
            </w:pPr>
            <w:r>
              <w:rPr>
                <w:rFonts w:ascii="宋体" w:hAnsi="宋体" w:cs="仿宋"/>
                <w:sz w:val="24"/>
              </w:rPr>
              <w:t>4</w:t>
            </w:r>
            <w:r>
              <w:rPr>
                <w:rFonts w:ascii="宋体" w:hAnsi="宋体" w:cs="仿宋" w:hint="eastAsia"/>
                <w:sz w:val="24"/>
              </w:rPr>
              <w:t>.对服务过程可能遇到的紧急情况没有认识，应急预案内容基本没有体现，没有可行性，得</w:t>
            </w:r>
            <w:r>
              <w:rPr>
                <w:rFonts w:ascii="宋体" w:hAnsi="宋体" w:cs="仿宋"/>
                <w:sz w:val="24"/>
              </w:rPr>
              <w:t>1</w:t>
            </w:r>
            <w:r>
              <w:rPr>
                <w:rFonts w:ascii="宋体" w:hAnsi="宋体" w:cs="仿宋" w:hint="eastAsia"/>
                <w:sz w:val="24"/>
              </w:rPr>
              <w:t>分；</w:t>
            </w:r>
          </w:p>
          <w:p w14:paraId="4036B2C6" w14:textId="77777777" w:rsidR="008D5B26" w:rsidRDefault="00B8301B">
            <w:pPr>
              <w:widowControl/>
              <w:spacing w:line="360" w:lineRule="auto"/>
              <w:rPr>
                <w:rFonts w:ascii="宋体" w:hAnsi="宋体"/>
                <w:color w:val="000000"/>
                <w:sz w:val="24"/>
              </w:rPr>
            </w:pPr>
            <w:r>
              <w:rPr>
                <w:rFonts w:ascii="宋体" w:hAnsi="宋体" w:cs="仿宋"/>
                <w:sz w:val="24"/>
              </w:rPr>
              <w:t>5</w:t>
            </w:r>
            <w:r>
              <w:rPr>
                <w:rFonts w:ascii="宋体" w:hAnsi="宋体" w:cs="仿宋" w:hint="eastAsia"/>
                <w:sz w:val="24"/>
              </w:rPr>
              <w:t>.本项未提供，得0分。</w:t>
            </w:r>
          </w:p>
        </w:tc>
        <w:tc>
          <w:tcPr>
            <w:tcW w:w="1275" w:type="dxa"/>
            <w:tcBorders>
              <w:top w:val="single" w:sz="4" w:space="0" w:color="auto"/>
              <w:left w:val="single" w:sz="4" w:space="0" w:color="auto"/>
              <w:bottom w:val="single" w:sz="4" w:space="0" w:color="auto"/>
              <w:right w:val="single" w:sz="4" w:space="0" w:color="auto"/>
            </w:tcBorders>
            <w:vAlign w:val="center"/>
          </w:tcPr>
          <w:p w14:paraId="0D753072" w14:textId="20471CEF" w:rsidR="008D5B26" w:rsidRDefault="00B8301B">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09736A" w14:paraId="16CD1B81" w14:textId="77777777" w:rsidTr="009D7D21">
        <w:trPr>
          <w:trHeight w:val="936"/>
        </w:trPr>
        <w:tc>
          <w:tcPr>
            <w:tcW w:w="716" w:type="dxa"/>
            <w:vMerge w:val="restart"/>
            <w:tcBorders>
              <w:top w:val="single" w:sz="4" w:space="0" w:color="auto"/>
              <w:left w:val="single" w:sz="4" w:space="0" w:color="auto"/>
              <w:right w:val="single" w:sz="4" w:space="0" w:color="auto"/>
            </w:tcBorders>
            <w:vAlign w:val="center"/>
          </w:tcPr>
          <w:p w14:paraId="48903891" w14:textId="77777777" w:rsidR="0009736A" w:rsidRDefault="0009736A">
            <w:pPr>
              <w:spacing w:line="360" w:lineRule="auto"/>
              <w:jc w:val="center"/>
              <w:rPr>
                <w:rFonts w:ascii="宋体" w:hAnsi="宋体"/>
                <w:color w:val="000000"/>
                <w:sz w:val="24"/>
              </w:rPr>
            </w:pPr>
            <w:r>
              <w:rPr>
                <w:rFonts w:ascii="宋体" w:hAnsi="宋体" w:hint="eastAsia"/>
                <w:color w:val="000000"/>
                <w:sz w:val="24"/>
              </w:rPr>
              <w:t>8</w:t>
            </w:r>
          </w:p>
        </w:tc>
        <w:tc>
          <w:tcPr>
            <w:tcW w:w="1316" w:type="dxa"/>
            <w:vMerge w:val="restart"/>
            <w:tcBorders>
              <w:top w:val="single" w:sz="4" w:space="0" w:color="auto"/>
              <w:left w:val="single" w:sz="4" w:space="0" w:color="auto"/>
              <w:right w:val="single" w:sz="4" w:space="0" w:color="auto"/>
            </w:tcBorders>
            <w:vAlign w:val="center"/>
          </w:tcPr>
          <w:p w14:paraId="5FD6E445" w14:textId="0A8E8E45" w:rsidR="0009736A" w:rsidRDefault="001C5E69">
            <w:pPr>
              <w:spacing w:line="360" w:lineRule="auto"/>
              <w:rPr>
                <w:rFonts w:ascii="宋体" w:hAnsi="宋体"/>
                <w:color w:val="000000"/>
                <w:sz w:val="24"/>
              </w:rPr>
            </w:pPr>
            <w:r>
              <w:rPr>
                <w:rFonts w:ascii="宋体" w:hAnsi="宋体" w:hint="eastAsia"/>
                <w:sz w:val="24"/>
              </w:rPr>
              <w:t>其他</w:t>
            </w:r>
            <w:r w:rsidR="0009736A">
              <w:rPr>
                <w:rFonts w:ascii="宋体" w:hAnsi="宋体"/>
                <w:sz w:val="24"/>
              </w:rPr>
              <w:t>服务</w:t>
            </w:r>
          </w:p>
        </w:tc>
        <w:tc>
          <w:tcPr>
            <w:tcW w:w="5308" w:type="dxa"/>
            <w:tcBorders>
              <w:top w:val="single" w:sz="4" w:space="0" w:color="auto"/>
              <w:left w:val="single" w:sz="4" w:space="0" w:color="auto"/>
              <w:bottom w:val="single" w:sz="4" w:space="0" w:color="auto"/>
              <w:right w:val="single" w:sz="4" w:space="0" w:color="auto"/>
            </w:tcBorders>
            <w:vAlign w:val="center"/>
          </w:tcPr>
          <w:p w14:paraId="6A6C348A" w14:textId="5393A9CD" w:rsidR="0009736A" w:rsidRDefault="0009736A">
            <w:pPr>
              <w:spacing w:line="360" w:lineRule="auto"/>
              <w:rPr>
                <w:rFonts w:ascii="宋体" w:hAnsi="宋体"/>
                <w:color w:val="000000"/>
                <w:sz w:val="24"/>
              </w:rPr>
            </w:pPr>
            <w:r>
              <w:rPr>
                <w:rFonts w:ascii="宋体" w:hAnsi="宋体" w:hint="eastAsia"/>
                <w:color w:val="000000"/>
                <w:sz w:val="24"/>
              </w:rPr>
              <w:t>承诺按被服务单位要求按时提交年度服务报告，得2分；</w:t>
            </w:r>
          </w:p>
        </w:tc>
        <w:tc>
          <w:tcPr>
            <w:tcW w:w="1275" w:type="dxa"/>
            <w:vMerge w:val="restart"/>
            <w:tcBorders>
              <w:top w:val="single" w:sz="4" w:space="0" w:color="auto"/>
              <w:left w:val="single" w:sz="4" w:space="0" w:color="auto"/>
              <w:right w:val="single" w:sz="4" w:space="0" w:color="auto"/>
            </w:tcBorders>
            <w:vAlign w:val="center"/>
          </w:tcPr>
          <w:p w14:paraId="3157F7E0" w14:textId="77777777" w:rsidR="0009736A" w:rsidRDefault="0009736A">
            <w:pPr>
              <w:spacing w:line="360" w:lineRule="auto"/>
              <w:jc w:val="center"/>
              <w:rPr>
                <w:rFonts w:ascii="宋体" w:hAnsi="宋体"/>
                <w:color w:val="000000"/>
                <w:sz w:val="24"/>
              </w:rPr>
            </w:pPr>
            <w:r>
              <w:rPr>
                <w:rFonts w:ascii="宋体" w:hAnsi="宋体" w:hint="eastAsia"/>
                <w:color w:val="000000"/>
                <w:sz w:val="24"/>
              </w:rPr>
              <w:t>7</w:t>
            </w:r>
          </w:p>
        </w:tc>
      </w:tr>
      <w:tr w:rsidR="0009736A" w14:paraId="5B435356" w14:textId="77777777" w:rsidTr="009D7D21">
        <w:trPr>
          <w:trHeight w:val="936"/>
        </w:trPr>
        <w:tc>
          <w:tcPr>
            <w:tcW w:w="716" w:type="dxa"/>
            <w:vMerge/>
            <w:tcBorders>
              <w:left w:val="single" w:sz="4" w:space="0" w:color="auto"/>
              <w:bottom w:val="single" w:sz="4" w:space="0" w:color="auto"/>
              <w:right w:val="single" w:sz="4" w:space="0" w:color="auto"/>
            </w:tcBorders>
            <w:vAlign w:val="center"/>
          </w:tcPr>
          <w:p w14:paraId="452D3F85" w14:textId="77777777" w:rsidR="0009736A" w:rsidRDefault="0009736A">
            <w:pPr>
              <w:spacing w:line="360" w:lineRule="auto"/>
              <w:jc w:val="center"/>
              <w:rPr>
                <w:rFonts w:ascii="宋体" w:hAnsi="宋体"/>
                <w:color w:val="000000"/>
                <w:sz w:val="24"/>
              </w:rPr>
            </w:pPr>
          </w:p>
        </w:tc>
        <w:tc>
          <w:tcPr>
            <w:tcW w:w="1316" w:type="dxa"/>
            <w:vMerge/>
            <w:tcBorders>
              <w:left w:val="single" w:sz="4" w:space="0" w:color="auto"/>
              <w:bottom w:val="single" w:sz="4" w:space="0" w:color="auto"/>
              <w:right w:val="single" w:sz="4" w:space="0" w:color="auto"/>
            </w:tcBorders>
            <w:vAlign w:val="center"/>
          </w:tcPr>
          <w:p w14:paraId="73EAAC81" w14:textId="77777777" w:rsidR="0009736A" w:rsidRDefault="0009736A">
            <w:pPr>
              <w:spacing w:line="360" w:lineRule="auto"/>
              <w:rPr>
                <w:rFonts w:ascii="宋体" w:hAnsi="宋体"/>
                <w:sz w:val="24"/>
              </w:rPr>
            </w:pPr>
          </w:p>
        </w:tc>
        <w:tc>
          <w:tcPr>
            <w:tcW w:w="5308" w:type="dxa"/>
            <w:tcBorders>
              <w:top w:val="single" w:sz="4" w:space="0" w:color="auto"/>
              <w:left w:val="single" w:sz="4" w:space="0" w:color="auto"/>
              <w:bottom w:val="single" w:sz="4" w:space="0" w:color="auto"/>
              <w:right w:val="single" w:sz="4" w:space="0" w:color="auto"/>
            </w:tcBorders>
            <w:vAlign w:val="center"/>
          </w:tcPr>
          <w:p w14:paraId="0CE8C3E2" w14:textId="3A8FBD54" w:rsidR="0009736A" w:rsidRDefault="0009736A">
            <w:pPr>
              <w:spacing w:line="360" w:lineRule="auto"/>
              <w:rPr>
                <w:rFonts w:ascii="宋体" w:hAnsi="宋体"/>
                <w:color w:val="000000"/>
                <w:sz w:val="24"/>
              </w:rPr>
            </w:pPr>
            <w:r>
              <w:rPr>
                <w:rFonts w:ascii="宋体" w:hAnsi="宋体" w:hint="eastAsia"/>
                <w:color w:val="000000"/>
                <w:sz w:val="24"/>
              </w:rPr>
              <w:t>有能力提供对本项目有帮助的其他个性化服务，每增加1项得1分，最高得5分。</w:t>
            </w:r>
          </w:p>
        </w:tc>
        <w:tc>
          <w:tcPr>
            <w:tcW w:w="1275" w:type="dxa"/>
            <w:vMerge/>
            <w:tcBorders>
              <w:left w:val="single" w:sz="4" w:space="0" w:color="auto"/>
              <w:bottom w:val="single" w:sz="4" w:space="0" w:color="auto"/>
              <w:right w:val="single" w:sz="4" w:space="0" w:color="auto"/>
            </w:tcBorders>
            <w:vAlign w:val="center"/>
          </w:tcPr>
          <w:p w14:paraId="58AF61AF" w14:textId="77777777" w:rsidR="0009736A" w:rsidRDefault="0009736A">
            <w:pPr>
              <w:spacing w:line="360" w:lineRule="auto"/>
              <w:jc w:val="center"/>
              <w:rPr>
                <w:rFonts w:ascii="宋体" w:hAnsi="宋体"/>
                <w:color w:val="000000"/>
                <w:sz w:val="24"/>
              </w:rPr>
            </w:pPr>
          </w:p>
        </w:tc>
      </w:tr>
      <w:tr w:rsidR="008D5B26" w14:paraId="1EB854D6" w14:textId="77777777">
        <w:trPr>
          <w:trHeight w:val="1657"/>
        </w:trPr>
        <w:tc>
          <w:tcPr>
            <w:tcW w:w="8615" w:type="dxa"/>
            <w:gridSpan w:val="4"/>
            <w:tcBorders>
              <w:top w:val="single" w:sz="4" w:space="0" w:color="auto"/>
              <w:left w:val="single" w:sz="4" w:space="0" w:color="auto"/>
              <w:bottom w:val="single" w:sz="4" w:space="0" w:color="auto"/>
              <w:right w:val="single" w:sz="4" w:space="0" w:color="auto"/>
            </w:tcBorders>
            <w:vAlign w:val="center"/>
          </w:tcPr>
          <w:p w14:paraId="55A4D025" w14:textId="77777777" w:rsidR="008D5B26" w:rsidRDefault="00B8301B">
            <w:pPr>
              <w:widowControl/>
              <w:spacing w:line="360" w:lineRule="auto"/>
              <w:jc w:val="left"/>
              <w:rPr>
                <w:rFonts w:ascii="宋体" w:hAnsi="宋体" w:cs="仿宋"/>
                <w:sz w:val="24"/>
              </w:rPr>
            </w:pPr>
            <w:r>
              <w:rPr>
                <w:rFonts w:ascii="宋体" w:hAnsi="宋体" w:cs="仿宋" w:hint="eastAsia"/>
                <w:sz w:val="24"/>
              </w:rPr>
              <w:t>注：</w:t>
            </w:r>
          </w:p>
          <w:p w14:paraId="2ED202B2" w14:textId="77777777" w:rsidR="008D5B26" w:rsidRDefault="00B8301B">
            <w:pPr>
              <w:widowControl/>
              <w:spacing w:line="360" w:lineRule="auto"/>
              <w:jc w:val="left"/>
              <w:rPr>
                <w:rFonts w:ascii="宋体" w:hAnsi="宋体" w:cs="仿宋"/>
                <w:sz w:val="24"/>
              </w:rPr>
            </w:pPr>
            <w:r>
              <w:rPr>
                <w:rFonts w:ascii="宋体" w:hAnsi="宋体" w:cs="仿宋" w:hint="eastAsia"/>
                <w:sz w:val="24"/>
              </w:rPr>
              <w:t>1.以上证书均</w:t>
            </w:r>
            <w:r>
              <w:rPr>
                <w:rFonts w:ascii="宋体" w:hAnsi="宋体" w:cs="仿宋" w:hint="eastAsia"/>
                <w:color w:val="000000"/>
                <w:sz w:val="24"/>
              </w:rPr>
              <w:t>需</w:t>
            </w:r>
            <w:r>
              <w:rPr>
                <w:rFonts w:ascii="宋体" w:hAnsi="宋体" w:cs="仿宋" w:hint="eastAsia"/>
                <w:sz w:val="24"/>
              </w:rPr>
              <w:t>在有效期内，上述证书需提供证书复印件并加盖供应商公章,按规定需要年度监审的，需要提供有关的监审标识或附监审报告页，否则不得分。</w:t>
            </w:r>
          </w:p>
          <w:p w14:paraId="49BE25AE" w14:textId="77777777" w:rsidR="008D5B26" w:rsidRDefault="00B8301B">
            <w:pPr>
              <w:spacing w:line="360" w:lineRule="auto"/>
              <w:jc w:val="center"/>
              <w:rPr>
                <w:rFonts w:ascii="宋体" w:hAnsi="宋体"/>
                <w:color w:val="000000"/>
                <w:sz w:val="24"/>
              </w:rPr>
            </w:pPr>
            <w:r>
              <w:rPr>
                <w:rFonts w:ascii="宋体" w:hAnsi="宋体" w:cs="仿宋" w:hint="eastAsia"/>
                <w:sz w:val="24"/>
              </w:rPr>
              <w:t>2.以上证明文件、证书均需提供复印件并加盖供应商公章，未按要求提供视为不满足。</w:t>
            </w:r>
          </w:p>
        </w:tc>
      </w:tr>
    </w:tbl>
    <w:p w14:paraId="209B5A4E" w14:textId="77777777" w:rsidR="008D5B26" w:rsidRDefault="008D5B26">
      <w:pPr>
        <w:pStyle w:val="af"/>
      </w:pPr>
    </w:p>
    <w:p w14:paraId="02E41D89" w14:textId="77777777" w:rsidR="008D5B26" w:rsidRDefault="00B8301B">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3388D7EE" w14:textId="77777777" w:rsidR="008D5B26" w:rsidRDefault="00B8301B">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3D0848B" w14:textId="3F286223"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0654BC">
        <w:rPr>
          <w:rFonts w:hAnsi="宋体" w:hint="eastAsia"/>
          <w:sz w:val="24"/>
          <w:szCs w:val="24"/>
        </w:rPr>
        <w:t>如</w:t>
      </w:r>
      <w:r w:rsidRPr="000654BC">
        <w:rPr>
          <w:rFonts w:hAnsi="宋体" w:hint="eastAsia"/>
          <w:sz w:val="24"/>
          <w:szCs w:val="24"/>
        </w:rPr>
        <w:lastRenderedPageBreak/>
        <w:t>采购的服务全部由符合政策要求的小微企业承接，则对投标人（供应商）的报价给予</w:t>
      </w:r>
      <w:r w:rsidRPr="000654BC">
        <w:rPr>
          <w:rFonts w:hAnsi="宋体"/>
          <w:sz w:val="24"/>
          <w:szCs w:val="24"/>
        </w:rPr>
        <w:t>10</w:t>
      </w:r>
      <w:r w:rsidRPr="000654BC">
        <w:rPr>
          <w:rFonts w:hAnsi="宋体" w:hint="eastAsia"/>
          <w:sz w:val="24"/>
          <w:szCs w:val="24"/>
        </w:rPr>
        <w:t>%的扣除作为评标（评审）价（专门面向中小企业采购的项目不做价格扣除）。其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117990D8" w14:textId="77777777"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FB65D1C" w14:textId="77777777"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121EEAEE" w14:textId="77777777"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47276FF9" w14:textId="77777777"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4EFF702F" w14:textId="77777777" w:rsidR="008D5B26" w:rsidRDefault="00B8301B">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1180A6AF" w14:textId="77777777" w:rsidR="008D5B26" w:rsidRDefault="00B8301B">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0F873A9B" w14:textId="638B00B3" w:rsidR="008D5B26" w:rsidRPr="00C524C0" w:rsidRDefault="00C524C0" w:rsidP="00C524C0">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w:t>
      </w:r>
      <w:r w:rsidR="00B8301B" w:rsidRPr="00C524C0">
        <w:rPr>
          <w:rFonts w:hAnsi="宋体" w:hint="eastAsia"/>
          <w:b/>
          <w:sz w:val="24"/>
          <w:szCs w:val="24"/>
        </w:rPr>
        <w:t>节能产品、环境标志产品（服务项目如不涉及可不提供）</w:t>
      </w:r>
    </w:p>
    <w:p w14:paraId="51DFF42B" w14:textId="77777777" w:rsidR="008D5B26" w:rsidRPr="00C524C0" w:rsidRDefault="00B8301B" w:rsidP="005B6F14">
      <w:pPr>
        <w:pStyle w:val="aff9"/>
        <w:tabs>
          <w:tab w:val="left" w:pos="1275"/>
          <w:tab w:val="left" w:pos="1440"/>
          <w:tab w:val="left" w:pos="1620"/>
        </w:tabs>
        <w:spacing w:line="360" w:lineRule="auto"/>
        <w:ind w:firstLineChars="200" w:firstLine="480"/>
        <w:jc w:val="left"/>
        <w:rPr>
          <w:rFonts w:hAnsi="宋体"/>
          <w:sz w:val="24"/>
          <w:szCs w:val="24"/>
        </w:rPr>
      </w:pPr>
      <w:r w:rsidRPr="00C524C0">
        <w:rPr>
          <w:rFonts w:hAnsi="宋体" w:hint="eastAsia"/>
          <w:sz w:val="24"/>
          <w:szCs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17A707BD" w14:textId="06F45920" w:rsidR="008D5B26" w:rsidRPr="00C524C0" w:rsidRDefault="00243C91" w:rsidP="00C524C0">
      <w:pPr>
        <w:pStyle w:val="aff9"/>
        <w:tabs>
          <w:tab w:val="left" w:pos="1275"/>
          <w:tab w:val="left" w:pos="1440"/>
          <w:tab w:val="left" w:pos="1620"/>
        </w:tabs>
        <w:spacing w:line="360" w:lineRule="auto"/>
        <w:rPr>
          <w:rFonts w:hAnsi="宋体"/>
          <w:sz w:val="24"/>
          <w:szCs w:val="24"/>
        </w:rPr>
      </w:pPr>
      <w:r>
        <w:rPr>
          <w:rFonts w:hAnsi="宋体" w:hint="eastAsia"/>
          <w:sz w:val="24"/>
          <w:szCs w:val="24"/>
        </w:rPr>
        <w:t>（1）</w:t>
      </w:r>
      <w:r w:rsidR="00B8301B" w:rsidRPr="00C524C0">
        <w:rPr>
          <w:rFonts w:hAnsi="宋体" w:hint="eastAsia"/>
          <w:sz w:val="24"/>
          <w:szCs w:val="24"/>
        </w:rPr>
        <w:t>如采购的产品属于强制采购的，供应商必须为报价产品出具由国家确定的认证机构出具的、处于有效期之内的认证证书，否则其报价将被视为无效报价。</w:t>
      </w:r>
    </w:p>
    <w:p w14:paraId="7DE0A9A2" w14:textId="50454E34" w:rsidR="008D5B26" w:rsidRPr="00C524C0" w:rsidRDefault="00243C91" w:rsidP="00C524C0">
      <w:pPr>
        <w:pStyle w:val="aff9"/>
        <w:tabs>
          <w:tab w:val="left" w:pos="1275"/>
          <w:tab w:val="left" w:pos="1440"/>
          <w:tab w:val="left" w:pos="1620"/>
        </w:tabs>
        <w:spacing w:line="360" w:lineRule="auto"/>
        <w:rPr>
          <w:rFonts w:hAnsi="宋体"/>
          <w:sz w:val="24"/>
          <w:szCs w:val="24"/>
        </w:rPr>
      </w:pPr>
      <w:r>
        <w:rPr>
          <w:rFonts w:hAnsi="宋体" w:hint="eastAsia"/>
          <w:sz w:val="24"/>
          <w:szCs w:val="24"/>
        </w:rPr>
        <w:t>（2）</w:t>
      </w:r>
      <w:r w:rsidR="00B8301B" w:rsidRPr="00C524C0">
        <w:rPr>
          <w:rFonts w:hAnsi="宋体" w:hint="eastAsia"/>
          <w:sz w:val="24"/>
          <w:szCs w:val="24"/>
        </w:rPr>
        <w:t>如采购的产品属于优先采购的，供应商可以为报价产品出具由国家确定的认证机构出具的、处于有效期之内的认证证书，在评审时作加分因素，不做资格证明材料。</w:t>
      </w:r>
    </w:p>
    <w:p w14:paraId="2ED8B319" w14:textId="77777777" w:rsidR="008D5B26" w:rsidRDefault="00B8301B">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4A5B9AAD" w14:textId="77777777" w:rsidR="008D5B26" w:rsidRDefault="00B8301B" w:rsidP="005B6F14">
      <w:pPr>
        <w:pStyle w:val="aff9"/>
        <w:tabs>
          <w:tab w:val="left" w:pos="1275"/>
          <w:tab w:val="left" w:pos="1440"/>
          <w:tab w:val="left" w:pos="1620"/>
        </w:tabs>
        <w:spacing w:line="360" w:lineRule="auto"/>
        <w:ind w:firstLineChars="200" w:firstLine="480"/>
        <w:jc w:val="left"/>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w:t>
      </w:r>
      <w:r>
        <w:rPr>
          <w:rFonts w:hAnsi="宋体" w:cs="Tahoma" w:hint="eastAsia"/>
          <w:kern w:val="0"/>
          <w:sz w:val="24"/>
        </w:rPr>
        <w:lastRenderedPageBreak/>
        <w:t>理。</w:t>
      </w:r>
    </w:p>
    <w:p w14:paraId="3749BB76" w14:textId="29A64729" w:rsidR="008D5B26" w:rsidRPr="00F170FB" w:rsidRDefault="00243C91" w:rsidP="00F170FB">
      <w:pPr>
        <w:spacing w:line="360" w:lineRule="auto"/>
        <w:ind w:left="899"/>
        <w:rPr>
          <w:rFonts w:ascii="宋体" w:hAnsi="宋体"/>
          <w:color w:val="000000"/>
          <w:sz w:val="24"/>
        </w:rPr>
      </w:pPr>
      <w:r>
        <w:rPr>
          <w:rFonts w:ascii="宋体" w:hAnsi="宋体" w:hint="eastAsia"/>
          <w:color w:val="000000"/>
          <w:sz w:val="24"/>
        </w:rPr>
        <w:t>1、</w:t>
      </w:r>
      <w:r w:rsidR="00B8301B" w:rsidRPr="00F170FB">
        <w:rPr>
          <w:rFonts w:ascii="宋体" w:hAnsi="宋体" w:hint="eastAsia"/>
          <w:color w:val="000000"/>
          <w:sz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2A964D4" w14:textId="1EE8C36A" w:rsidR="008D5B26" w:rsidRPr="00F170FB" w:rsidRDefault="00243C91" w:rsidP="00F170FB">
      <w:pPr>
        <w:spacing w:line="360" w:lineRule="auto"/>
        <w:ind w:left="899"/>
        <w:rPr>
          <w:rFonts w:ascii="宋体" w:hAnsi="宋体"/>
          <w:color w:val="000000"/>
          <w:sz w:val="24"/>
        </w:rPr>
      </w:pPr>
      <w:r>
        <w:rPr>
          <w:rFonts w:ascii="宋体" w:hAnsi="宋体" w:hint="eastAsia"/>
          <w:color w:val="000000"/>
          <w:sz w:val="24"/>
        </w:rPr>
        <w:t>2、</w:t>
      </w:r>
      <w:r w:rsidR="00B8301B" w:rsidRPr="00F170FB">
        <w:rPr>
          <w:rFonts w:ascii="宋体" w:hAnsi="宋体" w:hint="eastAsia"/>
          <w:color w:val="000000"/>
          <w:sz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578DCD04" w14:textId="77777777" w:rsidR="008D5B26" w:rsidRDefault="00B8301B">
      <w:pPr>
        <w:pStyle w:val="34"/>
        <w:spacing w:before="200" w:line="360" w:lineRule="auto"/>
        <w:ind w:left="902" w:hanging="902"/>
        <w:rPr>
          <w:rFonts w:hAnsi="宋体"/>
          <w:u w:val="none"/>
        </w:rPr>
      </w:pPr>
      <w:bookmarkStart w:id="340" w:name="_Toc321907241"/>
      <w:bookmarkStart w:id="341" w:name="_Toc55374342"/>
      <w:bookmarkStart w:id="342" w:name="_Toc55375743"/>
      <w:bookmarkStart w:id="343" w:name="_Toc21862758"/>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75FEEE89" w14:textId="77777777" w:rsidR="008D5B26" w:rsidRDefault="00B8301B">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5012070A" w14:textId="77777777" w:rsidR="008D5B26" w:rsidRDefault="00B8301B">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5EA4DB7B" w14:textId="77777777" w:rsidR="008D5B26" w:rsidRDefault="00B8301B">
      <w:pPr>
        <w:pStyle w:val="24"/>
        <w:spacing w:line="360" w:lineRule="auto"/>
        <w:rPr>
          <w:rFonts w:ascii="宋体" w:eastAsia="宋体" w:hAnsi="宋体"/>
          <w:sz w:val="28"/>
        </w:rPr>
      </w:pPr>
      <w:bookmarkStart w:id="345" w:name="_Toc520356169"/>
      <w:bookmarkStart w:id="346" w:name="_Toc133737891"/>
      <w:bookmarkStart w:id="347" w:name="_Toc321907242"/>
      <w:bookmarkStart w:id="348" w:name="_Toc133916676"/>
      <w:bookmarkStart w:id="349" w:name="_Toc133737802"/>
      <w:bookmarkStart w:id="350" w:name="_Toc82524634"/>
      <w:bookmarkStart w:id="351" w:name="_Toc55375744"/>
      <w:bookmarkStart w:id="352" w:name="_Toc55374343"/>
      <w:bookmarkStart w:id="353" w:name="_Toc21862759"/>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7584D725" w14:textId="77777777" w:rsidR="008D5B26" w:rsidRDefault="00B8301B">
      <w:pPr>
        <w:pStyle w:val="34"/>
        <w:spacing w:before="200" w:line="360" w:lineRule="auto"/>
        <w:ind w:left="902" w:hanging="902"/>
        <w:rPr>
          <w:rFonts w:hAnsi="宋体"/>
          <w:u w:val="none"/>
        </w:rPr>
      </w:pPr>
      <w:bookmarkStart w:id="354" w:name="_Toc21862760"/>
      <w:bookmarkStart w:id="355" w:name="_Toc277153117"/>
      <w:bookmarkStart w:id="356" w:name="_Toc133737892"/>
      <w:bookmarkStart w:id="357" w:name="_Toc133916677"/>
      <w:bookmarkStart w:id="358" w:name="_Toc55375745"/>
      <w:bookmarkStart w:id="359" w:name="_Toc55374344"/>
      <w:bookmarkStart w:id="360" w:name="_Ref467307010"/>
      <w:bookmarkStart w:id="361" w:name="_Toc520356170"/>
      <w:bookmarkStart w:id="362" w:name="_Toc82524635"/>
      <w:bookmarkStart w:id="363" w:name="_Toc133737803"/>
      <w:bookmarkStart w:id="364" w:name="_Toc277942492"/>
      <w:bookmarkStart w:id="365" w:name="_Toc155238614"/>
      <w:bookmarkStart w:id="366" w:name="_Toc321907243"/>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043EA201" w14:textId="77777777" w:rsidR="008D5B26" w:rsidRDefault="00B8301B">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71D9A1B4" w14:textId="77777777" w:rsidR="008D5B26" w:rsidRDefault="00B8301B">
      <w:pPr>
        <w:pStyle w:val="34"/>
        <w:spacing w:before="200" w:line="360" w:lineRule="auto"/>
        <w:ind w:left="902" w:hanging="902"/>
        <w:rPr>
          <w:rFonts w:hAnsi="宋体"/>
          <w:u w:val="none"/>
        </w:rPr>
      </w:pPr>
      <w:bookmarkStart w:id="367" w:name="_Toc520356171"/>
      <w:bookmarkStart w:id="368" w:name="_Toc277153118"/>
      <w:bookmarkStart w:id="369" w:name="_Toc133916678"/>
      <w:bookmarkStart w:id="370" w:name="_Toc133737893"/>
      <w:bookmarkStart w:id="371" w:name="_Toc155238615"/>
      <w:bookmarkStart w:id="372" w:name="_Toc277942493"/>
      <w:bookmarkStart w:id="373" w:name="_Toc133737804"/>
      <w:bookmarkStart w:id="374" w:name="_Toc321907244"/>
      <w:bookmarkStart w:id="375" w:name="_Toc55374345"/>
      <w:bookmarkStart w:id="376" w:name="_Toc55375746"/>
      <w:bookmarkStart w:id="377" w:name="_Toc82524636"/>
      <w:bookmarkStart w:id="378" w:name="_Toc21862761"/>
      <w:r>
        <w:rPr>
          <w:rFonts w:hAnsi="宋体" w:hint="eastAsia"/>
          <w:u w:val="none"/>
        </w:rPr>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451D7013" w14:textId="77777777" w:rsidR="008D5B26" w:rsidRDefault="00B8301B">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5616225" w14:textId="77777777" w:rsidR="008D5B26" w:rsidRDefault="00B8301B">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w:t>
      </w:r>
      <w:r>
        <w:rPr>
          <w:rFonts w:ascii="宋体" w:hAnsi="宋体" w:hint="eastAsia"/>
          <w:sz w:val="24"/>
        </w:rPr>
        <w:lastRenderedPageBreak/>
        <w:t>采购活动。</w:t>
      </w:r>
    </w:p>
    <w:p w14:paraId="53FEE5BB" w14:textId="77777777" w:rsidR="008D5B26" w:rsidRDefault="00B8301B">
      <w:pPr>
        <w:pStyle w:val="34"/>
        <w:spacing w:before="200" w:line="360" w:lineRule="auto"/>
        <w:ind w:left="902" w:hanging="902"/>
        <w:rPr>
          <w:rFonts w:hAnsi="宋体"/>
          <w:u w:val="none"/>
        </w:rPr>
      </w:pPr>
      <w:bookmarkStart w:id="380" w:name="_Toc321907245"/>
      <w:bookmarkStart w:id="381" w:name="_Toc277942494"/>
      <w:bookmarkStart w:id="382" w:name="_Ref467306874"/>
      <w:bookmarkStart w:id="383" w:name="_Toc277153119"/>
      <w:bookmarkStart w:id="384" w:name="_Toc520356173"/>
      <w:bookmarkStart w:id="385" w:name="_Toc133737894"/>
      <w:bookmarkStart w:id="386" w:name="_Toc133737805"/>
      <w:bookmarkStart w:id="387" w:name="_Toc133916679"/>
      <w:bookmarkStart w:id="388" w:name="_Toc155238616"/>
      <w:bookmarkStart w:id="389" w:name="_Toc21862762"/>
      <w:bookmarkStart w:id="390" w:name="_Toc55374346"/>
      <w:bookmarkStart w:id="391" w:name="_Toc82524637"/>
      <w:bookmarkStart w:id="392" w:name="_Toc55375747"/>
      <w:bookmarkEnd w:id="379"/>
      <w:r>
        <w:rPr>
          <w:rFonts w:hAnsi="宋体" w:hint="eastAsia"/>
          <w:u w:val="none"/>
        </w:rPr>
        <w:t>25.</w:t>
      </w:r>
      <w:r>
        <w:rPr>
          <w:rFonts w:hAnsi="宋体" w:hint="eastAsia"/>
          <w:u w:val="none"/>
        </w:rPr>
        <w:tab/>
        <w:t>接受和拒绝任何或所有响应的权利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74C00AED" w14:textId="77777777" w:rsidR="008D5B26" w:rsidRDefault="00B8301B">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067017B1" w14:textId="77777777" w:rsidR="008D5B26" w:rsidRDefault="00B8301B">
      <w:pPr>
        <w:pStyle w:val="aff9"/>
        <w:spacing w:before="156" w:line="360" w:lineRule="auto"/>
        <w:ind w:leftChars="1" w:left="902" w:hangingChars="375" w:hanging="900"/>
        <w:rPr>
          <w:rFonts w:hAnsi="宋体"/>
          <w:sz w:val="24"/>
          <w:szCs w:val="24"/>
        </w:rPr>
      </w:pPr>
      <w:bookmarkStart w:id="393" w:name="_Toc133737895"/>
      <w:bookmarkStart w:id="394" w:name="_Toc133737806"/>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在采购中，若出现下列情形之一的，采购单位应当终止磋商采购活动，发布项目终止公告并说明原因，重新开展采购活动：</w:t>
      </w:r>
    </w:p>
    <w:p w14:paraId="1549A2DE" w14:textId="5E72868F" w:rsidR="008D5B26" w:rsidRPr="001E79C4" w:rsidRDefault="001E79C4"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（1）</w:t>
      </w:r>
      <w:r w:rsidR="00B8301B" w:rsidRPr="001E79C4">
        <w:rPr>
          <w:rFonts w:hAnsi="宋体" w:hint="eastAsia"/>
          <w:sz w:val="24"/>
          <w:szCs w:val="24"/>
        </w:rPr>
        <w:t>因情况变化，不再符合规定的磋商采购方式适用情形的；</w:t>
      </w:r>
    </w:p>
    <w:p w14:paraId="44F9CFA7" w14:textId="3761AA7A" w:rsidR="008D5B26" w:rsidRPr="001E79C4" w:rsidRDefault="001E79C4"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（2）</w:t>
      </w:r>
      <w:r w:rsidR="00B8301B" w:rsidRPr="001E79C4">
        <w:rPr>
          <w:rFonts w:hAnsi="宋体"/>
          <w:sz w:val="24"/>
          <w:szCs w:val="24"/>
        </w:rPr>
        <w:t>出现影响采购公正的违法、违规行为的；</w:t>
      </w:r>
    </w:p>
    <w:p w14:paraId="3EA00B91" w14:textId="222BD904" w:rsidR="008D5B26" w:rsidRPr="001E79C4" w:rsidRDefault="001E79C4"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（3）</w:t>
      </w:r>
      <w:r w:rsidR="00B8301B" w:rsidRPr="001E79C4">
        <w:rPr>
          <w:rFonts w:hAnsi="宋体" w:hint="eastAsia"/>
          <w:sz w:val="24"/>
          <w:szCs w:val="24"/>
        </w:rPr>
        <w:t>在采购过程中符合要求的供应商或者有效最终报价未超过采购预算的供应商不足三家的。</w:t>
      </w:r>
    </w:p>
    <w:p w14:paraId="1CE8819C" w14:textId="77777777" w:rsidR="008D5B26" w:rsidRDefault="00B8301B">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1EC0FF89" w14:textId="77777777" w:rsidR="008D5B26" w:rsidRDefault="00B8301B">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6D17F7A5" w14:textId="77777777" w:rsidR="008D5B26" w:rsidRDefault="00B8301B">
      <w:pPr>
        <w:pStyle w:val="34"/>
        <w:spacing w:before="200" w:line="360" w:lineRule="auto"/>
        <w:ind w:left="902" w:hanging="902"/>
        <w:rPr>
          <w:rFonts w:hAnsi="宋体"/>
          <w:u w:val="none"/>
        </w:rPr>
      </w:pPr>
      <w:bookmarkStart w:id="396" w:name="_Toc133737896"/>
      <w:bookmarkStart w:id="397" w:name="_Toc55375748"/>
      <w:bookmarkStart w:id="398" w:name="_Toc133916680"/>
      <w:bookmarkStart w:id="399" w:name="_Toc133737807"/>
      <w:bookmarkStart w:id="400" w:name="_Toc155238617"/>
      <w:bookmarkStart w:id="401" w:name="_Toc277942495"/>
      <w:bookmarkStart w:id="402" w:name="_Toc321907246"/>
      <w:bookmarkStart w:id="403" w:name="_Toc21862763"/>
      <w:bookmarkStart w:id="404" w:name="_Toc55374347"/>
      <w:bookmarkStart w:id="405" w:name="_Toc82524638"/>
      <w:bookmarkStart w:id="406" w:name="_Toc277153120"/>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4B845CB7" w14:textId="77777777" w:rsidR="008D5B26" w:rsidRDefault="00B8301B">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2FE5C85A" w14:textId="77777777" w:rsidR="008D5B26" w:rsidRDefault="00B8301B">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1D43DF71" w14:textId="77777777" w:rsidR="008D5B26" w:rsidRDefault="00B8301B">
      <w:pPr>
        <w:pStyle w:val="34"/>
        <w:spacing w:before="200" w:line="360" w:lineRule="auto"/>
        <w:ind w:left="902" w:hanging="902"/>
        <w:rPr>
          <w:rFonts w:hAnsi="宋体"/>
          <w:u w:val="none"/>
        </w:rPr>
      </w:pPr>
      <w:bookmarkStart w:id="407" w:name="_Toc155238618"/>
      <w:bookmarkStart w:id="408" w:name="_Ref467306377"/>
      <w:bookmarkStart w:id="409" w:name="_Ref467306978"/>
      <w:bookmarkStart w:id="410" w:name="_Toc277942496"/>
      <w:bookmarkStart w:id="411" w:name="_Toc133737897"/>
      <w:bookmarkStart w:id="412" w:name="_Toc82524639"/>
      <w:bookmarkStart w:id="413" w:name="_Toc133737808"/>
      <w:bookmarkStart w:id="414" w:name="_Toc55374348"/>
      <w:bookmarkStart w:id="415" w:name="_Toc520356175"/>
      <w:bookmarkStart w:id="416" w:name="_Toc321907247"/>
      <w:bookmarkStart w:id="417" w:name="_Toc133916681"/>
      <w:bookmarkStart w:id="418" w:name="_Toc277153121"/>
      <w:bookmarkStart w:id="419" w:name="_Ref467307062"/>
      <w:bookmarkStart w:id="420" w:name="_Toc55375749"/>
      <w:bookmarkStart w:id="421" w:name="_Ref467307204"/>
      <w:bookmarkStart w:id="422" w:name="_Toc21862764"/>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FDFB51C" w14:textId="77777777" w:rsidR="008D5B26" w:rsidRDefault="00B8301B">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w:t>
      </w:r>
      <w:r>
        <w:rPr>
          <w:rFonts w:ascii="宋体" w:hAnsi="宋体" w:hint="eastAsia"/>
          <w:sz w:val="24"/>
        </w:rPr>
        <w:lastRenderedPageBreak/>
        <w:t>合同的条件，不得与成交供应商订立背离磋商文件确定的合同文本以及采购标的、采购金额、采购数量、技术和服务要求等实质性内容的协议。</w:t>
      </w:r>
    </w:p>
    <w:p w14:paraId="5433E2D0" w14:textId="77777777" w:rsidR="008D5B26" w:rsidRDefault="00B8301B">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Ref467306425"/>
      <w:bookmarkStart w:id="424" w:name="_Toc520356176"/>
      <w:bookmarkStart w:id="425" w:name="_Ref467307090"/>
      <w:r>
        <w:rPr>
          <w:rFonts w:ascii="宋体" w:hAnsi="宋体" w:hint="eastAsia"/>
          <w:sz w:val="24"/>
        </w:rPr>
        <w:t>磋商文件、成交供应商的响应文件及其澄清文件等，均为签订合同的依据。</w:t>
      </w:r>
    </w:p>
    <w:p w14:paraId="65913820" w14:textId="77777777" w:rsidR="008D5B26" w:rsidRDefault="00B8301B">
      <w:pPr>
        <w:pStyle w:val="34"/>
        <w:spacing w:before="200" w:line="360" w:lineRule="auto"/>
        <w:ind w:left="902" w:hanging="902"/>
        <w:rPr>
          <w:rFonts w:hAnsi="宋体"/>
          <w:u w:val="none"/>
        </w:rPr>
      </w:pPr>
      <w:bookmarkStart w:id="426" w:name="_Toc21862765"/>
      <w:bookmarkStart w:id="427" w:name="_Toc277942497"/>
      <w:bookmarkStart w:id="428" w:name="_Toc55374349"/>
      <w:bookmarkStart w:id="429" w:name="_Toc82524640"/>
      <w:bookmarkStart w:id="430" w:name="_Toc133737898"/>
      <w:bookmarkStart w:id="431" w:name="_Toc155238619"/>
      <w:bookmarkStart w:id="432" w:name="_Toc321907248"/>
      <w:bookmarkStart w:id="433" w:name="_Toc277153122"/>
      <w:bookmarkStart w:id="434" w:name="_Toc133737809"/>
      <w:bookmarkStart w:id="435" w:name="_Toc133916682"/>
      <w:bookmarkStart w:id="436" w:name="_Toc55375750"/>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0F23196A" w14:textId="77777777" w:rsidR="008D5B26" w:rsidRDefault="00B8301B">
      <w:pPr>
        <w:spacing w:line="360" w:lineRule="auto"/>
        <w:ind w:left="989" w:hanging="960"/>
        <w:rPr>
          <w:rFonts w:ascii="宋体" w:hAnsi="宋体"/>
          <w:sz w:val="24"/>
        </w:rPr>
      </w:pPr>
      <w:bookmarkStart w:id="438" w:name="_Toc133737810"/>
      <w:bookmarkStart w:id="439" w:name="_Toc133916683"/>
      <w:bookmarkStart w:id="440" w:name="_Toc109534384"/>
      <w:bookmarkStart w:id="441" w:name="_Toc133737899"/>
      <w:bookmarkStart w:id="442" w:name="_Toc321907249"/>
      <w:bookmarkEnd w:id="437"/>
      <w:r>
        <w:rPr>
          <w:rFonts w:ascii="宋体" w:hAnsi="宋体" w:hint="eastAsia"/>
          <w:sz w:val="24"/>
        </w:rPr>
        <w:t>28.1</w:t>
      </w:r>
      <w:r>
        <w:rPr>
          <w:rFonts w:ascii="宋体" w:hAnsi="宋体" w:hint="eastAsia"/>
          <w:sz w:val="24"/>
        </w:rPr>
        <w:tab/>
        <w:t>见第三章《合同条款》。</w:t>
      </w:r>
    </w:p>
    <w:p w14:paraId="5092BFAA" w14:textId="77777777" w:rsidR="008D5B26" w:rsidRDefault="00B8301B">
      <w:pPr>
        <w:pStyle w:val="24"/>
        <w:spacing w:line="360" w:lineRule="auto"/>
        <w:rPr>
          <w:rFonts w:ascii="宋体" w:eastAsia="宋体" w:hAnsi="宋体"/>
          <w:sz w:val="28"/>
        </w:rPr>
      </w:pPr>
      <w:bookmarkStart w:id="443" w:name="_Toc55375751"/>
      <w:bookmarkStart w:id="444" w:name="_Toc21862766"/>
      <w:bookmarkStart w:id="445" w:name="_Toc55374350"/>
      <w:bookmarkStart w:id="446" w:name="_Toc82524641"/>
      <w:r>
        <w:rPr>
          <w:rFonts w:ascii="宋体" w:eastAsia="宋体" w:hAnsi="宋体" w:hint="eastAsia"/>
          <w:sz w:val="28"/>
        </w:rPr>
        <w:t xml:space="preserve">七  </w:t>
      </w:r>
      <w:bookmarkStart w:id="447" w:name="_Toc520647612"/>
      <w:bookmarkStart w:id="448" w:name="_Toc520424503"/>
      <w:bookmarkStart w:id="449" w:name="_Toc518803444"/>
      <w:bookmarkStart w:id="450" w:name="_Ref467306463"/>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64544ED3" w14:textId="77777777" w:rsidR="008D5B26" w:rsidRDefault="008D5B26">
      <w:pPr>
        <w:spacing w:before="120" w:line="360" w:lineRule="auto"/>
        <w:ind w:left="840" w:hangingChars="350" w:hanging="840"/>
        <w:rPr>
          <w:rFonts w:ascii="宋体" w:hAnsi="宋体"/>
          <w:sz w:val="24"/>
        </w:rPr>
      </w:pPr>
      <w:bookmarkStart w:id="451" w:name="_Hlt133739280"/>
      <w:bookmarkEnd w:id="447"/>
      <w:bookmarkEnd w:id="448"/>
      <w:bookmarkEnd w:id="449"/>
      <w:bookmarkEnd w:id="450"/>
      <w:bookmarkEnd w:id="451"/>
    </w:p>
    <w:p w14:paraId="1160E619" w14:textId="4C405A8F" w:rsidR="008D5B26" w:rsidRDefault="00243C91">
      <w:pPr>
        <w:pStyle w:val="34"/>
        <w:spacing w:before="200" w:line="360" w:lineRule="auto"/>
        <w:ind w:left="902" w:hanging="902"/>
        <w:rPr>
          <w:rFonts w:hAnsi="宋体"/>
          <w:u w:val="none"/>
        </w:rPr>
      </w:pPr>
      <w:bookmarkStart w:id="452" w:name="_Toc508119543"/>
      <w:bookmarkStart w:id="453" w:name="_Toc508110769"/>
      <w:bookmarkStart w:id="454" w:name="_Toc21862768"/>
      <w:bookmarkStart w:id="455" w:name="_Toc82524643"/>
      <w:bookmarkStart w:id="456" w:name="_Toc55375753"/>
      <w:bookmarkStart w:id="457" w:name="_Toc512429394"/>
      <w:bookmarkStart w:id="458" w:name="_Toc55374352"/>
      <w:r>
        <w:rPr>
          <w:rFonts w:hAnsi="宋体"/>
          <w:u w:val="none"/>
        </w:rPr>
        <w:t>29</w:t>
      </w:r>
      <w:r w:rsidR="00B8301B">
        <w:rPr>
          <w:rFonts w:hAnsi="宋体" w:hint="eastAsia"/>
          <w:u w:val="none"/>
        </w:rPr>
        <w:t>．</w:t>
      </w:r>
      <w:r w:rsidR="00B8301B">
        <w:rPr>
          <w:rFonts w:hAnsi="宋体" w:hint="eastAsia"/>
          <w:u w:val="none"/>
        </w:rPr>
        <w:tab/>
        <w:t>质疑的内容、时间与处理</w:t>
      </w:r>
      <w:bookmarkEnd w:id="452"/>
      <w:bookmarkEnd w:id="453"/>
      <w:bookmarkEnd w:id="454"/>
      <w:bookmarkEnd w:id="455"/>
      <w:bookmarkEnd w:id="456"/>
      <w:bookmarkEnd w:id="457"/>
      <w:bookmarkEnd w:id="458"/>
    </w:p>
    <w:p w14:paraId="4D6800B5" w14:textId="0D85FD0A" w:rsidR="008D5B26" w:rsidRDefault="00243C91">
      <w:pPr>
        <w:pStyle w:val="af0"/>
        <w:spacing w:line="360" w:lineRule="auto"/>
        <w:ind w:left="840" w:hangingChars="350" w:hanging="840"/>
        <w:rPr>
          <w:rFonts w:hAnsi="宋体" w:cs="宋体"/>
          <w:szCs w:val="21"/>
        </w:rPr>
      </w:pPr>
      <w:r>
        <w:t>29</w:t>
      </w:r>
      <w:r w:rsidR="00B8301B">
        <w:rPr>
          <w:rFonts w:hint="eastAsia"/>
        </w:rPr>
        <w:t xml:space="preserve">.1   </w:t>
      </w:r>
      <w:r w:rsidR="00B8301B">
        <w:rPr>
          <w:rFonts w:hAnsi="宋体"/>
          <w:kern w:val="2"/>
          <w:szCs w:val="24"/>
        </w:rPr>
        <w:t>供应商认为</w:t>
      </w:r>
      <w:r w:rsidR="00B8301B">
        <w:rPr>
          <w:rFonts w:hAnsi="宋体" w:hint="eastAsia"/>
          <w:kern w:val="2"/>
          <w:szCs w:val="24"/>
        </w:rPr>
        <w:t>采购</w:t>
      </w:r>
      <w:r w:rsidR="00B8301B">
        <w:rPr>
          <w:rFonts w:hAnsi="宋体"/>
          <w:kern w:val="2"/>
          <w:szCs w:val="24"/>
        </w:rPr>
        <w:t>文件、</w:t>
      </w:r>
      <w:r w:rsidR="00B8301B">
        <w:rPr>
          <w:rFonts w:hAnsi="宋体" w:hint="eastAsia"/>
          <w:kern w:val="2"/>
          <w:szCs w:val="24"/>
        </w:rPr>
        <w:t>采购</w:t>
      </w:r>
      <w:r w:rsidR="00B8301B">
        <w:rPr>
          <w:rFonts w:hAnsi="宋体"/>
          <w:kern w:val="2"/>
          <w:szCs w:val="24"/>
        </w:rPr>
        <w:t>过程、</w:t>
      </w:r>
      <w:r w:rsidR="00B8301B">
        <w:rPr>
          <w:rFonts w:hAnsi="宋体" w:hint="eastAsia"/>
          <w:kern w:val="2"/>
          <w:szCs w:val="24"/>
        </w:rPr>
        <w:t>成交</w:t>
      </w:r>
      <w:r w:rsidR="00B8301B">
        <w:rPr>
          <w:rFonts w:hAnsi="宋体"/>
          <w:kern w:val="2"/>
          <w:szCs w:val="24"/>
        </w:rPr>
        <w:t>结果使自己的权益受到损害的，可以在知道或者应知其权益受到损害之日起7个工作日内，以书面形式</w:t>
      </w:r>
      <w:r w:rsidR="00B8301B">
        <w:rPr>
          <w:rFonts w:hAnsi="宋体"/>
          <w:b/>
          <w:kern w:val="2"/>
          <w:szCs w:val="24"/>
        </w:rPr>
        <w:t>向采购代理机构</w:t>
      </w:r>
      <w:r w:rsidR="00B8301B">
        <w:rPr>
          <w:rFonts w:hAnsi="宋体" w:hint="eastAsia"/>
          <w:b/>
          <w:kern w:val="2"/>
          <w:szCs w:val="24"/>
        </w:rPr>
        <w:t>（具体联系方式见本采购文件第一章）</w:t>
      </w:r>
      <w:r w:rsidR="00B8301B">
        <w:rPr>
          <w:rFonts w:hAnsi="宋体"/>
          <w:kern w:val="2"/>
          <w:szCs w:val="24"/>
        </w:rPr>
        <w:t>提出质疑</w:t>
      </w:r>
      <w:r w:rsidR="00B8301B">
        <w:rPr>
          <w:rFonts w:hAnsi="宋体" w:hint="eastAsia"/>
          <w:kern w:val="2"/>
          <w:szCs w:val="24"/>
        </w:rPr>
        <w:t>（</w:t>
      </w:r>
      <w:r w:rsidR="00B8301B">
        <w:rPr>
          <w:rFonts w:ascii="Arial" w:hAnsi="Arial" w:cs="Arial"/>
          <w:szCs w:val="24"/>
        </w:rPr>
        <w:t>针对同一</w:t>
      </w:r>
      <w:r w:rsidR="00B8301B">
        <w:rPr>
          <w:rFonts w:ascii="Arial" w:hAnsi="Arial" w:cs="Arial" w:hint="eastAsia"/>
          <w:szCs w:val="24"/>
        </w:rPr>
        <w:t>采购</w:t>
      </w:r>
      <w:r w:rsidR="00B8301B">
        <w:rPr>
          <w:rFonts w:ascii="Arial" w:hAnsi="Arial" w:cs="Arial"/>
          <w:szCs w:val="24"/>
        </w:rPr>
        <w:t>程序环节的质疑</w:t>
      </w:r>
      <w:r w:rsidR="00B8301B">
        <w:rPr>
          <w:rFonts w:ascii="Arial" w:hAnsi="Arial" w:cs="Arial" w:hint="eastAsia"/>
          <w:szCs w:val="24"/>
        </w:rPr>
        <w:t>，</w:t>
      </w:r>
      <w:r w:rsidR="00B8301B">
        <w:rPr>
          <w:rFonts w:ascii="Arial" w:hAnsi="Arial" w:cs="Arial"/>
          <w:szCs w:val="24"/>
        </w:rPr>
        <w:t>供应商</w:t>
      </w:r>
      <w:r w:rsidR="00B8301B">
        <w:rPr>
          <w:rFonts w:ascii="Arial" w:hAnsi="Arial" w:cs="Arial" w:hint="eastAsia"/>
          <w:szCs w:val="24"/>
        </w:rPr>
        <w:t>应</w:t>
      </w:r>
      <w:r w:rsidR="00B8301B">
        <w:rPr>
          <w:rFonts w:ascii="Arial" w:hAnsi="Arial" w:cs="Arial"/>
          <w:szCs w:val="24"/>
        </w:rPr>
        <w:t>在法定质疑期内一次性提出</w:t>
      </w:r>
      <w:r w:rsidR="00B8301B">
        <w:rPr>
          <w:rFonts w:ascii="Arial" w:hAnsi="Arial" w:cs="Arial" w:hint="eastAsia"/>
          <w:szCs w:val="24"/>
        </w:rPr>
        <w:t>）。</w:t>
      </w:r>
      <w:r w:rsidR="00B8301B">
        <w:rPr>
          <w:rFonts w:hAnsi="宋体" w:cs="宋体"/>
          <w:szCs w:val="21"/>
        </w:rPr>
        <w:t>应知其权益受到损害之日</w:t>
      </w:r>
      <w:r w:rsidR="00B8301B">
        <w:rPr>
          <w:rFonts w:hAnsi="宋体" w:cs="宋体" w:hint="eastAsia"/>
          <w:szCs w:val="21"/>
        </w:rPr>
        <w:t>，</w:t>
      </w:r>
      <w:r w:rsidR="00B8301B">
        <w:rPr>
          <w:rFonts w:hAnsi="宋体" w:cs="宋体"/>
          <w:szCs w:val="21"/>
        </w:rPr>
        <w:t>是指：</w:t>
      </w:r>
    </w:p>
    <w:p w14:paraId="29EFFF5D" w14:textId="438DDEA0" w:rsidR="008D5B26" w:rsidRPr="001E79C4" w:rsidRDefault="00243C91"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（1）</w:t>
      </w:r>
      <w:r w:rsidR="00B8301B" w:rsidRPr="001E79C4">
        <w:rPr>
          <w:rFonts w:hAnsi="宋体"/>
          <w:sz w:val="24"/>
          <w:szCs w:val="24"/>
        </w:rPr>
        <w:t>对可以质疑的</w:t>
      </w:r>
      <w:r w:rsidR="00B8301B" w:rsidRPr="001E79C4">
        <w:rPr>
          <w:rFonts w:hAnsi="宋体" w:hint="eastAsia"/>
          <w:sz w:val="24"/>
          <w:szCs w:val="24"/>
        </w:rPr>
        <w:t>采购</w:t>
      </w:r>
      <w:r w:rsidR="00B8301B" w:rsidRPr="001E79C4">
        <w:rPr>
          <w:rFonts w:hAnsi="宋体"/>
          <w:sz w:val="24"/>
          <w:szCs w:val="24"/>
        </w:rPr>
        <w:t>文件提出质疑的，为</w:t>
      </w:r>
      <w:r w:rsidR="00B8301B" w:rsidRPr="001E79C4">
        <w:rPr>
          <w:rFonts w:hAnsi="宋体" w:hint="eastAsia"/>
          <w:sz w:val="24"/>
          <w:szCs w:val="24"/>
        </w:rPr>
        <w:t>按要求购买并收到采购</w:t>
      </w:r>
      <w:r w:rsidR="00B8301B" w:rsidRPr="001E79C4">
        <w:rPr>
          <w:rFonts w:hAnsi="宋体"/>
          <w:sz w:val="24"/>
          <w:szCs w:val="24"/>
        </w:rPr>
        <w:t>文件之日；</w:t>
      </w:r>
    </w:p>
    <w:p w14:paraId="772463EE" w14:textId="6F7C7097" w:rsidR="008D5B26" w:rsidRPr="001E79C4" w:rsidRDefault="00243C91"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（2）</w:t>
      </w:r>
      <w:r w:rsidR="00B8301B" w:rsidRPr="001E79C4">
        <w:rPr>
          <w:rFonts w:hAnsi="宋体"/>
          <w:sz w:val="24"/>
          <w:szCs w:val="24"/>
        </w:rPr>
        <w:t>对</w:t>
      </w:r>
      <w:r w:rsidR="00B8301B" w:rsidRPr="001E79C4">
        <w:rPr>
          <w:rFonts w:hAnsi="宋体" w:hint="eastAsia"/>
          <w:sz w:val="24"/>
          <w:szCs w:val="24"/>
        </w:rPr>
        <w:t>采购</w:t>
      </w:r>
      <w:r w:rsidR="00B8301B" w:rsidRPr="001E79C4">
        <w:rPr>
          <w:rFonts w:hAnsi="宋体"/>
          <w:sz w:val="24"/>
          <w:szCs w:val="24"/>
        </w:rPr>
        <w:t>过程提出质疑的，为各</w:t>
      </w:r>
      <w:r w:rsidR="00B8301B" w:rsidRPr="001E79C4">
        <w:rPr>
          <w:rFonts w:hAnsi="宋体" w:hint="eastAsia"/>
          <w:sz w:val="24"/>
          <w:szCs w:val="24"/>
        </w:rPr>
        <w:t>采购</w:t>
      </w:r>
      <w:r w:rsidR="00B8301B" w:rsidRPr="001E79C4">
        <w:rPr>
          <w:rFonts w:hAnsi="宋体"/>
          <w:sz w:val="24"/>
          <w:szCs w:val="24"/>
        </w:rPr>
        <w:t>程序环节结束之日；</w:t>
      </w:r>
    </w:p>
    <w:p w14:paraId="4A1A96CC" w14:textId="4A2DFC40" w:rsidR="008D5B26" w:rsidRPr="001E79C4" w:rsidRDefault="00243C91" w:rsidP="001E79C4">
      <w:pPr>
        <w:pStyle w:val="aff9"/>
        <w:tabs>
          <w:tab w:val="left" w:pos="2240"/>
        </w:tabs>
        <w:spacing w:line="360" w:lineRule="auto"/>
        <w:ind w:leftChars="399" w:left="1318" w:hangingChars="200" w:hanging="480"/>
        <w:rPr>
          <w:rFonts w:hAnsi="宋体"/>
          <w:sz w:val="24"/>
          <w:szCs w:val="24"/>
        </w:rPr>
      </w:pPr>
      <w:r w:rsidRPr="001E79C4">
        <w:rPr>
          <w:rFonts w:hAnsi="宋体" w:hint="eastAsia"/>
          <w:sz w:val="24"/>
          <w:szCs w:val="24"/>
        </w:rPr>
        <w:t>（3）</w:t>
      </w:r>
      <w:r w:rsidR="00B8301B" w:rsidRPr="001E79C4">
        <w:rPr>
          <w:rFonts w:hAnsi="宋体"/>
          <w:sz w:val="24"/>
          <w:szCs w:val="24"/>
        </w:rPr>
        <w:t>对</w:t>
      </w:r>
      <w:r w:rsidR="00B8301B" w:rsidRPr="001E79C4">
        <w:rPr>
          <w:rFonts w:hAnsi="宋体" w:hint="eastAsia"/>
          <w:sz w:val="24"/>
          <w:szCs w:val="24"/>
        </w:rPr>
        <w:t>成交</w:t>
      </w:r>
      <w:r w:rsidR="00B8301B" w:rsidRPr="001E79C4">
        <w:rPr>
          <w:rFonts w:hAnsi="宋体"/>
          <w:sz w:val="24"/>
          <w:szCs w:val="24"/>
        </w:rPr>
        <w:t>结果提出质疑的，为</w:t>
      </w:r>
      <w:r w:rsidR="00B8301B" w:rsidRPr="001E79C4">
        <w:rPr>
          <w:rFonts w:hAnsi="宋体" w:hint="eastAsia"/>
          <w:sz w:val="24"/>
          <w:szCs w:val="24"/>
        </w:rPr>
        <w:t>成交</w:t>
      </w:r>
      <w:r w:rsidR="00B8301B" w:rsidRPr="001E79C4">
        <w:rPr>
          <w:rFonts w:hAnsi="宋体"/>
          <w:sz w:val="24"/>
          <w:szCs w:val="24"/>
        </w:rPr>
        <w:t>结果公告期限届满之日。</w:t>
      </w:r>
    </w:p>
    <w:p w14:paraId="7917FB54" w14:textId="501932D2" w:rsidR="008D5B26" w:rsidRDefault="00243C91">
      <w:pPr>
        <w:pStyle w:val="af0"/>
        <w:spacing w:line="360" w:lineRule="auto"/>
        <w:ind w:left="840" w:hangingChars="350" w:hanging="840"/>
        <w:rPr>
          <w:rFonts w:hAnsi="宋体" w:cs="宋体"/>
          <w:szCs w:val="21"/>
        </w:rPr>
      </w:pPr>
      <w:r>
        <w:rPr>
          <w:rFonts w:hAnsi="宋体"/>
          <w:kern w:val="2"/>
          <w:szCs w:val="24"/>
        </w:rPr>
        <w:t>29</w:t>
      </w:r>
      <w:r w:rsidR="00B8301B">
        <w:rPr>
          <w:rFonts w:hAnsi="宋体" w:hint="eastAsia"/>
          <w:kern w:val="2"/>
          <w:szCs w:val="24"/>
        </w:rPr>
        <w:t xml:space="preserve">.2   </w:t>
      </w:r>
      <w:r w:rsidR="00B8301B">
        <w:rPr>
          <w:rFonts w:ascii="Arial" w:hAnsi="Arial" w:cs="Arial"/>
          <w:szCs w:val="24"/>
        </w:rPr>
        <w:t>提出质疑的供应商应当是参与所质疑项目</w:t>
      </w:r>
      <w:r w:rsidR="00B8301B">
        <w:rPr>
          <w:rFonts w:hAnsi="宋体" w:cs="宋体" w:hint="eastAsia"/>
          <w:szCs w:val="21"/>
        </w:rPr>
        <w:t>采购</w:t>
      </w:r>
      <w:r w:rsidR="00B8301B">
        <w:rPr>
          <w:rFonts w:hAnsi="宋体" w:cs="宋体"/>
          <w:szCs w:val="21"/>
        </w:rPr>
        <w:t>活动的供应商</w:t>
      </w:r>
      <w:r w:rsidR="00B8301B">
        <w:rPr>
          <w:rFonts w:hAnsi="宋体" w:cs="宋体" w:hint="eastAsia"/>
          <w:szCs w:val="21"/>
        </w:rPr>
        <w:t>。</w:t>
      </w:r>
      <w:r w:rsidR="00B8301B">
        <w:rPr>
          <w:rFonts w:hAnsi="宋体" w:cs="宋体"/>
          <w:szCs w:val="21"/>
        </w:rPr>
        <w:t>潜在供应商已</w:t>
      </w:r>
      <w:r w:rsidR="00B8301B">
        <w:rPr>
          <w:rFonts w:hAnsi="宋体" w:cs="宋体" w:hint="eastAsia"/>
          <w:szCs w:val="21"/>
        </w:rPr>
        <w:t>按要求购买采购</w:t>
      </w:r>
      <w:r w:rsidR="00B8301B">
        <w:rPr>
          <w:rFonts w:hAnsi="宋体" w:cs="宋体"/>
          <w:szCs w:val="21"/>
        </w:rPr>
        <w:t>文件的，可以</w:t>
      </w:r>
      <w:r w:rsidR="00B8301B">
        <w:rPr>
          <w:rFonts w:hAnsi="宋体" w:cs="宋体" w:hint="eastAsia"/>
          <w:szCs w:val="21"/>
        </w:rPr>
        <w:t>按规定</w:t>
      </w:r>
      <w:r w:rsidR="00B8301B">
        <w:rPr>
          <w:rFonts w:hAnsi="宋体" w:cs="宋体"/>
          <w:szCs w:val="21"/>
        </w:rPr>
        <w:t>对</w:t>
      </w:r>
      <w:r w:rsidR="00B8301B">
        <w:rPr>
          <w:rFonts w:hAnsi="宋体" w:cs="宋体" w:hint="eastAsia"/>
          <w:szCs w:val="21"/>
        </w:rPr>
        <w:t>采购</w:t>
      </w:r>
      <w:r w:rsidR="00B8301B">
        <w:rPr>
          <w:rFonts w:hAnsi="宋体" w:cs="宋体"/>
          <w:szCs w:val="21"/>
        </w:rPr>
        <w:t>文件</w:t>
      </w:r>
      <w:r w:rsidR="00B8301B">
        <w:rPr>
          <w:rFonts w:hAnsi="宋体" w:cs="宋体" w:hint="eastAsia"/>
          <w:szCs w:val="21"/>
        </w:rPr>
        <w:t>提出</w:t>
      </w:r>
      <w:r w:rsidR="00B8301B">
        <w:rPr>
          <w:rFonts w:hAnsi="宋体" w:cs="宋体"/>
          <w:szCs w:val="21"/>
        </w:rPr>
        <w:t>质疑。</w:t>
      </w:r>
    </w:p>
    <w:p w14:paraId="2811C2F3" w14:textId="5B16DB20" w:rsidR="008D5B26" w:rsidRDefault="00243C91">
      <w:pPr>
        <w:pStyle w:val="af0"/>
        <w:spacing w:line="360" w:lineRule="auto"/>
        <w:ind w:left="840" w:hangingChars="350" w:hanging="840"/>
        <w:rPr>
          <w:rFonts w:hAnsi="宋体" w:cs="宋体"/>
          <w:szCs w:val="21"/>
        </w:rPr>
      </w:pPr>
      <w:r>
        <w:rPr>
          <w:rFonts w:hAnsi="宋体" w:cs="宋体"/>
          <w:szCs w:val="21"/>
        </w:rPr>
        <w:t>29</w:t>
      </w:r>
      <w:r w:rsidR="00B8301B">
        <w:rPr>
          <w:rFonts w:hAnsi="宋体" w:cs="宋体" w:hint="eastAsia"/>
          <w:szCs w:val="21"/>
        </w:rPr>
        <w:t xml:space="preserve">.3   </w:t>
      </w:r>
      <w:r w:rsidR="00B8301B">
        <w:rPr>
          <w:rFonts w:hAnsi="宋体" w:cs="宋体"/>
          <w:szCs w:val="21"/>
        </w:rPr>
        <w:t>供应商提出质疑应当提交质疑函和必要的证明材料</w:t>
      </w:r>
      <w:r w:rsidR="00B8301B">
        <w:rPr>
          <w:rFonts w:hAnsi="宋体" w:cs="宋体" w:hint="eastAsia"/>
          <w:szCs w:val="21"/>
        </w:rPr>
        <w:t>，质疑函</w:t>
      </w:r>
      <w:r w:rsidR="00B8301B">
        <w:rPr>
          <w:rFonts w:hAnsi="宋体" w:cs="宋体"/>
          <w:szCs w:val="21"/>
        </w:rPr>
        <w:t>应当由法定代表人</w:t>
      </w:r>
      <w:r w:rsidR="00B8301B">
        <w:rPr>
          <w:rFonts w:hAnsi="宋体" w:cs="宋体" w:hint="eastAsia"/>
          <w:szCs w:val="21"/>
        </w:rPr>
        <w:t>（</w:t>
      </w:r>
      <w:r w:rsidR="00B8301B">
        <w:rPr>
          <w:rFonts w:hAnsi="宋体" w:cs="宋体"/>
          <w:szCs w:val="21"/>
        </w:rPr>
        <w:t>主要负责人</w:t>
      </w:r>
      <w:r w:rsidR="00B8301B">
        <w:rPr>
          <w:rFonts w:hAnsi="宋体" w:cs="宋体" w:hint="eastAsia"/>
          <w:szCs w:val="21"/>
        </w:rPr>
        <w:t>）</w:t>
      </w:r>
      <w:r w:rsidR="00B8301B">
        <w:rPr>
          <w:rFonts w:hAnsi="宋体" w:cs="宋体"/>
          <w:szCs w:val="21"/>
        </w:rPr>
        <w:t>或者其授权代表签字</w:t>
      </w:r>
      <w:r w:rsidR="00B8301B">
        <w:rPr>
          <w:rFonts w:hAnsi="宋体" w:cs="宋体" w:hint="eastAsia"/>
          <w:szCs w:val="21"/>
        </w:rPr>
        <w:t>（</w:t>
      </w:r>
      <w:r w:rsidR="00B8301B">
        <w:rPr>
          <w:rFonts w:hAnsi="宋体" w:cs="宋体"/>
          <w:szCs w:val="21"/>
        </w:rPr>
        <w:t>或者盖章</w:t>
      </w:r>
      <w:r w:rsidR="00B8301B">
        <w:rPr>
          <w:rFonts w:hAnsi="宋体" w:cs="宋体" w:hint="eastAsia"/>
          <w:szCs w:val="21"/>
        </w:rPr>
        <w:t>），</w:t>
      </w:r>
      <w:r w:rsidR="00B8301B">
        <w:rPr>
          <w:rFonts w:hAnsi="宋体" w:cs="宋体"/>
          <w:szCs w:val="21"/>
        </w:rPr>
        <w:t>并加盖</w:t>
      </w:r>
      <w:r w:rsidR="00B8301B">
        <w:rPr>
          <w:rFonts w:hAnsi="宋体" w:cs="宋体" w:hint="eastAsia"/>
          <w:szCs w:val="21"/>
        </w:rPr>
        <w:t>单位</w:t>
      </w:r>
      <w:r w:rsidR="00B8301B">
        <w:rPr>
          <w:rFonts w:hAnsi="宋体" w:cs="宋体"/>
          <w:szCs w:val="21"/>
        </w:rPr>
        <w:t>公章</w:t>
      </w:r>
      <w:r w:rsidR="00B8301B">
        <w:rPr>
          <w:rFonts w:hAnsi="宋体" w:cs="宋体" w:hint="eastAsia"/>
          <w:szCs w:val="21"/>
        </w:rPr>
        <w:t>，</w:t>
      </w:r>
      <w:r w:rsidR="00B8301B">
        <w:rPr>
          <w:rFonts w:hAnsi="宋体" w:cs="宋体"/>
          <w:szCs w:val="21"/>
        </w:rPr>
        <w:t>供应商为自然人的，应当由本人签字</w:t>
      </w:r>
      <w:r w:rsidR="00B8301B">
        <w:rPr>
          <w:rFonts w:hAnsi="宋体" w:cs="宋体" w:hint="eastAsia"/>
          <w:szCs w:val="21"/>
        </w:rPr>
        <w:t>。</w:t>
      </w:r>
      <w:r w:rsidR="00B8301B">
        <w:rPr>
          <w:rFonts w:hAnsi="宋体" w:cs="宋体"/>
          <w:szCs w:val="21"/>
        </w:rPr>
        <w:t>供应商可以委托代理人进行质疑</w:t>
      </w:r>
      <w:r w:rsidR="00B8301B">
        <w:rPr>
          <w:rFonts w:hAnsi="宋体" w:cs="宋体" w:hint="eastAsia"/>
          <w:szCs w:val="21"/>
        </w:rPr>
        <w:t>，</w:t>
      </w:r>
      <w:r w:rsidR="00B8301B">
        <w:rPr>
          <w:rFonts w:hAnsi="宋体" w:cs="宋体"/>
          <w:szCs w:val="21"/>
        </w:rPr>
        <w:t>其授权委托书应当载明代理人的姓名或者名称、代理事项、具体权限、期限和相关事项</w:t>
      </w:r>
      <w:r w:rsidR="00B8301B">
        <w:rPr>
          <w:rFonts w:hAnsi="宋体" w:cs="宋体" w:hint="eastAsia"/>
          <w:szCs w:val="21"/>
        </w:rPr>
        <w:t>，</w:t>
      </w:r>
      <w:r w:rsidR="00B8301B">
        <w:rPr>
          <w:rFonts w:hAnsi="宋体" w:cs="宋体"/>
          <w:szCs w:val="21"/>
        </w:rPr>
        <w:t>由法定代表人</w:t>
      </w:r>
      <w:r w:rsidR="00B8301B">
        <w:rPr>
          <w:rFonts w:hAnsi="宋体" w:cs="宋体" w:hint="eastAsia"/>
          <w:szCs w:val="21"/>
        </w:rPr>
        <w:t>（</w:t>
      </w:r>
      <w:r w:rsidR="00B8301B">
        <w:rPr>
          <w:rFonts w:hAnsi="宋体" w:cs="宋体"/>
          <w:szCs w:val="21"/>
        </w:rPr>
        <w:t>主要负责人</w:t>
      </w:r>
      <w:r w:rsidR="00B8301B">
        <w:rPr>
          <w:rFonts w:hAnsi="宋体" w:cs="宋体" w:hint="eastAsia"/>
          <w:szCs w:val="21"/>
        </w:rPr>
        <w:t>）</w:t>
      </w:r>
      <w:r w:rsidR="00B8301B">
        <w:rPr>
          <w:rFonts w:hAnsi="宋体" w:cs="宋体"/>
          <w:szCs w:val="21"/>
        </w:rPr>
        <w:t>签字</w:t>
      </w:r>
      <w:r w:rsidR="00B8301B">
        <w:rPr>
          <w:rFonts w:hAnsi="宋体" w:cs="宋体" w:hint="eastAsia"/>
          <w:szCs w:val="21"/>
        </w:rPr>
        <w:t>（</w:t>
      </w:r>
      <w:r w:rsidR="00B8301B">
        <w:rPr>
          <w:rFonts w:hAnsi="宋体" w:cs="宋体"/>
          <w:szCs w:val="21"/>
        </w:rPr>
        <w:t>或者盖章</w:t>
      </w:r>
      <w:r w:rsidR="00B8301B">
        <w:rPr>
          <w:rFonts w:hAnsi="宋体" w:cs="宋体" w:hint="eastAsia"/>
          <w:szCs w:val="21"/>
        </w:rPr>
        <w:t>），</w:t>
      </w:r>
      <w:r w:rsidR="00B8301B">
        <w:rPr>
          <w:rFonts w:hAnsi="宋体" w:cs="宋体"/>
          <w:szCs w:val="21"/>
        </w:rPr>
        <w:t>并加盖</w:t>
      </w:r>
      <w:r w:rsidR="00B8301B">
        <w:rPr>
          <w:rFonts w:hAnsi="宋体" w:cs="宋体" w:hint="eastAsia"/>
          <w:szCs w:val="21"/>
        </w:rPr>
        <w:t>单位</w:t>
      </w:r>
      <w:r w:rsidR="00B8301B">
        <w:rPr>
          <w:rFonts w:hAnsi="宋体" w:cs="宋体"/>
          <w:szCs w:val="21"/>
        </w:rPr>
        <w:t>公章</w:t>
      </w:r>
      <w:r w:rsidR="00B8301B">
        <w:rPr>
          <w:rFonts w:hAnsi="宋体" w:cs="宋体" w:hint="eastAsia"/>
          <w:szCs w:val="21"/>
        </w:rPr>
        <w:t>，</w:t>
      </w:r>
      <w:r w:rsidR="00B8301B">
        <w:rPr>
          <w:rFonts w:hAnsi="宋体" w:cs="宋体"/>
          <w:szCs w:val="21"/>
        </w:rPr>
        <w:t>供应商为自然人的，应当由本人签字</w:t>
      </w:r>
      <w:r w:rsidR="00B8301B">
        <w:rPr>
          <w:rFonts w:hAnsi="宋体" w:cs="宋体" w:hint="eastAsia"/>
          <w:szCs w:val="21"/>
        </w:rPr>
        <w:t>。</w:t>
      </w:r>
    </w:p>
    <w:p w14:paraId="4C709A73" w14:textId="3C9DACFF" w:rsidR="008D5B26" w:rsidRDefault="00243C91">
      <w:pPr>
        <w:pStyle w:val="af0"/>
        <w:spacing w:line="360" w:lineRule="auto"/>
        <w:ind w:left="840" w:hangingChars="350" w:hanging="840"/>
        <w:rPr>
          <w:rFonts w:hAnsi="宋体" w:cs="宋体"/>
          <w:szCs w:val="21"/>
        </w:rPr>
      </w:pPr>
      <w:r>
        <w:rPr>
          <w:rFonts w:hAnsi="宋体" w:cs="宋体"/>
          <w:szCs w:val="21"/>
        </w:rPr>
        <w:t>29</w:t>
      </w:r>
      <w:r w:rsidR="00B8301B">
        <w:rPr>
          <w:rFonts w:hAnsi="宋体" w:cs="宋体" w:hint="eastAsia"/>
          <w:szCs w:val="21"/>
        </w:rPr>
        <w:t xml:space="preserve">.4   </w:t>
      </w:r>
      <w:r w:rsidR="00B8301B">
        <w:rPr>
          <w:rFonts w:hAnsi="宋体" w:cs="宋体"/>
          <w:szCs w:val="21"/>
        </w:rPr>
        <w:t>质疑函应当包括下列内容：</w:t>
      </w:r>
    </w:p>
    <w:p w14:paraId="16E21422" w14:textId="77777777" w:rsidR="008D5B26" w:rsidRDefault="00B8301B">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A2B1478" w14:textId="77777777" w:rsidR="008D5B26" w:rsidRDefault="00B8301B">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1BD41AB" w14:textId="77777777" w:rsidR="008D5B26" w:rsidRDefault="00B8301B">
      <w:pPr>
        <w:pStyle w:val="af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48D238D" w14:textId="77777777" w:rsidR="008D5B26" w:rsidRDefault="00B8301B">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999750" w14:textId="77777777" w:rsidR="008D5B26" w:rsidRDefault="00B8301B">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04EAFA8" w14:textId="77777777" w:rsidR="008D5B26" w:rsidRDefault="00B8301B">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5B58078" w14:textId="40DA0FF7" w:rsidR="008D5B26" w:rsidRDefault="00243C91">
      <w:pPr>
        <w:pStyle w:val="af0"/>
        <w:spacing w:line="360" w:lineRule="auto"/>
        <w:ind w:left="840" w:hangingChars="350" w:hanging="840"/>
        <w:rPr>
          <w:rFonts w:hAnsi="宋体" w:cs="宋体"/>
          <w:szCs w:val="21"/>
        </w:rPr>
      </w:pPr>
      <w:r>
        <w:rPr>
          <w:rFonts w:hAnsi="宋体" w:cs="宋体"/>
          <w:szCs w:val="21"/>
        </w:rPr>
        <w:t>29</w:t>
      </w:r>
      <w:r w:rsidR="00B8301B">
        <w:rPr>
          <w:rFonts w:hAnsi="宋体" w:cs="宋体" w:hint="eastAsia"/>
          <w:szCs w:val="21"/>
        </w:rPr>
        <w:t xml:space="preserve">.5   </w:t>
      </w:r>
      <w:r w:rsidR="00B8301B">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00B8301B">
        <w:rPr>
          <w:rFonts w:hAnsi="宋体" w:cs="宋体" w:hint="eastAsia"/>
          <w:szCs w:val="21"/>
        </w:rPr>
        <w:t>评标</w:t>
      </w:r>
      <w:r w:rsidR="00B8301B">
        <w:rPr>
          <w:rFonts w:hAnsi="宋体" w:cs="宋体"/>
          <w:szCs w:val="21"/>
        </w:rPr>
        <w:t>过程、成交结果提出质疑的，采购代理机构可以组织原评标委员会协助答复质疑。</w:t>
      </w:r>
    </w:p>
    <w:p w14:paraId="0F0E5D87" w14:textId="50BF8F06" w:rsidR="008D5B26" w:rsidRDefault="00243C91">
      <w:pPr>
        <w:widowControl/>
        <w:spacing w:line="360" w:lineRule="auto"/>
        <w:ind w:left="840" w:hangingChars="350" w:hanging="840"/>
        <w:jc w:val="left"/>
        <w:rPr>
          <w:rFonts w:ascii="宋体" w:hAnsi="宋体" w:cs="宋体"/>
          <w:kern w:val="0"/>
          <w:sz w:val="24"/>
          <w:szCs w:val="21"/>
        </w:rPr>
      </w:pPr>
      <w:r>
        <w:rPr>
          <w:rFonts w:ascii="宋体" w:hAnsi="宋体" w:cs="宋体"/>
          <w:kern w:val="0"/>
          <w:sz w:val="24"/>
          <w:szCs w:val="21"/>
        </w:rPr>
        <w:t>29</w:t>
      </w:r>
      <w:r w:rsidR="00B8301B">
        <w:rPr>
          <w:rFonts w:ascii="宋体" w:hAnsi="宋体" w:cs="宋体" w:hint="eastAsia"/>
          <w:kern w:val="0"/>
          <w:sz w:val="24"/>
          <w:szCs w:val="21"/>
        </w:rPr>
        <w:t xml:space="preserve">.6   </w:t>
      </w:r>
      <w:r w:rsidR="00B8301B">
        <w:rPr>
          <w:rFonts w:ascii="宋体" w:hAnsi="宋体" w:cs="宋体"/>
          <w:kern w:val="0"/>
          <w:sz w:val="24"/>
          <w:szCs w:val="21"/>
        </w:rPr>
        <w:t>采购人、采购代理机构认为供应商质疑不成立，或者成立但未对</w:t>
      </w:r>
      <w:r w:rsidR="00B8301B">
        <w:rPr>
          <w:rFonts w:ascii="宋体" w:hAnsi="宋体" w:cs="宋体" w:hint="eastAsia"/>
          <w:kern w:val="0"/>
          <w:sz w:val="24"/>
          <w:szCs w:val="21"/>
        </w:rPr>
        <w:t>成交</w:t>
      </w:r>
      <w:r w:rsidR="00B8301B">
        <w:rPr>
          <w:rFonts w:ascii="宋体" w:hAnsi="宋体" w:cs="宋体"/>
          <w:kern w:val="0"/>
          <w:sz w:val="24"/>
          <w:szCs w:val="21"/>
        </w:rPr>
        <w:t>结果构成影响的，继续开展采购活动；认为供应商质疑成立且影响或者可能影响</w:t>
      </w:r>
      <w:r w:rsidR="00B8301B">
        <w:rPr>
          <w:rFonts w:ascii="宋体" w:hAnsi="宋体" w:cs="宋体" w:hint="eastAsia"/>
          <w:kern w:val="0"/>
          <w:sz w:val="24"/>
          <w:szCs w:val="21"/>
        </w:rPr>
        <w:t>成交</w:t>
      </w:r>
      <w:r w:rsidR="00B8301B">
        <w:rPr>
          <w:rFonts w:ascii="宋体" w:hAnsi="宋体" w:cs="宋体"/>
          <w:kern w:val="0"/>
          <w:sz w:val="24"/>
          <w:szCs w:val="21"/>
        </w:rPr>
        <w:t>结果的，按照下列情况处理：</w:t>
      </w:r>
    </w:p>
    <w:p w14:paraId="3526C708" w14:textId="77777777" w:rsidR="008D5B26" w:rsidRDefault="00B8301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2BAE4038" w14:textId="77777777" w:rsidR="008D5B26" w:rsidRDefault="00B8301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56E274AA" w14:textId="15E24F1E" w:rsidR="008D5B26" w:rsidRDefault="00243C91">
      <w:pPr>
        <w:spacing w:line="360" w:lineRule="auto"/>
        <w:ind w:left="850" w:hangingChars="354" w:hanging="850"/>
        <w:rPr>
          <w:rFonts w:ascii="宋体" w:hAnsi="宋体"/>
          <w:sz w:val="24"/>
        </w:rPr>
      </w:pPr>
      <w:r>
        <w:rPr>
          <w:rFonts w:ascii="宋体" w:hAnsi="宋体" w:cs="宋体"/>
          <w:sz w:val="24"/>
        </w:rPr>
        <w:t>29</w:t>
      </w:r>
      <w:r w:rsidR="00B8301B">
        <w:rPr>
          <w:rFonts w:ascii="宋体" w:hAnsi="宋体" w:cs="宋体" w:hint="eastAsia"/>
          <w:sz w:val="24"/>
        </w:rPr>
        <w:t xml:space="preserve">.7   </w:t>
      </w:r>
      <w:r w:rsidR="00B8301B">
        <w:rPr>
          <w:rFonts w:ascii="宋体" w:hAnsi="宋体" w:cs="宋体"/>
          <w:sz w:val="24"/>
        </w:rPr>
        <w:t>质疑答复导致</w:t>
      </w:r>
      <w:r w:rsidR="00B8301B">
        <w:rPr>
          <w:rFonts w:ascii="宋体" w:hAnsi="宋体" w:cs="宋体" w:hint="eastAsia"/>
          <w:sz w:val="24"/>
        </w:rPr>
        <w:t>成交</w:t>
      </w:r>
      <w:r w:rsidR="00B8301B">
        <w:rPr>
          <w:rFonts w:ascii="宋体" w:hAnsi="宋体" w:cs="宋体"/>
          <w:sz w:val="24"/>
        </w:rPr>
        <w:t>结果改变的，采购人或者采购代理机构应当将有关情况书面报告本级财政部门。</w:t>
      </w:r>
    </w:p>
    <w:p w14:paraId="48A2932C" w14:textId="77777777" w:rsidR="008D5B26" w:rsidRDefault="008D5B26">
      <w:pPr>
        <w:spacing w:line="360" w:lineRule="auto"/>
        <w:ind w:left="960" w:hangingChars="400" w:hanging="960"/>
        <w:rPr>
          <w:rFonts w:ascii="宋体" w:hAnsi="宋体"/>
          <w:sz w:val="24"/>
        </w:rPr>
      </w:pPr>
    </w:p>
    <w:p w14:paraId="1FF4CAAA" w14:textId="77777777" w:rsidR="008D5B26" w:rsidRDefault="00B8301B">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0D0FA0C5" w14:textId="77777777" w:rsidR="008D5B26" w:rsidRDefault="00B8301B">
      <w:pPr>
        <w:pStyle w:val="11"/>
        <w:spacing w:before="0" w:after="0" w:line="360" w:lineRule="auto"/>
      </w:pPr>
      <w:bookmarkStart w:id="459" w:name="_Toc133737812"/>
      <w:bookmarkStart w:id="460" w:name="_Toc82524644"/>
      <w:bookmarkStart w:id="461" w:name="_Toc133916685"/>
      <w:bookmarkStart w:id="462" w:name="_Toc133737901"/>
      <w:r>
        <w:rPr>
          <w:rFonts w:hint="eastAsia"/>
        </w:rPr>
        <w:lastRenderedPageBreak/>
        <w:t>第三章  合同条款</w:t>
      </w:r>
      <w:bookmarkStart w:id="463" w:name="_Toc37926203"/>
      <w:bookmarkStart w:id="464" w:name="_Toc37843648"/>
      <w:bookmarkEnd w:id="459"/>
      <w:bookmarkEnd w:id="460"/>
      <w:bookmarkEnd w:id="461"/>
      <w:bookmarkEnd w:id="462"/>
    </w:p>
    <w:p w14:paraId="2B976435" w14:textId="77777777" w:rsidR="008D5B26" w:rsidRDefault="008D5B26">
      <w:pPr>
        <w:pStyle w:val="AA0"/>
        <w:spacing w:line="360" w:lineRule="auto"/>
        <w:jc w:val="center"/>
        <w:rPr>
          <w:rStyle w:val="msochangeprop0"/>
          <w:rFonts w:ascii="宋体" w:eastAsia="宋体" w:hAnsi="宋体" w:cs="宋体"/>
          <w:spacing w:val="50"/>
          <w:sz w:val="24"/>
          <w:szCs w:val="24"/>
          <w:lang w:eastAsia="zh-TW"/>
        </w:rPr>
      </w:pPr>
    </w:p>
    <w:p w14:paraId="69EC1965" w14:textId="77777777" w:rsidR="008D5B26" w:rsidRDefault="00B8301B">
      <w:pPr>
        <w:pStyle w:val="113"/>
        <w:adjustRightInd w:val="0"/>
        <w:snapToGrid w:val="0"/>
        <w:spacing w:before="0" w:after="0" w:line="360" w:lineRule="auto"/>
        <w:ind w:firstLineChars="0" w:firstLine="0"/>
        <w:jc w:val="center"/>
        <w:rPr>
          <w:rFonts w:ascii="宋体" w:eastAsia="宋体" w:hAnsi="宋体" w:cs="宋体"/>
          <w:b/>
          <w:color w:val="auto"/>
          <w:kern w:val="0"/>
          <w:sz w:val="24"/>
          <w:szCs w:val="24"/>
          <w:lang w:val="en-US"/>
        </w:rPr>
      </w:pPr>
      <w:r>
        <w:rPr>
          <w:rFonts w:ascii="宋体" w:eastAsia="宋体" w:hAnsi="宋体" w:cs="宋体" w:hint="eastAsia"/>
          <w:b/>
          <w:color w:val="auto"/>
          <w:kern w:val="0"/>
          <w:sz w:val="24"/>
          <w:szCs w:val="24"/>
          <w:lang w:val="en-US"/>
        </w:rPr>
        <w:t>采访辅助与附件加工合同</w:t>
      </w:r>
    </w:p>
    <w:p w14:paraId="21973739" w14:textId="77777777" w:rsidR="008D5B26" w:rsidRDefault="008D5B26">
      <w:pPr>
        <w:pStyle w:val="113"/>
        <w:adjustRightInd w:val="0"/>
        <w:snapToGrid w:val="0"/>
        <w:spacing w:before="0" w:after="0" w:line="360" w:lineRule="auto"/>
        <w:ind w:firstLineChars="0" w:firstLine="0"/>
        <w:jc w:val="center"/>
        <w:rPr>
          <w:rFonts w:ascii="宋体" w:eastAsia="宋体" w:hAnsi="宋体" w:cs="宋体"/>
          <w:b/>
          <w:color w:val="auto"/>
          <w:kern w:val="0"/>
          <w:sz w:val="24"/>
          <w:szCs w:val="24"/>
          <w:lang w:val="en-US"/>
        </w:rPr>
      </w:pPr>
    </w:p>
    <w:p w14:paraId="412E3F07" w14:textId="77777777" w:rsidR="008D5B26" w:rsidRDefault="00B8301B">
      <w:pPr>
        <w:widowControl/>
        <w:snapToGrid w:val="0"/>
        <w:spacing w:line="360" w:lineRule="auto"/>
        <w:ind w:firstLineChars="200" w:firstLine="480"/>
        <w:rPr>
          <w:rFonts w:ascii="宋体" w:hAnsi="宋体"/>
          <w:sz w:val="24"/>
        </w:rPr>
      </w:pPr>
      <w:r>
        <w:rPr>
          <w:rFonts w:ascii="宋体" w:hAnsi="宋体" w:cs="宋体" w:hint="eastAsia"/>
          <w:sz w:val="24"/>
        </w:rPr>
        <w:t>甲乙双方经友好协商，基于平等、自愿的原则，根据《中华人民共和国民法典》等法律、法规的规定，就“北京师范大学图书馆</w:t>
      </w:r>
      <w:bookmarkStart w:id="465" w:name="_Hlk51682657"/>
      <w:r>
        <w:rPr>
          <w:rFonts w:ascii="宋体" w:hAnsi="宋体" w:cs="宋体" w:hint="eastAsia"/>
          <w:sz w:val="24"/>
        </w:rPr>
        <w:t>采访辅助与附件加工</w:t>
      </w:r>
      <w:bookmarkEnd w:id="465"/>
      <w:r>
        <w:rPr>
          <w:rFonts w:ascii="宋体" w:hAnsi="宋体" w:cs="宋体" w:hint="eastAsia"/>
          <w:sz w:val="24"/>
        </w:rPr>
        <w:t>”达成如下协议：</w:t>
      </w:r>
    </w:p>
    <w:p w14:paraId="2634C7A9"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66" w:name="_Toc7206"/>
      <w:r>
        <w:rPr>
          <w:rFonts w:ascii="宋体" w:eastAsia="宋体" w:hAnsi="宋体" w:cs="黑体" w:hint="eastAsia"/>
          <w:b/>
          <w:bCs/>
          <w:color w:val="auto"/>
          <w:sz w:val="24"/>
          <w:szCs w:val="24"/>
        </w:rPr>
        <w:t>一、合同内容及期限</w:t>
      </w:r>
      <w:bookmarkEnd w:id="466"/>
    </w:p>
    <w:p w14:paraId="51DC693F" w14:textId="77777777" w:rsidR="008D5B26" w:rsidRDefault="00B8301B">
      <w:pPr>
        <w:pStyle w:val="113"/>
        <w:adjustRightInd w:val="0"/>
        <w:snapToGrid w:val="0"/>
        <w:spacing w:before="0" w:after="0" w:line="360" w:lineRule="auto"/>
        <w:ind w:firstLineChars="176" w:firstLine="422"/>
        <w:jc w:val="both"/>
        <w:rPr>
          <w:rFonts w:ascii="宋体" w:eastAsia="宋体" w:hAnsi="宋体"/>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甲方购买乙方提供的以下服务：</w:t>
      </w:r>
      <w:r>
        <w:rPr>
          <w:rFonts w:ascii="宋体" w:eastAsia="宋体" w:hAnsi="宋体" w:hint="eastAsia"/>
          <w:color w:val="auto"/>
          <w:sz w:val="24"/>
          <w:szCs w:val="24"/>
        </w:rPr>
        <w:t>北京师范大学图书馆</w:t>
      </w:r>
      <w:r>
        <w:rPr>
          <w:rFonts w:ascii="宋体" w:eastAsia="宋体" w:hAnsi="宋体"/>
          <w:color w:val="auto"/>
          <w:sz w:val="24"/>
          <w:szCs w:val="24"/>
        </w:rPr>
        <w:t>2022</w:t>
      </w:r>
      <w:r>
        <w:rPr>
          <w:rFonts w:ascii="宋体" w:eastAsia="宋体" w:hAnsi="宋体" w:hint="eastAsia"/>
          <w:color w:val="auto"/>
          <w:sz w:val="24"/>
          <w:szCs w:val="24"/>
        </w:rPr>
        <w:t>年采访辅助与附件加工。</w:t>
      </w:r>
    </w:p>
    <w:p w14:paraId="0FBE8156" w14:textId="77777777" w:rsidR="008D5B26" w:rsidRDefault="00B8301B">
      <w:pPr>
        <w:widowControl/>
        <w:snapToGrid w:val="0"/>
        <w:spacing w:line="360" w:lineRule="auto"/>
        <w:ind w:firstLineChars="200" w:firstLine="480"/>
        <w:rPr>
          <w:rFonts w:ascii="宋体" w:hAnsi="宋体" w:cs="宋体"/>
          <w:bCs/>
          <w:kern w:val="20"/>
          <w:sz w:val="24"/>
          <w:lang w:val="zh-CN"/>
        </w:rPr>
      </w:pPr>
      <w:r>
        <w:rPr>
          <w:rFonts w:ascii="宋体" w:hAnsi="宋体" w:cs="宋体" w:hint="eastAsia"/>
          <w:bCs/>
          <w:kern w:val="20"/>
          <w:sz w:val="24"/>
          <w:lang w:val="zh-CN"/>
        </w:rPr>
        <w:t>1.1 项目服务要求</w:t>
      </w:r>
    </w:p>
    <w:p w14:paraId="1A7485DA" w14:textId="77777777" w:rsidR="008D5B26" w:rsidRDefault="00B8301B">
      <w:pPr>
        <w:spacing w:line="360" w:lineRule="auto"/>
        <w:ind w:firstLineChars="177" w:firstLine="425"/>
        <w:rPr>
          <w:rFonts w:ascii="宋体" w:hAnsi="宋体" w:cs="宋体"/>
          <w:bCs/>
          <w:kern w:val="20"/>
          <w:sz w:val="24"/>
          <w:lang w:val="zh-CN"/>
        </w:rPr>
      </w:pPr>
      <w:r>
        <w:rPr>
          <w:rFonts w:ascii="宋体" w:hAnsi="宋体" w:hint="eastAsia"/>
          <w:sz w:val="24"/>
        </w:rPr>
        <w:t>（1）中文采访辅助（书目查重、学位论文审核、验收记到）</w:t>
      </w:r>
      <w:r>
        <w:rPr>
          <w:rFonts w:ascii="宋体" w:hAnsi="宋体" w:cs="宋体" w:hint="eastAsia"/>
          <w:bCs/>
          <w:kern w:val="20"/>
          <w:sz w:val="24"/>
          <w:lang w:val="zh-CN"/>
        </w:rPr>
        <w:t>、外文采访辅助（外文图书验收记到）、附件加工（采访附件加工和书标加工）、调拨辅助加工（分书）、</w:t>
      </w:r>
      <w:bookmarkStart w:id="467" w:name="_Hlk114565355"/>
      <w:r>
        <w:rPr>
          <w:rFonts w:ascii="宋体" w:hAnsi="宋体" w:cs="宋体" w:hint="eastAsia"/>
          <w:bCs/>
          <w:kern w:val="20"/>
          <w:sz w:val="24"/>
          <w:lang w:val="zh-CN"/>
        </w:rPr>
        <w:t>纸本</w:t>
      </w:r>
      <w:bookmarkEnd w:id="467"/>
      <w:r>
        <w:rPr>
          <w:rFonts w:ascii="宋体" w:hAnsi="宋体" w:cs="宋体" w:hint="eastAsia"/>
          <w:bCs/>
          <w:kern w:val="20"/>
          <w:sz w:val="24"/>
          <w:lang w:val="zh-CN"/>
        </w:rPr>
        <w:t>现刊记到，以及纸本合订刊馆藏数据加工以及西文财产登录帐回溯等相关工作（详见附件一）。</w:t>
      </w:r>
    </w:p>
    <w:p w14:paraId="033FCC39" w14:textId="1F46E8B7" w:rsidR="008D5B26" w:rsidRDefault="00B8301B">
      <w:pPr>
        <w:spacing w:line="360" w:lineRule="auto"/>
        <w:ind w:firstLineChars="177" w:firstLine="425"/>
        <w:rPr>
          <w:rFonts w:ascii="宋体" w:hAnsi="宋体" w:cs="宋体"/>
          <w:bCs/>
          <w:kern w:val="20"/>
          <w:sz w:val="24"/>
          <w:lang w:val="zh-CN"/>
        </w:rPr>
      </w:pPr>
      <w:r>
        <w:rPr>
          <w:rFonts w:ascii="宋体" w:hAnsi="宋体" w:cs="宋体" w:hint="eastAsia"/>
          <w:bCs/>
          <w:kern w:val="20"/>
          <w:sz w:val="24"/>
          <w:lang w:val="zh-CN"/>
        </w:rPr>
        <w:t>（2）完成中文图书采访书目查重约</w:t>
      </w:r>
      <w:r>
        <w:rPr>
          <w:rFonts w:ascii="宋体" w:hAnsi="宋体" w:cs="宋体"/>
          <w:bCs/>
          <w:kern w:val="20"/>
          <w:sz w:val="24"/>
          <w:lang w:val="zh-CN"/>
        </w:rPr>
        <w:t>5.45</w:t>
      </w:r>
      <w:r>
        <w:rPr>
          <w:rFonts w:ascii="宋体" w:hAnsi="宋体" w:cs="宋体" w:hint="eastAsia"/>
          <w:bCs/>
          <w:kern w:val="20"/>
          <w:sz w:val="24"/>
          <w:lang w:val="zh-CN"/>
        </w:rPr>
        <w:t>万条（含学位论文审核8</w:t>
      </w:r>
      <w:r>
        <w:rPr>
          <w:rFonts w:ascii="宋体" w:hAnsi="宋体" w:cs="宋体"/>
          <w:bCs/>
          <w:kern w:val="20"/>
          <w:sz w:val="24"/>
          <w:lang w:val="zh-CN"/>
        </w:rPr>
        <w:t>000</w:t>
      </w:r>
      <w:r>
        <w:rPr>
          <w:rFonts w:ascii="宋体" w:hAnsi="宋体" w:cs="宋体" w:hint="eastAsia"/>
          <w:bCs/>
          <w:kern w:val="20"/>
          <w:sz w:val="24"/>
          <w:lang w:val="zh-CN"/>
        </w:rPr>
        <w:t>条），中文图书（含教材、古籍文献）到馆验收记到和发票约</w:t>
      </w:r>
      <w:r>
        <w:rPr>
          <w:rFonts w:ascii="宋体" w:hAnsi="宋体" w:cs="宋体"/>
          <w:bCs/>
          <w:kern w:val="20"/>
          <w:sz w:val="24"/>
          <w:lang w:val="zh-CN"/>
        </w:rPr>
        <w:t>4.45</w:t>
      </w:r>
      <w:r>
        <w:rPr>
          <w:rFonts w:ascii="宋体" w:hAnsi="宋体" w:cs="宋体" w:hint="eastAsia"/>
          <w:bCs/>
          <w:kern w:val="20"/>
          <w:sz w:val="24"/>
          <w:lang w:val="zh-CN"/>
        </w:rPr>
        <w:t>万种，外文图书到馆验收记到和发票约</w:t>
      </w:r>
      <w:r>
        <w:rPr>
          <w:rFonts w:ascii="宋体" w:hAnsi="宋体" w:cs="宋体"/>
          <w:bCs/>
          <w:kern w:val="20"/>
          <w:sz w:val="24"/>
          <w:lang w:val="zh-CN"/>
        </w:rPr>
        <w:t>7000</w:t>
      </w:r>
      <w:r>
        <w:rPr>
          <w:rFonts w:ascii="宋体" w:hAnsi="宋体" w:cs="宋体" w:hint="eastAsia"/>
          <w:bCs/>
          <w:kern w:val="20"/>
          <w:sz w:val="24"/>
          <w:lang w:val="zh-CN"/>
        </w:rPr>
        <w:t>种，</w:t>
      </w:r>
      <w:r w:rsidR="00853B90" w:rsidRPr="00853B90">
        <w:rPr>
          <w:rFonts w:ascii="宋体" w:hAnsi="宋体" w:cs="宋体" w:hint="eastAsia"/>
          <w:bCs/>
          <w:kern w:val="20"/>
          <w:sz w:val="24"/>
          <w:lang w:val="zh-CN"/>
        </w:rPr>
        <w:t>纸本</w:t>
      </w:r>
      <w:r>
        <w:rPr>
          <w:rFonts w:ascii="宋体" w:hAnsi="宋体" w:cs="宋体" w:hint="eastAsia"/>
          <w:bCs/>
          <w:kern w:val="20"/>
          <w:sz w:val="24"/>
          <w:lang w:val="zh-CN"/>
        </w:rPr>
        <w:t>现刊记到约</w:t>
      </w:r>
      <w:r>
        <w:rPr>
          <w:rFonts w:ascii="宋体" w:hAnsi="宋体" w:cs="宋体"/>
          <w:bCs/>
          <w:kern w:val="20"/>
          <w:sz w:val="24"/>
          <w:lang w:val="zh-CN"/>
        </w:rPr>
        <w:t>2.22</w:t>
      </w:r>
      <w:r>
        <w:rPr>
          <w:rFonts w:ascii="宋体" w:hAnsi="宋体" w:cs="宋体" w:hint="eastAsia"/>
          <w:bCs/>
          <w:kern w:val="20"/>
          <w:sz w:val="24"/>
          <w:lang w:val="zh-CN"/>
        </w:rPr>
        <w:t>万册，</w:t>
      </w:r>
      <w:r w:rsidR="001D5368">
        <w:rPr>
          <w:rFonts w:ascii="宋体" w:hAnsi="宋体" w:cs="宋体" w:hint="eastAsia"/>
          <w:bCs/>
          <w:kern w:val="20"/>
          <w:sz w:val="24"/>
          <w:lang w:val="zh-CN"/>
        </w:rPr>
        <w:t>纸本</w:t>
      </w:r>
      <w:r>
        <w:rPr>
          <w:rFonts w:ascii="宋体" w:hAnsi="宋体" w:cs="宋体" w:hint="eastAsia"/>
          <w:bCs/>
          <w:kern w:val="20"/>
          <w:sz w:val="24"/>
          <w:lang w:val="zh-CN"/>
        </w:rPr>
        <w:t>合订刊馆藏数据加工约</w:t>
      </w:r>
      <w:r>
        <w:rPr>
          <w:rFonts w:ascii="宋体" w:hAnsi="宋体" w:cs="宋体"/>
          <w:bCs/>
          <w:kern w:val="20"/>
          <w:sz w:val="24"/>
          <w:lang w:val="zh-CN"/>
        </w:rPr>
        <w:t>10500</w:t>
      </w:r>
      <w:r>
        <w:rPr>
          <w:rFonts w:ascii="宋体" w:hAnsi="宋体" w:cs="宋体" w:hint="eastAsia"/>
          <w:bCs/>
          <w:kern w:val="20"/>
          <w:sz w:val="24"/>
          <w:lang w:val="zh-CN"/>
        </w:rPr>
        <w:t>册，采访附件加工约</w:t>
      </w:r>
      <w:r>
        <w:rPr>
          <w:rFonts w:ascii="宋体" w:hAnsi="宋体" w:cs="宋体"/>
          <w:bCs/>
          <w:kern w:val="20"/>
          <w:sz w:val="24"/>
          <w:lang w:val="zh-CN"/>
        </w:rPr>
        <w:t>11</w:t>
      </w:r>
      <w:r>
        <w:rPr>
          <w:rFonts w:ascii="宋体" w:hAnsi="宋体" w:cs="宋体" w:hint="eastAsia"/>
          <w:bCs/>
          <w:kern w:val="20"/>
          <w:sz w:val="24"/>
          <w:lang w:val="zh-CN"/>
        </w:rPr>
        <w:t>万册，采访书标加工与调拨辅助加工各约</w:t>
      </w:r>
      <w:r>
        <w:rPr>
          <w:rFonts w:ascii="宋体" w:hAnsi="宋体" w:cs="宋体"/>
          <w:bCs/>
          <w:kern w:val="20"/>
          <w:sz w:val="24"/>
          <w:lang w:val="zh-CN"/>
        </w:rPr>
        <w:t>16</w:t>
      </w:r>
      <w:r>
        <w:rPr>
          <w:rFonts w:ascii="宋体" w:hAnsi="宋体" w:cs="宋体" w:hint="eastAsia"/>
          <w:bCs/>
          <w:kern w:val="20"/>
          <w:sz w:val="24"/>
          <w:lang w:val="zh-CN"/>
        </w:rPr>
        <w:t>万册，西文财产登录帐约1</w:t>
      </w:r>
      <w:r>
        <w:rPr>
          <w:rFonts w:ascii="宋体" w:hAnsi="宋体" w:cs="宋体"/>
          <w:bCs/>
          <w:kern w:val="20"/>
          <w:sz w:val="24"/>
          <w:lang w:val="zh-CN"/>
        </w:rPr>
        <w:t>5</w:t>
      </w:r>
      <w:r>
        <w:rPr>
          <w:rFonts w:ascii="宋体" w:hAnsi="宋体" w:cs="宋体" w:hint="eastAsia"/>
          <w:bCs/>
          <w:kern w:val="20"/>
          <w:sz w:val="24"/>
          <w:lang w:val="zh-CN"/>
        </w:rPr>
        <w:t>万条。</w:t>
      </w:r>
    </w:p>
    <w:p w14:paraId="418A59E2" w14:textId="77777777" w:rsidR="008D5B26" w:rsidRDefault="00B8301B">
      <w:pPr>
        <w:spacing w:line="360" w:lineRule="auto"/>
        <w:ind w:firstLineChars="177" w:firstLine="425"/>
        <w:rPr>
          <w:rFonts w:ascii="宋体" w:hAnsi="宋体"/>
          <w:sz w:val="24"/>
        </w:rPr>
      </w:pPr>
      <w:r>
        <w:rPr>
          <w:rFonts w:ascii="宋体" w:hAnsi="宋体" w:hint="eastAsia"/>
          <w:sz w:val="24"/>
        </w:rPr>
        <w:t>（3）附件加工、采访辅助、调拨辅助加工数据质量保障为</w:t>
      </w:r>
      <w:r>
        <w:rPr>
          <w:rFonts w:ascii="宋体" w:hAnsi="宋体" w:cs="宋体" w:hint="eastAsia"/>
          <w:sz w:val="24"/>
        </w:rPr>
        <w:t>错误率在0.03%以内；纸本现刊记到数据错误率控制在</w:t>
      </w:r>
      <w:r>
        <w:rPr>
          <w:rFonts w:ascii="宋体" w:hAnsi="宋体" w:cs="宋体"/>
          <w:sz w:val="24"/>
        </w:rPr>
        <w:t>0.3</w:t>
      </w:r>
      <w:r>
        <w:rPr>
          <w:rFonts w:ascii="宋体" w:hAnsi="宋体" w:cs="宋体" w:hint="eastAsia"/>
          <w:sz w:val="24"/>
        </w:rPr>
        <w:t>%以内；西文财产登录帐回溯数据错误率控制在</w:t>
      </w:r>
      <w:r>
        <w:rPr>
          <w:rFonts w:ascii="宋体" w:hAnsi="宋体" w:cs="宋体"/>
          <w:sz w:val="24"/>
        </w:rPr>
        <w:t>0.3</w:t>
      </w:r>
      <w:r>
        <w:rPr>
          <w:rFonts w:ascii="宋体" w:hAnsi="宋体" w:cs="宋体" w:hint="eastAsia"/>
          <w:sz w:val="24"/>
        </w:rPr>
        <w:t>%以内</w:t>
      </w:r>
      <w:r w:rsidRPr="00C452D3">
        <w:rPr>
          <w:rFonts w:ascii="宋体" w:hAnsi="宋体" w:cs="宋体" w:hint="eastAsia"/>
          <w:sz w:val="24"/>
        </w:rPr>
        <w:t>。</w:t>
      </w:r>
    </w:p>
    <w:p w14:paraId="73A70F43" w14:textId="77777777" w:rsidR="008D5B26" w:rsidRDefault="00B8301B">
      <w:pPr>
        <w:widowControl/>
        <w:snapToGrid w:val="0"/>
        <w:spacing w:line="360" w:lineRule="auto"/>
        <w:ind w:firstLineChars="177" w:firstLine="425"/>
        <w:rPr>
          <w:rFonts w:ascii="宋体" w:hAnsi="宋体"/>
          <w:sz w:val="24"/>
        </w:rPr>
      </w:pPr>
      <w:r>
        <w:rPr>
          <w:rFonts w:ascii="宋体" w:hAnsi="宋体"/>
          <w:sz w:val="24"/>
        </w:rPr>
        <w:t>1.</w:t>
      </w:r>
      <w:r>
        <w:rPr>
          <w:rFonts w:ascii="宋体" w:hAnsi="宋体" w:hint="eastAsia"/>
          <w:sz w:val="24"/>
        </w:rPr>
        <w:t>2</w:t>
      </w:r>
      <w:r>
        <w:rPr>
          <w:rFonts w:ascii="宋体" w:hAnsi="宋体"/>
          <w:sz w:val="24"/>
        </w:rPr>
        <w:t xml:space="preserve"> </w:t>
      </w:r>
      <w:r>
        <w:rPr>
          <w:rFonts w:ascii="宋体" w:hAnsi="宋体" w:hint="eastAsia"/>
          <w:sz w:val="24"/>
        </w:rPr>
        <w:t>提供服务地点： 北京师范大学图书馆。</w:t>
      </w:r>
    </w:p>
    <w:p w14:paraId="6B017E37" w14:textId="77777777" w:rsidR="008D5B26" w:rsidRDefault="00B8301B">
      <w:pPr>
        <w:widowControl/>
        <w:snapToGrid w:val="0"/>
        <w:spacing w:line="360" w:lineRule="auto"/>
        <w:ind w:firstLineChars="177" w:firstLine="425"/>
        <w:rPr>
          <w:rFonts w:ascii="宋体" w:hAnsi="宋体" w:cs="宋体"/>
          <w:bCs/>
          <w:sz w:val="24"/>
        </w:rPr>
      </w:pPr>
      <w:r>
        <w:rPr>
          <w:rFonts w:ascii="宋体" w:hAnsi="宋体" w:cs="宋体"/>
          <w:bCs/>
          <w:sz w:val="24"/>
        </w:rPr>
        <w:t>2</w:t>
      </w:r>
      <w:r>
        <w:rPr>
          <w:rFonts w:ascii="宋体" w:hAnsi="宋体" w:cs="宋体" w:hint="eastAsia"/>
          <w:bCs/>
          <w:sz w:val="24"/>
        </w:rPr>
        <w:t>.本</w:t>
      </w:r>
      <w:r>
        <w:rPr>
          <w:rFonts w:ascii="宋体" w:hAnsi="宋体" w:hint="eastAsia"/>
          <w:sz w:val="24"/>
        </w:rPr>
        <w:t>合同</w:t>
      </w:r>
      <w:r>
        <w:rPr>
          <w:rFonts w:ascii="宋体" w:hAnsi="宋体" w:cs="宋体" w:hint="eastAsia"/>
          <w:bCs/>
          <w:sz w:val="24"/>
        </w:rPr>
        <w:t>项目下的服务期限</w:t>
      </w:r>
    </w:p>
    <w:p w14:paraId="3353EE01" w14:textId="77777777" w:rsidR="008D5B26" w:rsidRDefault="00B8301B">
      <w:pPr>
        <w:widowControl/>
        <w:snapToGrid w:val="0"/>
        <w:spacing w:line="360" w:lineRule="auto"/>
        <w:ind w:firstLineChars="177" w:firstLine="425"/>
        <w:rPr>
          <w:rFonts w:ascii="宋体" w:hAnsi="宋体"/>
          <w:b/>
          <w:sz w:val="24"/>
        </w:rPr>
      </w:pPr>
      <w:r>
        <w:rPr>
          <w:rFonts w:ascii="宋体" w:hAnsi="宋体" w:hint="eastAsia"/>
          <w:sz w:val="24"/>
        </w:rPr>
        <w:t>自合同生效</w:t>
      </w:r>
      <w:r>
        <w:rPr>
          <w:rFonts w:ascii="宋体" w:hAnsi="宋体"/>
          <w:sz w:val="24"/>
        </w:rPr>
        <w:t>起</w:t>
      </w:r>
      <w:r>
        <w:rPr>
          <w:rFonts w:ascii="宋体" w:hAnsi="宋体" w:hint="eastAsia"/>
          <w:sz w:val="24"/>
        </w:rPr>
        <w:t>一年内。</w:t>
      </w:r>
    </w:p>
    <w:p w14:paraId="35DE771A"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68" w:name="_Toc18420"/>
      <w:r>
        <w:rPr>
          <w:rFonts w:ascii="宋体" w:eastAsia="宋体" w:hAnsi="宋体" w:cs="黑体" w:hint="eastAsia"/>
          <w:b/>
          <w:bCs/>
          <w:color w:val="auto"/>
          <w:sz w:val="24"/>
          <w:szCs w:val="24"/>
        </w:rPr>
        <w:t>二、支付和结算方式</w:t>
      </w:r>
      <w:bookmarkEnd w:id="468"/>
    </w:p>
    <w:p w14:paraId="328BF903" w14:textId="77777777" w:rsidR="008D5B26" w:rsidRDefault="00B8301B">
      <w:pPr>
        <w:widowControl/>
        <w:snapToGrid w:val="0"/>
        <w:spacing w:line="360" w:lineRule="auto"/>
        <w:ind w:firstLineChars="177" w:firstLine="425"/>
        <w:rPr>
          <w:rFonts w:ascii="宋体" w:hAnsi="宋体" w:cs="宋体"/>
          <w:bCs/>
          <w:sz w:val="24"/>
        </w:rPr>
      </w:pPr>
      <w:r>
        <w:rPr>
          <w:rFonts w:ascii="宋体" w:hAnsi="宋体" w:cs="宋体" w:hint="eastAsia"/>
          <w:bCs/>
          <w:sz w:val="24"/>
          <w:lang w:val="zh-CN"/>
        </w:rPr>
        <w:t>1</w:t>
      </w:r>
      <w:r>
        <w:rPr>
          <w:rFonts w:ascii="宋体" w:hAnsi="宋体" w:cs="宋体"/>
          <w:bCs/>
          <w:sz w:val="24"/>
        </w:rPr>
        <w:t>.</w:t>
      </w:r>
      <w:r>
        <w:rPr>
          <w:rFonts w:ascii="宋体" w:hAnsi="宋体" w:cs="宋体" w:hint="eastAsia"/>
          <w:bCs/>
          <w:sz w:val="24"/>
        </w:rPr>
        <w:t>双方因本合同发生的一切费用均以人民币结算及支付。</w:t>
      </w:r>
    </w:p>
    <w:p w14:paraId="3EDCB664" w14:textId="77777777" w:rsidR="008D5B26" w:rsidRDefault="00B8301B">
      <w:pPr>
        <w:widowControl/>
        <w:snapToGrid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bCs/>
          <w:sz w:val="24"/>
        </w:rPr>
        <w:t>.</w:t>
      </w:r>
      <w:r>
        <w:rPr>
          <w:rFonts w:ascii="宋体" w:hAnsi="宋体" w:cs="宋体" w:hint="eastAsia"/>
          <w:bCs/>
          <w:sz w:val="24"/>
        </w:rPr>
        <w:t>按服务项目进度支付。</w:t>
      </w:r>
    </w:p>
    <w:p w14:paraId="344DED0D" w14:textId="77777777" w:rsidR="008D5B26" w:rsidRDefault="00B8301B">
      <w:pPr>
        <w:pStyle w:val="1f"/>
        <w:snapToGrid w:val="0"/>
        <w:spacing w:line="360" w:lineRule="auto"/>
        <w:ind w:firstLineChars="175"/>
        <w:rPr>
          <w:rFonts w:ascii="宋体" w:hAnsi="宋体" w:cs="宋体"/>
          <w:sz w:val="24"/>
          <w:szCs w:val="24"/>
        </w:rPr>
      </w:pPr>
      <w:r>
        <w:rPr>
          <w:rFonts w:ascii="宋体" w:hAnsi="宋体" w:cs="宋体" w:hint="eastAsia"/>
          <w:sz w:val="24"/>
          <w:szCs w:val="24"/>
        </w:rPr>
        <w:lastRenderedPageBreak/>
        <w:t>3</w:t>
      </w:r>
      <w:r>
        <w:rPr>
          <w:rFonts w:ascii="宋体" w:hAnsi="宋体" w:cs="宋体"/>
          <w:sz w:val="24"/>
          <w:szCs w:val="24"/>
        </w:rPr>
        <w:t>.</w:t>
      </w:r>
      <w:r>
        <w:rPr>
          <w:rFonts w:ascii="宋体" w:hAnsi="宋体" w:cs="宋体" w:hint="eastAsia"/>
          <w:sz w:val="24"/>
          <w:szCs w:val="24"/>
        </w:rPr>
        <w:t>乙方履约完毕，甲方验收合格后</w:t>
      </w:r>
      <w:r>
        <w:rPr>
          <w:rFonts w:ascii="宋体" w:hAnsi="宋体" w:cs="宋体"/>
          <w:sz w:val="24"/>
          <w:szCs w:val="24"/>
        </w:rPr>
        <w:t>，</w:t>
      </w:r>
      <w:r>
        <w:rPr>
          <w:rFonts w:ascii="宋体" w:hAnsi="宋体" w:cs="宋体" w:hint="eastAsia"/>
          <w:sz w:val="24"/>
          <w:szCs w:val="24"/>
        </w:rPr>
        <w:t>根据具体工作数量进行实际付款，结算价如下：</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2492"/>
      </w:tblGrid>
      <w:tr w:rsidR="008D5B26" w14:paraId="4C93D52D" w14:textId="77777777">
        <w:trPr>
          <w:trHeight w:val="519"/>
        </w:trPr>
        <w:tc>
          <w:tcPr>
            <w:tcW w:w="4468" w:type="dxa"/>
            <w:shd w:val="clear" w:color="auto" w:fill="auto"/>
          </w:tcPr>
          <w:p w14:paraId="2C8BD395" w14:textId="77777777" w:rsidR="008D5B26" w:rsidRDefault="00B8301B">
            <w:pPr>
              <w:pStyle w:val="1f"/>
              <w:snapToGrid w:val="0"/>
              <w:spacing w:line="360" w:lineRule="auto"/>
              <w:ind w:firstLineChars="0" w:firstLine="0"/>
              <w:jc w:val="center"/>
              <w:rPr>
                <w:rFonts w:ascii="宋体" w:hAnsi="宋体" w:cs="宋体"/>
                <w:sz w:val="24"/>
                <w:szCs w:val="24"/>
              </w:rPr>
            </w:pPr>
            <w:bookmarkStart w:id="469" w:name="_Toc16518"/>
            <w:r>
              <w:rPr>
                <w:rFonts w:ascii="宋体" w:hAnsi="宋体" w:cs="宋体" w:hint="eastAsia"/>
                <w:sz w:val="24"/>
                <w:szCs w:val="24"/>
              </w:rPr>
              <w:t>服务内容</w:t>
            </w:r>
          </w:p>
        </w:tc>
        <w:tc>
          <w:tcPr>
            <w:tcW w:w="2492" w:type="dxa"/>
            <w:shd w:val="clear" w:color="auto" w:fill="auto"/>
          </w:tcPr>
          <w:p w14:paraId="0B40B607" w14:textId="77777777" w:rsidR="008D5B26" w:rsidRDefault="00B8301B">
            <w:pPr>
              <w:pStyle w:val="1f"/>
              <w:snapToGrid w:val="0"/>
              <w:spacing w:line="360" w:lineRule="auto"/>
              <w:ind w:firstLineChars="0" w:firstLine="0"/>
              <w:jc w:val="center"/>
              <w:rPr>
                <w:rFonts w:ascii="宋体" w:hAnsi="宋体" w:cs="宋体"/>
                <w:sz w:val="24"/>
                <w:szCs w:val="24"/>
              </w:rPr>
            </w:pPr>
            <w:r>
              <w:rPr>
                <w:rFonts w:ascii="宋体" w:hAnsi="宋体" w:cs="宋体" w:hint="eastAsia"/>
                <w:sz w:val="24"/>
                <w:szCs w:val="24"/>
              </w:rPr>
              <w:t>单价</w:t>
            </w:r>
          </w:p>
        </w:tc>
      </w:tr>
      <w:tr w:rsidR="008D5B26" w14:paraId="0F7681C6" w14:textId="77777777">
        <w:trPr>
          <w:trHeight w:val="519"/>
        </w:trPr>
        <w:tc>
          <w:tcPr>
            <w:tcW w:w="4468" w:type="dxa"/>
            <w:shd w:val="clear" w:color="auto" w:fill="auto"/>
            <w:vAlign w:val="center"/>
          </w:tcPr>
          <w:p w14:paraId="5E6606BF"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中文采访辅助1（采访书目查重、学位论文审核）</w:t>
            </w:r>
          </w:p>
        </w:tc>
        <w:tc>
          <w:tcPr>
            <w:tcW w:w="2492" w:type="dxa"/>
            <w:shd w:val="clear" w:color="auto" w:fill="auto"/>
            <w:vAlign w:val="center"/>
          </w:tcPr>
          <w:p w14:paraId="0B1DC0B4"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63B03482" w14:textId="77777777">
        <w:trPr>
          <w:trHeight w:val="519"/>
        </w:trPr>
        <w:tc>
          <w:tcPr>
            <w:tcW w:w="4468" w:type="dxa"/>
            <w:shd w:val="clear" w:color="auto" w:fill="auto"/>
            <w:vAlign w:val="center"/>
          </w:tcPr>
          <w:p w14:paraId="505D4E3D"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中文采访辅助2（采访验收记到）</w:t>
            </w:r>
          </w:p>
        </w:tc>
        <w:tc>
          <w:tcPr>
            <w:tcW w:w="2492" w:type="dxa"/>
            <w:shd w:val="clear" w:color="auto" w:fill="auto"/>
            <w:vAlign w:val="center"/>
          </w:tcPr>
          <w:p w14:paraId="268F54AD"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01CB7519" w14:textId="77777777">
        <w:trPr>
          <w:trHeight w:val="519"/>
        </w:trPr>
        <w:tc>
          <w:tcPr>
            <w:tcW w:w="4468" w:type="dxa"/>
            <w:shd w:val="clear" w:color="auto" w:fill="auto"/>
            <w:vAlign w:val="center"/>
          </w:tcPr>
          <w:p w14:paraId="79DB39E3"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外文采访辅助（外文图书验收记到）</w:t>
            </w:r>
          </w:p>
        </w:tc>
        <w:tc>
          <w:tcPr>
            <w:tcW w:w="2492" w:type="dxa"/>
            <w:shd w:val="clear" w:color="auto" w:fill="auto"/>
            <w:vAlign w:val="center"/>
          </w:tcPr>
          <w:p w14:paraId="6A48B16C"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65778CEB" w14:textId="77777777">
        <w:trPr>
          <w:trHeight w:val="519"/>
        </w:trPr>
        <w:tc>
          <w:tcPr>
            <w:tcW w:w="4468" w:type="dxa"/>
            <w:shd w:val="clear" w:color="auto" w:fill="auto"/>
            <w:vAlign w:val="center"/>
          </w:tcPr>
          <w:p w14:paraId="7557F308" w14:textId="27DEEF3F" w:rsidR="008D5B26" w:rsidRDefault="00853B90">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纸本</w:t>
            </w:r>
            <w:r w:rsidR="00B8301B">
              <w:rPr>
                <w:rFonts w:ascii="宋体" w:hAnsi="宋体" w:cs="宋体" w:hint="eastAsia"/>
                <w:bCs/>
                <w:kern w:val="20"/>
                <w:sz w:val="24"/>
                <w:lang w:val="zh-CN"/>
              </w:rPr>
              <w:t>现刊记到</w:t>
            </w:r>
          </w:p>
        </w:tc>
        <w:tc>
          <w:tcPr>
            <w:tcW w:w="2492" w:type="dxa"/>
            <w:shd w:val="clear" w:color="auto" w:fill="auto"/>
            <w:vAlign w:val="center"/>
          </w:tcPr>
          <w:p w14:paraId="4A136787"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6A8FCE4B" w14:textId="77777777">
        <w:trPr>
          <w:trHeight w:val="519"/>
        </w:trPr>
        <w:tc>
          <w:tcPr>
            <w:tcW w:w="4468" w:type="dxa"/>
            <w:shd w:val="clear" w:color="auto" w:fill="auto"/>
            <w:vAlign w:val="center"/>
          </w:tcPr>
          <w:p w14:paraId="3665FC46" w14:textId="70275315" w:rsidR="008D5B26" w:rsidRDefault="001D5368">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纸本</w:t>
            </w:r>
            <w:r w:rsidR="00B8301B">
              <w:rPr>
                <w:rFonts w:ascii="宋体" w:hAnsi="宋体" w:cs="宋体" w:hint="eastAsia"/>
                <w:bCs/>
                <w:kern w:val="20"/>
                <w:sz w:val="24"/>
                <w:lang w:val="zh-CN"/>
              </w:rPr>
              <w:t>合订刊馆藏数据加工</w:t>
            </w:r>
          </w:p>
        </w:tc>
        <w:tc>
          <w:tcPr>
            <w:tcW w:w="2492" w:type="dxa"/>
            <w:shd w:val="clear" w:color="auto" w:fill="auto"/>
            <w:vAlign w:val="center"/>
          </w:tcPr>
          <w:p w14:paraId="018BC84C"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5EA28C67" w14:textId="77777777">
        <w:trPr>
          <w:trHeight w:val="519"/>
        </w:trPr>
        <w:tc>
          <w:tcPr>
            <w:tcW w:w="4468" w:type="dxa"/>
            <w:shd w:val="clear" w:color="auto" w:fill="auto"/>
            <w:vAlign w:val="center"/>
          </w:tcPr>
          <w:p w14:paraId="29EA066A"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西文财产登录帐回溯</w:t>
            </w:r>
          </w:p>
        </w:tc>
        <w:tc>
          <w:tcPr>
            <w:tcW w:w="2492" w:type="dxa"/>
            <w:shd w:val="clear" w:color="auto" w:fill="auto"/>
            <w:vAlign w:val="center"/>
          </w:tcPr>
          <w:p w14:paraId="1204D66B"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元/种</w:t>
            </w:r>
          </w:p>
        </w:tc>
      </w:tr>
      <w:tr w:rsidR="008D5B26" w14:paraId="3D21A835" w14:textId="77777777">
        <w:trPr>
          <w:trHeight w:val="519"/>
        </w:trPr>
        <w:tc>
          <w:tcPr>
            <w:tcW w:w="4468" w:type="dxa"/>
            <w:shd w:val="clear" w:color="auto" w:fill="auto"/>
            <w:vAlign w:val="center"/>
          </w:tcPr>
          <w:p w14:paraId="1CF13AD7"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附件加工（采访附件加工）</w:t>
            </w:r>
          </w:p>
        </w:tc>
        <w:tc>
          <w:tcPr>
            <w:tcW w:w="2492" w:type="dxa"/>
            <w:shd w:val="clear" w:color="auto" w:fill="auto"/>
            <w:vAlign w:val="center"/>
          </w:tcPr>
          <w:p w14:paraId="6D6B0166"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5B93C860" w14:textId="77777777">
        <w:trPr>
          <w:trHeight w:val="519"/>
        </w:trPr>
        <w:tc>
          <w:tcPr>
            <w:tcW w:w="4468" w:type="dxa"/>
            <w:shd w:val="clear" w:color="auto" w:fill="auto"/>
            <w:vAlign w:val="center"/>
          </w:tcPr>
          <w:p w14:paraId="4F3EC05C" w14:textId="77777777" w:rsidR="008D5B26" w:rsidRDefault="00B8301B">
            <w:pPr>
              <w:spacing w:line="360" w:lineRule="auto"/>
              <w:ind w:firstLineChars="377" w:firstLine="905"/>
              <w:rPr>
                <w:rFonts w:ascii="宋体" w:hAnsi="宋体" w:cs="宋体"/>
                <w:bCs/>
                <w:kern w:val="20"/>
                <w:sz w:val="24"/>
                <w:lang w:val="zh-CN"/>
              </w:rPr>
            </w:pPr>
            <w:r>
              <w:rPr>
                <w:rFonts w:ascii="宋体" w:hAnsi="宋体" w:cs="宋体" w:hint="eastAsia"/>
                <w:bCs/>
                <w:kern w:val="20"/>
                <w:sz w:val="24"/>
                <w:lang w:val="zh-CN"/>
              </w:rPr>
              <w:t>附件加工（书标加工）</w:t>
            </w:r>
          </w:p>
        </w:tc>
        <w:tc>
          <w:tcPr>
            <w:tcW w:w="2492" w:type="dxa"/>
            <w:shd w:val="clear" w:color="auto" w:fill="auto"/>
            <w:vAlign w:val="center"/>
          </w:tcPr>
          <w:p w14:paraId="36259A0D" w14:textId="77777777" w:rsidR="008D5B26" w:rsidRPr="00AD1F49" w:rsidRDefault="00B8301B" w:rsidP="00AD1F49">
            <w:pPr>
              <w:spacing w:line="360" w:lineRule="auto"/>
              <w:ind w:firstLineChars="177" w:firstLine="425"/>
              <w:jc w:val="center"/>
              <w:rPr>
                <w:rFonts w:ascii="宋体" w:hAnsi="宋体" w:cs="宋体"/>
                <w:bCs/>
                <w:kern w:val="20"/>
                <w:sz w:val="24"/>
                <w:lang w:val="zh-CN"/>
              </w:rPr>
            </w:pPr>
            <w:r w:rsidRPr="00AD1F49">
              <w:rPr>
                <w:rFonts w:ascii="宋体" w:hAnsi="宋体" w:cs="宋体" w:hint="eastAsia"/>
                <w:bCs/>
                <w:kern w:val="20"/>
                <w:sz w:val="24"/>
                <w:lang w:val="zh-CN"/>
              </w:rPr>
              <w:t>元/册</w:t>
            </w:r>
          </w:p>
        </w:tc>
      </w:tr>
      <w:tr w:rsidR="008D5B26" w14:paraId="6483F88A" w14:textId="77777777">
        <w:trPr>
          <w:trHeight w:val="519"/>
        </w:trPr>
        <w:tc>
          <w:tcPr>
            <w:tcW w:w="4468" w:type="dxa"/>
            <w:shd w:val="clear" w:color="auto" w:fill="auto"/>
            <w:vAlign w:val="center"/>
          </w:tcPr>
          <w:p w14:paraId="4F7AFB0B" w14:textId="77777777" w:rsidR="008D5B26" w:rsidRDefault="00B8301B">
            <w:pPr>
              <w:spacing w:line="360" w:lineRule="auto"/>
              <w:ind w:firstLineChars="377" w:firstLine="905"/>
              <w:rPr>
                <w:rFonts w:ascii="宋体" w:hAnsi="宋体" w:cs="宋体"/>
                <w:bCs/>
                <w:kern w:val="20"/>
                <w:sz w:val="24"/>
                <w:lang w:val="zh-CN"/>
              </w:rPr>
            </w:pPr>
            <w:r>
              <w:rPr>
                <w:rFonts w:ascii="宋体" w:hAnsi="宋体" w:cs="宋体" w:hint="eastAsia"/>
                <w:bCs/>
                <w:kern w:val="20"/>
                <w:sz w:val="24"/>
                <w:lang w:val="zh-CN"/>
              </w:rPr>
              <w:t>调拨辅助加工（分书）</w:t>
            </w:r>
          </w:p>
        </w:tc>
        <w:tc>
          <w:tcPr>
            <w:tcW w:w="2492" w:type="dxa"/>
            <w:shd w:val="clear" w:color="auto" w:fill="auto"/>
            <w:vAlign w:val="center"/>
          </w:tcPr>
          <w:p w14:paraId="47495D10" w14:textId="77777777" w:rsidR="008D5B26" w:rsidRPr="00AD1F49" w:rsidRDefault="00B8301B" w:rsidP="00AD1F49">
            <w:pPr>
              <w:spacing w:line="360" w:lineRule="auto"/>
              <w:ind w:firstLineChars="177" w:firstLine="425"/>
              <w:jc w:val="center"/>
              <w:rPr>
                <w:rFonts w:ascii="宋体" w:hAnsi="宋体" w:cs="宋体"/>
                <w:bCs/>
                <w:kern w:val="20"/>
                <w:sz w:val="24"/>
                <w:lang w:val="zh-CN"/>
              </w:rPr>
            </w:pPr>
            <w:r w:rsidRPr="00AD1F49">
              <w:rPr>
                <w:rFonts w:ascii="宋体" w:hAnsi="宋体" w:cs="宋体" w:hint="eastAsia"/>
                <w:bCs/>
                <w:kern w:val="20"/>
                <w:sz w:val="24"/>
                <w:lang w:val="zh-CN"/>
              </w:rPr>
              <w:t>元/册</w:t>
            </w:r>
          </w:p>
        </w:tc>
      </w:tr>
    </w:tbl>
    <w:p w14:paraId="35E2BC25" w14:textId="75359387" w:rsidR="008D5B26" w:rsidRDefault="00B8301B">
      <w:pPr>
        <w:pStyle w:val="113"/>
        <w:adjustRightInd w:val="0"/>
        <w:snapToGrid w:val="0"/>
        <w:spacing w:before="0" w:after="0" w:line="360" w:lineRule="auto"/>
        <w:ind w:firstLineChars="149" w:firstLine="358"/>
        <w:jc w:val="both"/>
        <w:outlineLvl w:val="0"/>
        <w:rPr>
          <w:rFonts w:ascii="宋体" w:eastAsia="宋体" w:hAnsi="宋体" w:cs="宋体"/>
          <w:color w:val="auto"/>
          <w:kern w:val="0"/>
          <w:sz w:val="24"/>
          <w:szCs w:val="24"/>
          <w:lang w:val="en-US"/>
        </w:rPr>
      </w:pPr>
      <w:bookmarkStart w:id="470" w:name="_Hlk114665610"/>
      <w:r>
        <w:rPr>
          <w:rFonts w:ascii="宋体" w:eastAsia="宋体" w:hAnsi="宋体" w:cs="宋体" w:hint="eastAsia"/>
          <w:color w:val="auto"/>
          <w:kern w:val="0"/>
          <w:sz w:val="24"/>
          <w:szCs w:val="24"/>
          <w:lang w:val="en-US"/>
        </w:rPr>
        <w:t>4</w:t>
      </w:r>
      <w:r>
        <w:rPr>
          <w:rFonts w:ascii="宋体" w:eastAsia="宋体" w:hAnsi="宋体" w:cs="宋体"/>
          <w:color w:val="auto"/>
          <w:kern w:val="0"/>
          <w:sz w:val="24"/>
          <w:szCs w:val="24"/>
          <w:lang w:val="en-US"/>
        </w:rPr>
        <w:t>.</w:t>
      </w:r>
      <w:r>
        <w:rPr>
          <w:rFonts w:ascii="宋体" w:eastAsia="宋体" w:hAnsi="宋体" w:cs="宋体" w:hint="eastAsia"/>
          <w:color w:val="auto"/>
          <w:kern w:val="0"/>
          <w:sz w:val="24"/>
          <w:szCs w:val="24"/>
          <w:lang w:val="en-US"/>
        </w:rPr>
        <w:t>如</w:t>
      </w:r>
      <w:r>
        <w:rPr>
          <w:rFonts w:ascii="宋体" w:eastAsia="宋体" w:hAnsi="宋体" w:cs="宋体"/>
          <w:color w:val="auto"/>
          <w:kern w:val="0"/>
          <w:sz w:val="24"/>
          <w:szCs w:val="24"/>
          <w:lang w:val="en-US"/>
        </w:rPr>
        <w:t>有超出成交金额的部分，在</w:t>
      </w:r>
      <w:r>
        <w:rPr>
          <w:rFonts w:ascii="宋体" w:eastAsia="宋体" w:hAnsi="宋体" w:cs="宋体" w:hint="eastAsia"/>
          <w:color w:val="auto"/>
          <w:kern w:val="0"/>
          <w:sz w:val="24"/>
          <w:szCs w:val="24"/>
          <w:lang w:val="en-US"/>
        </w:rPr>
        <w:t>有</w:t>
      </w:r>
      <w:r>
        <w:rPr>
          <w:rFonts w:ascii="宋体" w:eastAsia="宋体" w:hAnsi="宋体" w:cs="宋体"/>
          <w:color w:val="auto"/>
          <w:kern w:val="0"/>
          <w:sz w:val="24"/>
          <w:szCs w:val="24"/>
          <w:lang w:val="en-US"/>
        </w:rPr>
        <w:t>相应预算</w:t>
      </w:r>
      <w:r>
        <w:rPr>
          <w:rFonts w:ascii="宋体" w:eastAsia="宋体" w:hAnsi="宋体" w:cs="宋体" w:hint="eastAsia"/>
          <w:color w:val="auto"/>
          <w:kern w:val="0"/>
          <w:sz w:val="24"/>
          <w:szCs w:val="24"/>
          <w:lang w:val="en-US"/>
        </w:rPr>
        <w:t>及报价</w:t>
      </w:r>
      <w:r>
        <w:rPr>
          <w:rFonts w:ascii="宋体" w:eastAsia="宋体" w:hAnsi="宋体" w:cs="宋体"/>
          <w:color w:val="auto"/>
          <w:kern w:val="0"/>
          <w:sz w:val="24"/>
          <w:szCs w:val="24"/>
          <w:lang w:val="en-US"/>
        </w:rPr>
        <w:t>不变的前提下，超出金额</w:t>
      </w:r>
      <w:r>
        <w:rPr>
          <w:rFonts w:ascii="宋体" w:eastAsia="宋体" w:hAnsi="宋体" w:cs="宋体" w:hint="eastAsia"/>
          <w:color w:val="auto"/>
          <w:kern w:val="0"/>
          <w:sz w:val="24"/>
          <w:szCs w:val="24"/>
          <w:lang w:val="en-US"/>
        </w:rPr>
        <w:t>不超过成交金额的10%。</w:t>
      </w:r>
    </w:p>
    <w:bookmarkEnd w:id="470"/>
    <w:p w14:paraId="1E8C0A7B" w14:textId="77777777" w:rsidR="00524AEB" w:rsidRDefault="00524AEB" w:rsidP="00524AEB">
      <w:pPr>
        <w:spacing w:line="360" w:lineRule="auto"/>
        <w:ind w:firstLineChars="200" w:firstLine="480"/>
        <w:rPr>
          <w:rFonts w:ascii="宋体" w:hAnsi="宋体"/>
          <w:sz w:val="24"/>
        </w:rPr>
      </w:pPr>
      <w:r>
        <w:rPr>
          <w:rFonts w:ascii="宋体" w:hAnsi="宋体" w:hint="eastAsia"/>
          <w:sz w:val="24"/>
        </w:rPr>
        <w:t>根据每月的实际工作量报表，服务期间或服务期结束后提供实际工作任务量统计表，经采购方审核并验证数据质量后，双方确认并审核确认后，可结算费用。</w:t>
      </w:r>
    </w:p>
    <w:p w14:paraId="7D7AC654" w14:textId="77777777" w:rsidR="00524AEB" w:rsidRDefault="00524AEB" w:rsidP="00524AEB">
      <w:pPr>
        <w:spacing w:line="360" w:lineRule="auto"/>
        <w:ind w:firstLineChars="200" w:firstLine="480"/>
        <w:rPr>
          <w:rFonts w:ascii="宋体" w:hAnsi="宋体"/>
          <w:sz w:val="24"/>
        </w:rPr>
      </w:pPr>
      <w:r>
        <w:rPr>
          <w:rFonts w:ascii="宋体" w:hAnsi="宋体" w:hint="eastAsia"/>
          <w:sz w:val="24"/>
        </w:rPr>
        <w:t>实际付款额度根据合同期内完成的具体工作数量进行结算。</w:t>
      </w:r>
    </w:p>
    <w:p w14:paraId="6A1786D0" w14:textId="77777777" w:rsidR="00524AEB" w:rsidRDefault="00524AEB" w:rsidP="00524AEB">
      <w:pPr>
        <w:spacing w:line="360" w:lineRule="auto"/>
        <w:ind w:firstLineChars="200" w:firstLine="480"/>
        <w:rPr>
          <w:rFonts w:ascii="宋体" w:hAnsi="宋体"/>
          <w:sz w:val="24"/>
        </w:rPr>
      </w:pPr>
      <w:r>
        <w:rPr>
          <w:rFonts w:ascii="宋体" w:hAnsi="宋体" w:hint="eastAsia"/>
          <w:sz w:val="24"/>
        </w:rPr>
        <w:t>成交供应商按实际付款额提供国家税务部门监制的正式发票。</w:t>
      </w:r>
    </w:p>
    <w:p w14:paraId="5658B480" w14:textId="77C8FA69"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r>
        <w:rPr>
          <w:rFonts w:ascii="宋体" w:eastAsia="宋体" w:hAnsi="宋体" w:cs="黑体" w:hint="eastAsia"/>
          <w:b/>
          <w:bCs/>
          <w:color w:val="auto"/>
          <w:sz w:val="24"/>
          <w:szCs w:val="24"/>
        </w:rPr>
        <w:t>三、甲乙双方权利义务</w:t>
      </w:r>
      <w:bookmarkEnd w:id="469"/>
    </w:p>
    <w:p w14:paraId="24118345"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甲方的权利和义务</w:t>
      </w:r>
    </w:p>
    <w:p w14:paraId="4EE5AFB4"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1</w:t>
      </w:r>
      <w:r>
        <w:rPr>
          <w:rFonts w:ascii="宋体" w:eastAsia="宋体" w:hAnsi="宋体" w:hint="eastAsia"/>
          <w:sz w:val="24"/>
          <w:szCs w:val="24"/>
        </w:rPr>
        <w:t xml:space="preserve"> </w:t>
      </w:r>
      <w:r>
        <w:rPr>
          <w:rFonts w:ascii="宋体" w:eastAsia="宋体" w:hAnsi="宋体" w:cs="宋体" w:hint="eastAsia"/>
          <w:bCs/>
          <w:color w:val="auto"/>
          <w:sz w:val="24"/>
          <w:szCs w:val="24"/>
        </w:rPr>
        <w:t>甲方在乙方项目执行前，需对乙方工作人员进行必要的业务和技术培训，并提供规范的操作流程，甲乙双方约定并按照甲方提供的操作规范执行。</w:t>
      </w:r>
    </w:p>
    <w:p w14:paraId="5C926AB9"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1.2 </w:t>
      </w:r>
      <w:r>
        <w:rPr>
          <w:rFonts w:ascii="宋体" w:eastAsia="宋体" w:hAnsi="宋体" w:cs="宋体" w:hint="eastAsia"/>
          <w:bCs/>
          <w:color w:val="auto"/>
          <w:sz w:val="24"/>
          <w:szCs w:val="24"/>
        </w:rPr>
        <w:t>甲方按相关工作流程审核、校验乙方制作并进行自检的数据，校验通过后方可认定为合格数据。</w:t>
      </w:r>
    </w:p>
    <w:p w14:paraId="78152F58"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1.3 </w:t>
      </w:r>
      <w:r>
        <w:rPr>
          <w:rFonts w:ascii="宋体" w:eastAsia="宋体" w:hAnsi="宋体" w:cs="宋体" w:hint="eastAsia"/>
          <w:bCs/>
          <w:color w:val="auto"/>
          <w:sz w:val="24"/>
          <w:szCs w:val="24"/>
        </w:rPr>
        <w:t>甲方需与乙方签订驻馆工作期间的安全协议，保障甲方设备、数据等安全。</w:t>
      </w:r>
    </w:p>
    <w:p w14:paraId="5FC631A3"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1.4 </w:t>
      </w:r>
      <w:r>
        <w:rPr>
          <w:rFonts w:ascii="宋体" w:eastAsia="宋体" w:hAnsi="宋体" w:cs="宋体" w:hint="eastAsia"/>
          <w:bCs/>
          <w:color w:val="auto"/>
          <w:sz w:val="24"/>
          <w:szCs w:val="24"/>
        </w:rPr>
        <w:t>甲方需在乙方项目工作完成后，及时支付款项。</w:t>
      </w:r>
    </w:p>
    <w:p w14:paraId="516B1EFE"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2.乙方的权利和义务</w:t>
      </w:r>
    </w:p>
    <w:p w14:paraId="1590DBE1"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lastRenderedPageBreak/>
        <w:t xml:space="preserve">2.1 </w:t>
      </w:r>
      <w:r>
        <w:rPr>
          <w:rFonts w:ascii="宋体" w:eastAsia="宋体" w:hAnsi="宋体" w:cs="宋体" w:hint="eastAsia"/>
          <w:bCs/>
          <w:color w:val="auto"/>
          <w:sz w:val="24"/>
          <w:szCs w:val="24"/>
        </w:rPr>
        <w:t>乙方须保障驻馆人员的技术能力和水平，经甲方确认的驻馆人员，合同存续期间未经甲方允许，不可调离。</w:t>
      </w:r>
    </w:p>
    <w:p w14:paraId="715005E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 xml:space="preserve">.2 </w:t>
      </w:r>
      <w:r>
        <w:rPr>
          <w:rFonts w:ascii="宋体" w:eastAsia="宋体" w:hAnsi="宋体" w:cs="宋体" w:hint="eastAsia"/>
          <w:bCs/>
          <w:color w:val="auto"/>
          <w:sz w:val="24"/>
          <w:szCs w:val="24"/>
        </w:rPr>
        <w:t>乙方须保障驻馆人员的稳定性。确需进行人员变动调整，须先征得甲方同意，且安排同水平或更高水平的业务人员参加甲方考核，考核通过符合甲方要求方可进行人员更替。更替人员需有1个月的工作交接。</w:t>
      </w:r>
    </w:p>
    <w:p w14:paraId="25FF4D7B"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2.3 </w:t>
      </w:r>
      <w:r>
        <w:rPr>
          <w:rFonts w:ascii="宋体" w:eastAsia="宋体" w:hAnsi="宋体" w:cs="宋体" w:hint="eastAsia"/>
          <w:bCs/>
          <w:color w:val="auto"/>
          <w:sz w:val="24"/>
          <w:szCs w:val="24"/>
        </w:rPr>
        <w:t>乙方驻馆工作期间，必须严格遵守甲方的各项规章制度、项目规范操作流程，并自觉遵守职业道德。若有违规行为，甲方将追究其责任，对所造成的损失由乙方赔偿。</w:t>
      </w:r>
    </w:p>
    <w:p w14:paraId="4E4C242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2.4 </w:t>
      </w:r>
      <w:r>
        <w:rPr>
          <w:rFonts w:ascii="宋体" w:eastAsia="宋体" w:hAnsi="宋体" w:cs="宋体" w:hint="eastAsia"/>
          <w:bCs/>
          <w:color w:val="auto"/>
          <w:sz w:val="24"/>
          <w:szCs w:val="24"/>
        </w:rPr>
        <w:t>乙方数据质量错误率超过1</w:t>
      </w:r>
      <w:r>
        <w:rPr>
          <w:rFonts w:ascii="宋体" w:eastAsia="宋体" w:hAnsi="宋体" w:cs="宋体"/>
          <w:bCs/>
          <w:color w:val="auto"/>
          <w:sz w:val="24"/>
          <w:szCs w:val="24"/>
        </w:rPr>
        <w:t>.1</w:t>
      </w:r>
      <w:r>
        <w:rPr>
          <w:rFonts w:ascii="宋体" w:eastAsia="宋体" w:hAnsi="宋体" w:cs="宋体" w:hint="eastAsia"/>
          <w:bCs/>
          <w:color w:val="auto"/>
          <w:sz w:val="24"/>
          <w:szCs w:val="24"/>
        </w:rPr>
        <w:t>规定范围，按每条数据的单价扣除。如数据质量错误超过1</w:t>
      </w:r>
      <w:r>
        <w:rPr>
          <w:rFonts w:ascii="宋体" w:eastAsia="宋体" w:hAnsi="宋体" w:cs="宋体"/>
          <w:bCs/>
          <w:color w:val="auto"/>
          <w:sz w:val="24"/>
          <w:szCs w:val="24"/>
        </w:rPr>
        <w:t>.1</w:t>
      </w:r>
      <w:r>
        <w:rPr>
          <w:rFonts w:ascii="宋体" w:eastAsia="宋体" w:hAnsi="宋体" w:cs="宋体" w:hint="eastAsia"/>
          <w:bCs/>
          <w:color w:val="auto"/>
          <w:sz w:val="24"/>
          <w:szCs w:val="24"/>
        </w:rPr>
        <w:t>规定范围的三倍及以上，则每条错误数据按单价的三倍扣除。</w:t>
      </w:r>
    </w:p>
    <w:p w14:paraId="5A13B60C"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1" w:name="_Toc21200"/>
      <w:r>
        <w:rPr>
          <w:rFonts w:ascii="宋体" w:eastAsia="宋体" w:hAnsi="宋体" w:cs="黑体" w:hint="eastAsia"/>
          <w:b/>
          <w:bCs/>
          <w:color w:val="auto"/>
          <w:sz w:val="24"/>
          <w:szCs w:val="24"/>
        </w:rPr>
        <w:t>四、知识产权和使用权</w:t>
      </w:r>
      <w:bookmarkEnd w:id="471"/>
    </w:p>
    <w:p w14:paraId="413BC7F2"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知识产权和使用权归属：甲方</w:t>
      </w:r>
      <w:r>
        <w:rPr>
          <w:rFonts w:ascii="宋体" w:eastAsia="宋体" w:hAnsi="宋体" w:cs="宋体" w:hint="eastAsia"/>
          <w:color w:val="auto"/>
          <w:sz w:val="24"/>
          <w:szCs w:val="24"/>
        </w:rPr>
        <w:t>。</w:t>
      </w:r>
    </w:p>
    <w:p w14:paraId="2D7263BC"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乙方应保证，甲方在使用乙方提供</w:t>
      </w:r>
      <w:r>
        <w:rPr>
          <w:rFonts w:ascii="宋体" w:eastAsia="宋体" w:hAnsi="宋体" w:cs="宋体"/>
          <w:bCs/>
          <w:color w:val="auto"/>
          <w:sz w:val="24"/>
          <w:szCs w:val="24"/>
        </w:rPr>
        <w:t>的服务或与服务配套的货物</w:t>
      </w:r>
      <w:r>
        <w:rPr>
          <w:rFonts w:ascii="宋体" w:eastAsia="宋体" w:hAnsi="宋体" w:cs="宋体" w:hint="eastAsia"/>
          <w:bCs/>
          <w:color w:val="auto"/>
          <w:sz w:val="24"/>
          <w:szCs w:val="24"/>
        </w:rPr>
        <w:t>时，免受第三方提出的侵犯其专利权、商标权或工业设计权等的起诉。如果任何第三方提出侵权指控，乙方须与第三方交涉并承担由此发生的一切责任、费用和经济赔偿。</w:t>
      </w:r>
    </w:p>
    <w:p w14:paraId="1868EE74"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3.乙方对甲方提供的业务培训及工作资料、制作的数据及其他相关数据具有保密义务，负有数据安全的责任和义务，不得外泄或做他用。由此产生的法律及利益纠纷，均由乙方负责。</w:t>
      </w:r>
    </w:p>
    <w:p w14:paraId="0C9092BD"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2" w:name="_Toc6183"/>
      <w:r>
        <w:rPr>
          <w:rFonts w:ascii="宋体" w:eastAsia="宋体" w:hAnsi="宋体" w:cs="黑体" w:hint="eastAsia"/>
          <w:b/>
          <w:bCs/>
          <w:color w:val="auto"/>
          <w:sz w:val="24"/>
          <w:szCs w:val="24"/>
        </w:rPr>
        <w:t>五、违约责任</w:t>
      </w:r>
      <w:bookmarkEnd w:id="472"/>
    </w:p>
    <w:p w14:paraId="215A11C9" w14:textId="77777777" w:rsidR="008D5B26" w:rsidRDefault="00B8301B">
      <w:pPr>
        <w:pStyle w:val="113"/>
        <w:adjustRightInd w:val="0"/>
        <w:snapToGrid w:val="0"/>
        <w:spacing w:before="0" w:after="0" w:line="360" w:lineRule="auto"/>
        <w:ind w:firstLine="480"/>
        <w:jc w:val="both"/>
        <w:rPr>
          <w:rFonts w:ascii="宋体" w:eastAsia="宋体" w:hAnsi="宋体" w:cs="宋体"/>
          <w:bCs/>
          <w:color w:val="auto"/>
          <w:sz w:val="24"/>
          <w:szCs w:val="24"/>
        </w:rPr>
      </w:pPr>
      <w:r>
        <w:rPr>
          <w:rFonts w:ascii="宋体" w:eastAsia="宋体" w:hAnsi="宋体" w:cs="宋体" w:hint="eastAsia"/>
          <w:bCs/>
          <w:color w:val="auto"/>
          <w:sz w:val="24"/>
          <w:szCs w:val="24"/>
        </w:rPr>
        <w:t>1.乙方如合同期内连续两个月未能完成相应任务量，应向甲方提交整改方案以保证后续加紧完成；如合同期内连续3个月未能完成相应任务量，甲方可扣除本合同总价的20%不予支付，待项目结束后，根据项目完成情况和完成质量再行商议。</w:t>
      </w:r>
    </w:p>
    <w:p w14:paraId="17691D8B" w14:textId="77777777" w:rsidR="008D5B26" w:rsidRDefault="00B8301B">
      <w:pPr>
        <w:pStyle w:val="113"/>
        <w:adjustRightInd w:val="0"/>
        <w:snapToGrid w:val="0"/>
        <w:spacing w:before="0" w:after="0" w:line="360" w:lineRule="auto"/>
        <w:ind w:firstLine="480"/>
        <w:jc w:val="both"/>
        <w:rPr>
          <w:rFonts w:ascii="宋体" w:eastAsia="宋体" w:hAnsi="宋体" w:cs="宋体"/>
          <w:bCs/>
          <w:color w:val="auto"/>
          <w:sz w:val="24"/>
          <w:szCs w:val="24"/>
        </w:rPr>
      </w:pPr>
      <w:r>
        <w:rPr>
          <w:rFonts w:ascii="宋体" w:eastAsia="宋体" w:hAnsi="宋体" w:cs="宋体" w:hint="eastAsia"/>
          <w:bCs/>
          <w:color w:val="auto"/>
          <w:sz w:val="24"/>
          <w:szCs w:val="24"/>
        </w:rPr>
        <w:t>2.乙方如在合同期结束未能完成标的任务，提供服务逾期超过30天以上的，自第31天起，每推迟一天乙方须向甲方支付本合同总价5%的违约金。</w:t>
      </w:r>
    </w:p>
    <w:p w14:paraId="369F28F3"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3" w:name="_Toc17138"/>
      <w:r>
        <w:rPr>
          <w:rFonts w:ascii="宋体" w:eastAsia="宋体" w:hAnsi="宋体" w:cs="黑体" w:hint="eastAsia"/>
          <w:b/>
          <w:bCs/>
          <w:color w:val="auto"/>
          <w:sz w:val="24"/>
          <w:szCs w:val="24"/>
        </w:rPr>
        <w:t>六、不可抗力</w:t>
      </w:r>
      <w:bookmarkEnd w:id="473"/>
    </w:p>
    <w:p w14:paraId="12F2C8BF"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不可抗力指下列事件：战争、动乱、瘟疫、严重火灾、洪水、地震、风暴或其他自然灾害，以及本合同各方不可预见、不可防止并不能避免或克服的一切其他因素及事件。</w:t>
      </w:r>
    </w:p>
    <w:p w14:paraId="070C1265"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lastRenderedPageBreak/>
        <w:t>2</w:t>
      </w:r>
      <w:r>
        <w:rPr>
          <w:rFonts w:ascii="宋体" w:eastAsia="宋体" w:hAnsi="宋体" w:cs="宋体"/>
          <w:bCs/>
          <w:color w:val="auto"/>
          <w:sz w:val="24"/>
          <w:szCs w:val="24"/>
        </w:rPr>
        <w:t>.</w:t>
      </w:r>
      <w:r>
        <w:rPr>
          <w:rFonts w:ascii="宋体" w:eastAsia="宋体" w:hAnsi="宋体" w:cs="宋体" w:hint="eastAsia"/>
          <w:bCs/>
          <w:color w:val="auto"/>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上述不可抗力的发生须由受到不可抗力影响的一方负责同时提供由公证机关作出的公证证明。</w:t>
      </w:r>
    </w:p>
    <w:p w14:paraId="752A5959"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3.</w:t>
      </w:r>
      <w:r>
        <w:rPr>
          <w:rFonts w:ascii="宋体" w:eastAsia="宋体" w:hAnsi="宋体" w:cs="宋体" w:hint="eastAsia"/>
          <w:bCs/>
          <w:color w:val="auto"/>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4B28F0F"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4.</w:t>
      </w:r>
      <w:r>
        <w:rPr>
          <w:rFonts w:ascii="宋体" w:eastAsia="宋体" w:hAnsi="宋体" w:cs="宋体" w:hint="eastAsia"/>
          <w:bCs/>
          <w:color w:val="auto"/>
          <w:sz w:val="24"/>
          <w:szCs w:val="24"/>
        </w:rPr>
        <w:t>合同各方应根据不可抗力对本合同履行的影响程度，协商确定是否终止本合同，或是继续履行本合同。</w:t>
      </w:r>
    </w:p>
    <w:p w14:paraId="012729AA"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4" w:name="_Toc17359"/>
      <w:r>
        <w:rPr>
          <w:rFonts w:ascii="宋体" w:eastAsia="宋体" w:hAnsi="宋体" w:cs="黑体" w:hint="eastAsia"/>
          <w:b/>
          <w:bCs/>
          <w:color w:val="auto"/>
          <w:sz w:val="24"/>
          <w:szCs w:val="24"/>
        </w:rPr>
        <w:t>七、保密条款</w:t>
      </w:r>
      <w:bookmarkEnd w:id="474"/>
    </w:p>
    <w:p w14:paraId="567611EF"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任何一方对其获知的本合同及附件中其他各方的商业秘密和国家秘密负有保密义务。</w:t>
      </w:r>
    </w:p>
    <w:p w14:paraId="0A9AD9FE"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在下列情形下：当发布成交公告和其它公告时，当国家机关调查、审查、审计时，以及其他符合法律规定的情形下，无须事先征求供应商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成交供应商同意而可以披露关于采购过程、合同文本、签署情况的资料、供应商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成交供应商的名称及地址、采购内容的有关信息以及补充条款等，但应当在合理的必要范围内。对任何已经公布过的内容或与之内容相同的资料，以及供应商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成交供应商已经泄露或公开的，无须再承担保密责任。</w:t>
      </w:r>
    </w:p>
    <w:p w14:paraId="71A98DE2"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w:t>
      </w:r>
      <w:r>
        <w:rPr>
          <w:rFonts w:ascii="宋体" w:eastAsia="宋体" w:hAnsi="宋体" w:cs="宋体" w:hint="eastAsia"/>
          <w:bCs/>
          <w:color w:val="auto"/>
          <w:sz w:val="24"/>
          <w:szCs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10B5022D"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5" w:name="_Toc10349"/>
      <w:r>
        <w:rPr>
          <w:rFonts w:ascii="宋体" w:eastAsia="宋体" w:hAnsi="宋体" w:cs="黑体" w:hint="eastAsia"/>
          <w:b/>
          <w:bCs/>
          <w:color w:val="auto"/>
          <w:sz w:val="24"/>
          <w:szCs w:val="24"/>
        </w:rPr>
        <w:t>八、合同的解释和法律适用</w:t>
      </w:r>
      <w:bookmarkEnd w:id="475"/>
    </w:p>
    <w:p w14:paraId="0B21418E"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任何一方对本合同及其附件的解释均应遵循诚实信用原则</w:t>
      </w:r>
      <w:r>
        <w:rPr>
          <w:rFonts w:ascii="宋体" w:eastAsia="宋体" w:hAnsi="宋体" w:cs="宋体"/>
          <w:bCs/>
          <w:color w:val="auto"/>
          <w:sz w:val="24"/>
          <w:szCs w:val="24"/>
        </w:rPr>
        <w:t>,</w:t>
      </w:r>
      <w:r>
        <w:rPr>
          <w:rFonts w:ascii="宋体" w:eastAsia="宋体" w:hAnsi="宋体" w:cs="宋体" w:hint="eastAsia"/>
          <w:bCs/>
          <w:color w:val="auto"/>
          <w:sz w:val="24"/>
          <w:szCs w:val="24"/>
        </w:rPr>
        <w:t>依照本合同签订时有效的中国法律、法规以及通常的理解进行。</w:t>
      </w:r>
    </w:p>
    <w:p w14:paraId="15DCA9D3"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本合同标题仅供查阅方便，并非对本合同的诠释或解释；本合同中以日表述的时间期限均指自然日。</w:t>
      </w:r>
    </w:p>
    <w:p w14:paraId="4D6BB0D5"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w:t>
      </w:r>
      <w:r>
        <w:rPr>
          <w:rFonts w:ascii="宋体" w:eastAsia="宋体" w:hAnsi="宋体" w:cs="宋体" w:hint="eastAsia"/>
          <w:bCs/>
          <w:color w:val="auto"/>
          <w:sz w:val="24"/>
          <w:szCs w:val="24"/>
        </w:rPr>
        <w:t>对本合同的任何解释均应以书面作出。</w:t>
      </w:r>
    </w:p>
    <w:p w14:paraId="376BC98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lastRenderedPageBreak/>
        <w:t>4</w:t>
      </w:r>
      <w:r>
        <w:rPr>
          <w:rFonts w:ascii="宋体" w:eastAsia="宋体" w:hAnsi="宋体" w:cs="宋体"/>
          <w:bCs/>
          <w:color w:val="auto"/>
          <w:sz w:val="24"/>
          <w:szCs w:val="24"/>
        </w:rPr>
        <w:t>.</w:t>
      </w:r>
      <w:r>
        <w:rPr>
          <w:rFonts w:ascii="宋体" w:eastAsia="宋体" w:hAnsi="宋体" w:cs="宋体" w:hint="eastAsia"/>
          <w:bCs/>
          <w:color w:val="auto"/>
          <w:sz w:val="24"/>
          <w:szCs w:val="24"/>
        </w:rPr>
        <w:t>本合同及附件的订立、效力、解释、履行、争议的解决等适用本合同签订时有效的中华人民共和国法律、法规的有关规定。</w:t>
      </w:r>
    </w:p>
    <w:p w14:paraId="3D1EF3F8"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6" w:name="_Toc17441"/>
      <w:r>
        <w:rPr>
          <w:rFonts w:ascii="宋体" w:eastAsia="宋体" w:hAnsi="宋体" w:cs="黑体" w:hint="eastAsia"/>
          <w:b/>
          <w:bCs/>
          <w:color w:val="auto"/>
          <w:sz w:val="24"/>
          <w:szCs w:val="24"/>
        </w:rPr>
        <w:t>九、合同的终止</w:t>
      </w:r>
      <w:bookmarkEnd w:id="476"/>
    </w:p>
    <w:p w14:paraId="6782463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1.本合同因下列原因而终止：</w:t>
      </w:r>
    </w:p>
    <w:p w14:paraId="0BCC6CA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1</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本合同正常履行完毕。</w:t>
      </w:r>
    </w:p>
    <w:p w14:paraId="3C70C66A"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2</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合同双方协议终止本合同的履行。</w:t>
      </w:r>
    </w:p>
    <w:p w14:paraId="4D78AD7E"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3</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不可抗力事件导致本合同无法履行或履行不必要。</w:t>
      </w:r>
    </w:p>
    <w:p w14:paraId="29A4A493"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4</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任何一方行使解除权，解除本合同。</w:t>
      </w:r>
    </w:p>
    <w:p w14:paraId="2C4A612A"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2. </w:t>
      </w:r>
      <w:r>
        <w:rPr>
          <w:rFonts w:ascii="宋体" w:eastAsia="宋体" w:hAnsi="宋体" w:cs="宋体" w:hint="eastAsia"/>
          <w:bCs/>
          <w:color w:val="auto"/>
          <w:sz w:val="24"/>
          <w:szCs w:val="24"/>
        </w:rPr>
        <w:t>对本合同终止有过错的一方应赔偿另一方因合同终止而受到的损失。对合同终止双方均无过错的，则各自承担所受到的损失。</w:t>
      </w:r>
    </w:p>
    <w:p w14:paraId="3C7E3FDB"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7" w:name="_Toc22219"/>
      <w:r>
        <w:rPr>
          <w:rFonts w:ascii="宋体" w:eastAsia="宋体" w:hAnsi="宋体" w:cs="黑体" w:hint="eastAsia"/>
          <w:b/>
          <w:bCs/>
          <w:color w:val="auto"/>
          <w:sz w:val="24"/>
          <w:szCs w:val="24"/>
        </w:rPr>
        <w:t>十、权利的保留</w:t>
      </w:r>
      <w:bookmarkEnd w:id="477"/>
    </w:p>
    <w:p w14:paraId="526485DB"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56FFF77"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原则和精神。</w:t>
      </w:r>
    </w:p>
    <w:p w14:paraId="64A8816C"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8" w:name="_Toc26153"/>
      <w:r>
        <w:rPr>
          <w:rFonts w:ascii="宋体" w:eastAsia="宋体" w:hAnsi="宋体" w:cs="黑体" w:hint="eastAsia"/>
          <w:b/>
          <w:bCs/>
          <w:color w:val="auto"/>
          <w:sz w:val="24"/>
          <w:szCs w:val="24"/>
        </w:rPr>
        <w:t>十一、争议的解决</w:t>
      </w:r>
      <w:bookmarkEnd w:id="478"/>
    </w:p>
    <w:p w14:paraId="2F79FC8E"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 xml:space="preserve">. </w:t>
      </w:r>
      <w:r>
        <w:rPr>
          <w:rFonts w:ascii="宋体" w:eastAsia="宋体" w:hAnsi="宋体" w:cs="宋体" w:hint="eastAsia"/>
          <w:bCs/>
          <w:color w:val="auto"/>
          <w:sz w:val="24"/>
          <w:szCs w:val="24"/>
        </w:rPr>
        <w:t>合同双方应通过友好协商解决因解释、执行本合同所发生的和本合同有关的一切争议。如果经协商不能达成协议，则双方同意：</w:t>
      </w:r>
    </w:p>
    <w:p w14:paraId="75DA91C6"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w:t>
      </w:r>
      <w:r>
        <w:rPr>
          <w:rFonts w:ascii="宋体" w:eastAsia="宋体" w:hAnsi="宋体" w:cs="宋体"/>
          <w:bCs/>
          <w:color w:val="auto"/>
          <w:sz w:val="24"/>
          <w:szCs w:val="24"/>
        </w:rPr>
        <w:t xml:space="preserve">1 </w:t>
      </w:r>
      <w:r>
        <w:rPr>
          <w:rFonts w:ascii="宋体" w:eastAsia="宋体" w:hAnsi="宋体" w:cs="宋体" w:hint="eastAsia"/>
          <w:bCs/>
          <w:color w:val="auto"/>
          <w:sz w:val="24"/>
          <w:szCs w:val="24"/>
        </w:rPr>
        <w:t>在甲方住所地有管辖权的人民法院提起诉讼；</w:t>
      </w:r>
    </w:p>
    <w:p w14:paraId="5D174FFD"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1.2 </w:t>
      </w:r>
      <w:r>
        <w:rPr>
          <w:rFonts w:ascii="宋体" w:eastAsia="宋体" w:hAnsi="宋体" w:cs="宋体" w:hint="eastAsia"/>
          <w:bCs/>
          <w:color w:val="auto"/>
          <w:sz w:val="24"/>
          <w:szCs w:val="24"/>
        </w:rPr>
        <w:t>由贸易仲裁委员会根据其现行有效的仲裁程序进行仲裁。仲裁裁决为最终裁决对双方均具有约束力。</w:t>
      </w:r>
    </w:p>
    <w:p w14:paraId="62648EE0"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2. </w:t>
      </w:r>
      <w:r>
        <w:rPr>
          <w:rFonts w:ascii="宋体" w:eastAsia="宋体" w:hAnsi="宋体" w:cs="宋体" w:hint="eastAsia"/>
          <w:bCs/>
          <w:color w:val="auto"/>
          <w:sz w:val="24"/>
          <w:szCs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6CA0BC7"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lastRenderedPageBreak/>
        <w:t xml:space="preserve">3. </w:t>
      </w:r>
      <w:r>
        <w:rPr>
          <w:rFonts w:ascii="宋体" w:eastAsia="宋体" w:hAnsi="宋体" w:cs="宋体" w:hint="eastAsia"/>
          <w:bCs/>
          <w:color w:val="auto"/>
          <w:sz w:val="24"/>
          <w:szCs w:val="24"/>
        </w:rPr>
        <w:t>在争议解决期间，除了诉讼或仲裁进行过程中正在解决的那部分问题外，合同其余部分应继续履行。</w:t>
      </w:r>
    </w:p>
    <w:p w14:paraId="5032BA6B"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79" w:name="_Toc14314"/>
      <w:r>
        <w:rPr>
          <w:rFonts w:ascii="宋体" w:eastAsia="宋体" w:hAnsi="宋体" w:cs="黑体" w:hint="eastAsia"/>
          <w:b/>
          <w:bCs/>
          <w:color w:val="auto"/>
          <w:sz w:val="24"/>
          <w:szCs w:val="24"/>
        </w:rPr>
        <w:t>十二、合同的补充修改和变更</w:t>
      </w:r>
      <w:bookmarkEnd w:id="479"/>
    </w:p>
    <w:p w14:paraId="45266EA4"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双方协商一致，可以对本合同进行补充、修改或变更。</w:t>
      </w:r>
    </w:p>
    <w:p w14:paraId="6E6F6643"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对本合同的补充、修改或变更必须以书面形式进行补充、修改或变更的协议的签署及生效方式与本合同的签署及生效方式相同。</w:t>
      </w:r>
    </w:p>
    <w:p w14:paraId="42B30CA1"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w:t>
      </w:r>
      <w:r>
        <w:rPr>
          <w:rFonts w:ascii="宋体" w:eastAsia="宋体" w:hAnsi="宋体" w:cs="宋体" w:hint="eastAsia"/>
          <w:bCs/>
          <w:color w:val="auto"/>
          <w:sz w:val="24"/>
          <w:szCs w:val="24"/>
        </w:rPr>
        <w:t>响应文件及其全部条款、双方签订的补充协议以及修改或变更的条款与本合同具有同等法律效力。</w:t>
      </w:r>
    </w:p>
    <w:p w14:paraId="69F852BA"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80" w:name="_Toc330"/>
      <w:r>
        <w:rPr>
          <w:rFonts w:ascii="宋体" w:eastAsia="宋体" w:hAnsi="宋体" w:cs="黑体" w:hint="eastAsia"/>
          <w:b/>
          <w:bCs/>
          <w:color w:val="auto"/>
          <w:sz w:val="24"/>
          <w:szCs w:val="24"/>
        </w:rPr>
        <w:t>十三、合同的生效</w:t>
      </w:r>
      <w:bookmarkEnd w:id="480"/>
    </w:p>
    <w:p w14:paraId="768AAC64"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1.本合同经双方法定代表人（负责人）或授权代表签字并加盖单位公章后生效。</w:t>
      </w:r>
    </w:p>
    <w:p w14:paraId="41047E13" w14:textId="77777777" w:rsidR="008D5B26" w:rsidRDefault="00B8301B">
      <w:pPr>
        <w:pStyle w:val="113"/>
        <w:adjustRightInd w:val="0"/>
        <w:snapToGrid w:val="0"/>
        <w:spacing w:before="0" w:after="0" w:line="360" w:lineRule="auto"/>
        <w:ind w:firstLineChars="149" w:firstLine="359"/>
        <w:jc w:val="both"/>
        <w:outlineLvl w:val="0"/>
        <w:rPr>
          <w:rFonts w:ascii="宋体" w:eastAsia="宋体" w:hAnsi="宋体" w:cs="黑体"/>
          <w:b/>
          <w:bCs/>
          <w:color w:val="auto"/>
          <w:sz w:val="24"/>
          <w:szCs w:val="24"/>
        </w:rPr>
      </w:pPr>
      <w:bookmarkStart w:id="481" w:name="_Toc28337"/>
      <w:r>
        <w:rPr>
          <w:rFonts w:ascii="宋体" w:eastAsia="宋体" w:hAnsi="宋体" w:cs="黑体" w:hint="eastAsia"/>
          <w:b/>
          <w:bCs/>
          <w:color w:val="auto"/>
          <w:sz w:val="24"/>
          <w:szCs w:val="24"/>
        </w:rPr>
        <w:t>十四、其他约定事项</w:t>
      </w:r>
      <w:bookmarkEnd w:id="481"/>
    </w:p>
    <w:p w14:paraId="64658195"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w:t>
      </w:r>
      <w:r>
        <w:rPr>
          <w:rFonts w:ascii="宋体" w:eastAsia="宋体" w:hAnsi="宋体" w:cs="宋体" w:hint="eastAsia"/>
          <w:bCs/>
          <w:color w:val="auto"/>
          <w:sz w:val="24"/>
          <w:szCs w:val="24"/>
        </w:rPr>
        <w:t>本合同中的附件均为本合同不可分割的部分，与本合同具有相同法律效力。</w:t>
      </w:r>
    </w:p>
    <w:p w14:paraId="25291370"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w:t>
      </w:r>
      <w:r>
        <w:rPr>
          <w:rFonts w:ascii="宋体" w:eastAsia="宋体" w:hAnsi="宋体" w:cs="宋体" w:hint="eastAsia"/>
          <w:bCs/>
          <w:color w:val="auto"/>
          <w:sz w:val="24"/>
          <w:szCs w:val="24"/>
        </w:rPr>
        <w:t>一方当事人未经另一方事先书面同意，不得将其在合同项下的权利或义务全部或部分转让给第三人；有关联合响应须在本次采购允许的情况下并须符合本次采购的全部规定。</w:t>
      </w:r>
    </w:p>
    <w:p w14:paraId="33DB6F27" w14:textId="77777777" w:rsidR="008D5B26" w:rsidRDefault="00B8301B">
      <w:pPr>
        <w:pStyle w:val="113"/>
        <w:adjustRightInd w:val="0"/>
        <w:snapToGrid w:val="0"/>
        <w:spacing w:before="0" w:after="0" w:line="360" w:lineRule="auto"/>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w:t>
      </w:r>
      <w:r>
        <w:rPr>
          <w:rFonts w:ascii="宋体" w:eastAsia="宋体" w:hAnsi="宋体" w:cs="宋体" w:hint="eastAsia"/>
          <w:bCs/>
          <w:color w:val="auto"/>
          <w:sz w:val="24"/>
          <w:szCs w:val="24"/>
        </w:rPr>
        <w:t>本合同正本一式陆份，甲方执肆份、乙方执贰份，每份正本具有同等法律效力。</w:t>
      </w:r>
    </w:p>
    <w:p w14:paraId="0443FF3E" w14:textId="77777777" w:rsidR="008D5B26" w:rsidRDefault="008D5B26">
      <w:pPr>
        <w:snapToGrid w:val="0"/>
        <w:spacing w:line="360" w:lineRule="auto"/>
        <w:rPr>
          <w:rFonts w:ascii="宋体" w:hAnsi="宋体" w:cs="宋体"/>
          <w:b/>
          <w:bCs/>
          <w:sz w:val="24"/>
        </w:rPr>
      </w:pPr>
    </w:p>
    <w:p w14:paraId="3FA3995B" w14:textId="77777777" w:rsidR="008D5B26" w:rsidRDefault="00B8301B">
      <w:pPr>
        <w:snapToGrid w:val="0"/>
        <w:spacing w:line="360" w:lineRule="auto"/>
        <w:rPr>
          <w:rFonts w:ascii="宋体" w:hAnsi="宋体" w:cs="宋体"/>
          <w:b/>
          <w:bCs/>
          <w:sz w:val="24"/>
        </w:rPr>
      </w:pPr>
      <w:r>
        <w:rPr>
          <w:rFonts w:ascii="宋体" w:hAnsi="宋体" w:cs="宋体" w:hint="eastAsia"/>
          <w:b/>
          <w:bCs/>
          <w:sz w:val="24"/>
        </w:rPr>
        <w:t>甲乙双方签字盖公章：</w:t>
      </w:r>
    </w:p>
    <w:p w14:paraId="023F1BDE" w14:textId="77777777" w:rsidR="008D5B26" w:rsidRDefault="008D5B26">
      <w:pPr>
        <w:snapToGrid w:val="0"/>
        <w:spacing w:line="360" w:lineRule="auto"/>
        <w:rPr>
          <w:rFonts w:ascii="宋体" w:hAnsi="宋体"/>
          <w:sz w:val="24"/>
        </w:rPr>
      </w:pPr>
    </w:p>
    <w:p w14:paraId="4A1CC507" w14:textId="77777777" w:rsidR="008D5B26" w:rsidRDefault="00B8301B">
      <w:pPr>
        <w:snapToGrid w:val="0"/>
        <w:spacing w:line="360" w:lineRule="auto"/>
        <w:rPr>
          <w:rFonts w:ascii="宋体" w:hAnsi="宋体" w:cs="宋体"/>
          <w:sz w:val="24"/>
        </w:rPr>
      </w:pPr>
      <w:r>
        <w:rPr>
          <w:rFonts w:ascii="宋体" w:hAnsi="宋体" w:cs="宋体" w:hint="eastAsia"/>
          <w:sz w:val="24"/>
        </w:rPr>
        <w:t xml:space="preserve">甲 </w:t>
      </w:r>
      <w:r>
        <w:rPr>
          <w:rFonts w:ascii="宋体" w:hAnsi="宋体" w:cs="宋体"/>
          <w:sz w:val="24"/>
        </w:rPr>
        <w:t xml:space="preserve"> </w:t>
      </w:r>
      <w:r>
        <w:rPr>
          <w:rFonts w:ascii="宋体" w:hAnsi="宋体" w:cs="宋体" w:hint="eastAsia"/>
          <w:sz w:val="24"/>
        </w:rPr>
        <w:t xml:space="preserve">方： </w:t>
      </w:r>
      <w:r>
        <w:rPr>
          <w:rFonts w:ascii="宋体" w:hAnsi="宋体" w:cs="宋体"/>
          <w:sz w:val="24"/>
        </w:rPr>
        <w:t xml:space="preserve">                           </w:t>
      </w:r>
      <w:r>
        <w:rPr>
          <w:rFonts w:ascii="宋体" w:hAnsi="宋体" w:cs="宋体" w:hint="eastAsia"/>
          <w:sz w:val="24"/>
        </w:rPr>
        <w:t>乙  方：</w:t>
      </w:r>
    </w:p>
    <w:p w14:paraId="4CBF6BEB" w14:textId="77777777" w:rsidR="008D5B26" w:rsidRDefault="00B8301B">
      <w:pPr>
        <w:snapToGrid w:val="0"/>
        <w:spacing w:line="360" w:lineRule="auto"/>
        <w:rPr>
          <w:rFonts w:ascii="宋体" w:hAnsi="宋体" w:cs="宋体"/>
          <w:sz w:val="24"/>
        </w:rPr>
      </w:pPr>
      <w:r>
        <w:rPr>
          <w:rFonts w:ascii="宋体" w:hAnsi="宋体" w:cs="宋体" w:hint="eastAsia"/>
          <w:sz w:val="24"/>
        </w:rPr>
        <w:t xml:space="preserve">联系人： </w:t>
      </w:r>
      <w:r>
        <w:rPr>
          <w:rFonts w:ascii="宋体" w:hAnsi="宋体" w:cs="宋体"/>
          <w:sz w:val="24"/>
        </w:rPr>
        <w:t xml:space="preserve">                           </w:t>
      </w:r>
      <w:r>
        <w:rPr>
          <w:rFonts w:ascii="宋体" w:hAnsi="宋体" w:cs="宋体" w:hint="eastAsia"/>
          <w:sz w:val="24"/>
        </w:rPr>
        <w:t>联系人：</w:t>
      </w:r>
    </w:p>
    <w:p w14:paraId="669C0710" w14:textId="77777777" w:rsidR="008D5B26" w:rsidRDefault="00B8301B">
      <w:pPr>
        <w:snapToGrid w:val="0"/>
        <w:spacing w:line="360" w:lineRule="auto"/>
        <w:rPr>
          <w:rFonts w:ascii="宋体" w:hAnsi="宋体" w:cs="宋体"/>
          <w:sz w:val="24"/>
        </w:rPr>
      </w:pPr>
      <w:r>
        <w:rPr>
          <w:rFonts w:ascii="宋体" w:hAnsi="宋体" w:cs="宋体" w:hint="eastAsia"/>
          <w:sz w:val="24"/>
        </w:rPr>
        <w:t xml:space="preserve">地 </w:t>
      </w:r>
      <w:r>
        <w:rPr>
          <w:rFonts w:ascii="宋体" w:hAnsi="宋体" w:cs="宋体"/>
          <w:sz w:val="24"/>
        </w:rPr>
        <w:t xml:space="preserve"> </w:t>
      </w:r>
      <w:r>
        <w:rPr>
          <w:rFonts w:ascii="宋体" w:hAnsi="宋体" w:cs="宋体" w:hint="eastAsia"/>
          <w:sz w:val="24"/>
        </w:rPr>
        <w:t xml:space="preserve">址： </w:t>
      </w:r>
      <w:r>
        <w:rPr>
          <w:rFonts w:ascii="宋体" w:hAnsi="宋体" w:cs="宋体"/>
          <w:sz w:val="24"/>
        </w:rPr>
        <w:t xml:space="preserve">                           </w:t>
      </w:r>
      <w:r>
        <w:rPr>
          <w:rFonts w:ascii="宋体" w:hAnsi="宋体" w:cs="宋体" w:hint="eastAsia"/>
          <w:sz w:val="24"/>
        </w:rPr>
        <w:t xml:space="preserve">地 </w:t>
      </w:r>
      <w:r>
        <w:rPr>
          <w:rFonts w:ascii="宋体" w:hAnsi="宋体" w:cs="宋体"/>
          <w:sz w:val="24"/>
        </w:rPr>
        <w:t xml:space="preserve"> </w:t>
      </w:r>
      <w:r>
        <w:rPr>
          <w:rFonts w:ascii="宋体" w:hAnsi="宋体" w:cs="宋体" w:hint="eastAsia"/>
          <w:sz w:val="24"/>
        </w:rPr>
        <w:t>址：</w:t>
      </w:r>
    </w:p>
    <w:p w14:paraId="0AC7D1D9" w14:textId="77777777" w:rsidR="008D5B26" w:rsidRDefault="00B8301B">
      <w:pPr>
        <w:snapToGrid w:val="0"/>
        <w:spacing w:line="360" w:lineRule="auto"/>
        <w:rPr>
          <w:rFonts w:ascii="宋体" w:hAnsi="宋体" w:cs="宋体"/>
          <w:sz w:val="24"/>
        </w:rPr>
      </w:pPr>
      <w:r>
        <w:rPr>
          <w:rFonts w:ascii="宋体" w:hAnsi="宋体" w:cs="宋体" w:hint="eastAsia"/>
          <w:sz w:val="24"/>
        </w:rPr>
        <w:t xml:space="preserve">电话： </w:t>
      </w:r>
      <w:r>
        <w:rPr>
          <w:rFonts w:ascii="宋体" w:hAnsi="宋体" w:cs="宋体"/>
          <w:sz w:val="24"/>
        </w:rPr>
        <w:t xml:space="preserve">                             </w:t>
      </w:r>
      <w:r>
        <w:rPr>
          <w:rFonts w:ascii="宋体" w:hAnsi="宋体" w:cs="宋体" w:hint="eastAsia"/>
          <w:sz w:val="24"/>
        </w:rPr>
        <w:t xml:space="preserve">电 </w:t>
      </w:r>
      <w:r>
        <w:rPr>
          <w:rFonts w:ascii="宋体" w:hAnsi="宋体" w:cs="宋体"/>
          <w:sz w:val="24"/>
        </w:rPr>
        <w:t xml:space="preserve"> </w:t>
      </w:r>
      <w:r>
        <w:rPr>
          <w:rFonts w:ascii="宋体" w:hAnsi="宋体" w:cs="宋体" w:hint="eastAsia"/>
          <w:sz w:val="24"/>
        </w:rPr>
        <w:t>话：</w:t>
      </w:r>
    </w:p>
    <w:p w14:paraId="2ECA2DED" w14:textId="77777777" w:rsidR="008D5B26" w:rsidRDefault="00B8301B">
      <w:pPr>
        <w:snapToGrid w:val="0"/>
        <w:spacing w:line="360" w:lineRule="auto"/>
        <w:rPr>
          <w:rFonts w:ascii="宋体" w:hAnsi="宋体"/>
          <w:sz w:val="24"/>
        </w:rPr>
      </w:pPr>
      <w:r>
        <w:rPr>
          <w:rFonts w:ascii="宋体" w:hAnsi="宋体" w:cs="宋体" w:hint="eastAsia"/>
          <w:sz w:val="24"/>
        </w:rPr>
        <w:t>法人或授权</w:t>
      </w:r>
      <w:r>
        <w:rPr>
          <w:rFonts w:ascii="宋体" w:hAnsi="宋体" w:cs="宋体"/>
          <w:sz w:val="24"/>
        </w:rPr>
        <w:t>代表</w:t>
      </w:r>
      <w:r>
        <w:rPr>
          <w:rFonts w:ascii="宋体" w:hAnsi="宋体" w:cs="宋体" w:hint="eastAsia"/>
          <w:sz w:val="24"/>
        </w:rPr>
        <w:t>：</w:t>
      </w:r>
      <w:r>
        <w:rPr>
          <w:rFonts w:ascii="宋体" w:hAnsi="宋体" w:cs="宋体" w:hint="eastAsia"/>
          <w:sz w:val="24"/>
          <w:u w:val="single"/>
        </w:rPr>
        <w:t xml:space="preserve">（签名）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法人或授权</w:t>
      </w:r>
      <w:r>
        <w:rPr>
          <w:rFonts w:ascii="宋体" w:hAnsi="宋体" w:cs="宋体"/>
          <w:sz w:val="24"/>
        </w:rPr>
        <w:t>代表</w:t>
      </w:r>
      <w:r>
        <w:rPr>
          <w:rFonts w:ascii="宋体" w:hAnsi="宋体" w:cs="宋体" w:hint="eastAsia"/>
          <w:sz w:val="24"/>
        </w:rPr>
        <w:t>：</w:t>
      </w:r>
      <w:r>
        <w:rPr>
          <w:rFonts w:ascii="宋体" w:hAnsi="宋体" w:cs="宋体" w:hint="eastAsia"/>
          <w:sz w:val="24"/>
          <w:u w:val="single"/>
        </w:rPr>
        <w:t xml:space="preserve">（签名） </w:t>
      </w:r>
      <w:r>
        <w:rPr>
          <w:rFonts w:ascii="宋体" w:hAnsi="宋体" w:cs="宋体"/>
          <w:sz w:val="24"/>
          <w:u w:val="single"/>
        </w:rPr>
        <w:t xml:space="preserve">          </w:t>
      </w:r>
    </w:p>
    <w:p w14:paraId="1D50AA80" w14:textId="77777777" w:rsidR="008D5B26" w:rsidRDefault="008D5B26">
      <w:pPr>
        <w:snapToGrid w:val="0"/>
        <w:spacing w:line="360" w:lineRule="auto"/>
        <w:ind w:right="480" w:firstLineChars="2000" w:firstLine="4800"/>
        <w:rPr>
          <w:rFonts w:ascii="宋体" w:hAnsi="宋体"/>
          <w:sz w:val="24"/>
        </w:rPr>
      </w:pPr>
    </w:p>
    <w:p w14:paraId="3AA9BC54" w14:textId="77777777" w:rsidR="008D5B26" w:rsidRDefault="00B8301B">
      <w:pPr>
        <w:snapToGrid w:val="0"/>
        <w:spacing w:line="360" w:lineRule="auto"/>
        <w:ind w:right="480"/>
        <w:rPr>
          <w:rFonts w:ascii="宋体" w:hAnsi="宋体"/>
          <w:sz w:val="24"/>
        </w:rPr>
      </w:pP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 月 </w:t>
      </w:r>
      <w:r>
        <w:rPr>
          <w:rFonts w:ascii="宋体" w:hAnsi="宋体" w:cs="宋体"/>
          <w:sz w:val="24"/>
        </w:rPr>
        <w:t xml:space="preserve">    </w:t>
      </w:r>
      <w:r>
        <w:rPr>
          <w:rFonts w:ascii="宋体" w:hAnsi="宋体" w:cs="宋体" w:hint="eastAsia"/>
          <w:sz w:val="24"/>
        </w:rPr>
        <w:t xml:space="preserve"> 日 </w:t>
      </w:r>
      <w:r>
        <w:rPr>
          <w:rFonts w:ascii="宋体" w:hAnsi="宋体" w:cs="宋体"/>
          <w:sz w:val="24"/>
        </w:rPr>
        <w:t xml:space="preserve">                </w:t>
      </w: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 月 </w:t>
      </w:r>
      <w:r>
        <w:rPr>
          <w:rFonts w:ascii="宋体" w:hAnsi="宋体" w:cs="宋体"/>
          <w:sz w:val="24"/>
        </w:rPr>
        <w:t xml:space="preserve">    </w:t>
      </w:r>
      <w:r>
        <w:rPr>
          <w:rFonts w:ascii="宋体" w:hAnsi="宋体" w:cs="宋体" w:hint="eastAsia"/>
          <w:sz w:val="24"/>
        </w:rPr>
        <w:t xml:space="preserve"> 日</w:t>
      </w:r>
    </w:p>
    <w:p w14:paraId="1CAAB577" w14:textId="77777777" w:rsidR="008D5B26" w:rsidRDefault="00B8301B">
      <w:pPr>
        <w:snapToGrid w:val="0"/>
        <w:spacing w:line="360" w:lineRule="auto"/>
        <w:rPr>
          <w:rFonts w:ascii="宋体" w:hAnsi="宋体"/>
          <w:b/>
          <w:sz w:val="24"/>
        </w:rPr>
      </w:pPr>
      <w:r>
        <w:rPr>
          <w:rFonts w:ascii="宋体" w:hAnsi="宋体" w:cs="宋体" w:hint="eastAsia"/>
          <w:sz w:val="24"/>
        </w:rPr>
        <w:br w:type="page"/>
      </w:r>
      <w:bookmarkStart w:id="482" w:name="_Toc31125"/>
      <w:r>
        <w:rPr>
          <w:rFonts w:ascii="宋体" w:hAnsi="宋体" w:hint="eastAsia"/>
          <w:b/>
          <w:sz w:val="24"/>
        </w:rPr>
        <w:lastRenderedPageBreak/>
        <w:t>附件一</w:t>
      </w:r>
      <w:bookmarkEnd w:id="482"/>
    </w:p>
    <w:p w14:paraId="5C004CA1"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工作内容</w:t>
      </w:r>
    </w:p>
    <w:p w14:paraId="12889163" w14:textId="77777777" w:rsidR="008D5B26" w:rsidRDefault="00B8301B">
      <w:pPr>
        <w:widowControl/>
        <w:snapToGrid w:val="0"/>
        <w:spacing w:line="360" w:lineRule="auto"/>
        <w:ind w:firstLineChars="200" w:firstLine="480"/>
        <w:rPr>
          <w:rFonts w:ascii="宋体" w:hAnsi="宋体"/>
          <w:color w:val="FF0000"/>
          <w:sz w:val="24"/>
        </w:rPr>
      </w:pPr>
      <w:r>
        <w:rPr>
          <w:rFonts w:ascii="宋体" w:hAnsi="宋体" w:hint="eastAsia"/>
          <w:sz w:val="24"/>
        </w:rPr>
        <w:t>中文采访辅助(书目查重、学位论文审核、验收记到)、外文采访辅助（外文图书验收记到）、附件加工（采访附件加工和书标加工）、调拨辅助加工（分书）、纸本现刊记到、纸本合订刊馆藏数据加工以及西文登录帐回溯等相关工作。</w:t>
      </w:r>
    </w:p>
    <w:p w14:paraId="1C3E2EBA"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1.1中文采访辅助（书目查重、学位论文审核、验收记到）、外文采访辅助（外文图书验收记到）</w:t>
      </w:r>
    </w:p>
    <w:p w14:paraId="18934C0C"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需承担中文采访书目的馆藏精确查重，识别不同版本、多卷书和连续出版物的各自信息，手工订单及采访记录的制作，包含教材、古籍类文献的查重及简编记录；在学位论文提交高峰时协助论文审核，学位论文审核包含提交表单与提交的论文基本信息核对、添加合格标识及不合格理由。需承担中文到馆图书的（含教材、古籍类文献）的拆包、验收记到、发票处理、馆藏分配、删除订单及记录、修改订单及记录、制作简编记录、导入记录、核对退书、退书打包等与采访相关联的辅助工作。外文图书验收记到除上述内容外还包括手写图书价格、外文图书题名查重，并有一定的外文基础。</w:t>
      </w:r>
    </w:p>
    <w:p w14:paraId="65D91DDB"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附件加工（采访附件加工和书标加工）</w:t>
      </w:r>
    </w:p>
    <w:p w14:paraId="555B4EEC" w14:textId="77777777" w:rsidR="008D5B26" w:rsidRDefault="00B8301B">
      <w:pPr>
        <w:widowControl/>
        <w:snapToGrid w:val="0"/>
        <w:spacing w:line="360" w:lineRule="auto"/>
        <w:rPr>
          <w:rFonts w:ascii="宋体" w:hAnsi="宋体"/>
          <w:sz w:val="24"/>
        </w:rPr>
      </w:pPr>
      <w:r>
        <w:rPr>
          <w:rFonts w:ascii="宋体" w:hAnsi="宋体"/>
          <w:sz w:val="24"/>
        </w:rPr>
        <w:tab/>
      </w:r>
      <w:r>
        <w:rPr>
          <w:rFonts w:ascii="宋体" w:hAnsi="宋体" w:hint="eastAsia"/>
          <w:sz w:val="24"/>
        </w:rPr>
        <w:t>需按规范工作流程操作，采访附件加工需在中外文相关文献上加盖馆藏章、财产号、密码章、贴条形码和护膜；书标加工需进行库本图书复本图书的配书工作（仅中文图书）；扫条形码打印书标；贴书标和护书膜；修改错误馆藏地等与采访加工和书标打印等相关联的工作。</w:t>
      </w:r>
    </w:p>
    <w:p w14:paraId="2AEF90F2"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bookmarkStart w:id="483" w:name="_Hlk51766566"/>
      <w:r>
        <w:rPr>
          <w:rFonts w:ascii="宋体" w:hAnsi="宋体"/>
          <w:sz w:val="24"/>
        </w:rPr>
        <w:t>3</w:t>
      </w:r>
      <w:r>
        <w:rPr>
          <w:rFonts w:ascii="宋体" w:hAnsi="宋体" w:hint="eastAsia"/>
          <w:sz w:val="24"/>
        </w:rPr>
        <w:t>调拨辅助加工（分书）</w:t>
      </w:r>
    </w:p>
    <w:p w14:paraId="43986C41"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协助调拨岗位处理部分调拨工作，按相关馆藏政策将相关图书分配至相应的馆藏地，并确保馆藏分配准确无误。</w:t>
      </w:r>
    </w:p>
    <w:bookmarkEnd w:id="483"/>
    <w:p w14:paraId="497DD95F"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纸本现刊记到</w:t>
      </w:r>
    </w:p>
    <w:p w14:paraId="7C08F098"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需拆包验收、系统记到、打印期刊调拨单并存档，处理与期刊、现刊记到等报刊采访相关联的工作，并有一定的外文基础。</w:t>
      </w:r>
    </w:p>
    <w:p w14:paraId="7E02E450"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纸本合订刊馆藏数据加工</w:t>
      </w:r>
    </w:p>
    <w:p w14:paraId="4FFDBCE2"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需在系统查重并建立装订或合订馆藏数据、加盖馆藏章、打登录号、贴条形码和护膜、合订刊调拨等与之相关联的工作。</w:t>
      </w:r>
    </w:p>
    <w:p w14:paraId="544412A0"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.6 </w:t>
      </w:r>
      <w:r>
        <w:rPr>
          <w:rFonts w:ascii="宋体" w:hAnsi="宋体" w:hint="eastAsia"/>
          <w:sz w:val="24"/>
        </w:rPr>
        <w:t>西文纸本登录帐回溯</w:t>
      </w:r>
    </w:p>
    <w:p w14:paraId="528B6CE0"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lastRenderedPageBreak/>
        <w:t>西文纸本登录帐回溯需按照规范的工作流程及样例进行西文纸本登录帐回溯工作。在数据回溯过程中，按照西文纸本登录帐逐条回溯，应保证数据质量，不缺项漏项。</w:t>
      </w:r>
    </w:p>
    <w:p w14:paraId="49DCA4AB"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服务要求</w:t>
      </w:r>
    </w:p>
    <w:p w14:paraId="30A5FF0D" w14:textId="77777777" w:rsidR="008D5B26" w:rsidRDefault="00B8301B">
      <w:pPr>
        <w:widowControl/>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1 技术需求与服务能力</w:t>
      </w:r>
    </w:p>
    <w:p w14:paraId="6B3661C6"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投标单位（数据加工外包公司）需具备同类型图书馆驻馆加工的工作经验，需熟悉招标单位的各岗位或工作环节的规范工作流程。中文采访辅助（书目查重、学位论文审核、验收记到）、外文采访辅助（外文图书验收记到）、附件加工（采访附件加工和书标加工）、调拨辅助加工（分书）、纸本现刊记到和纸本合订刊馆藏数据加工、财产登录帐回溯等人员需具备驻馆相关加工经验（以上各项皆需提供证明）。需按招标单位的岗位或工作环节的规范工作流程进行操作，违规错误需进行弥补，严重者需赔偿。</w:t>
      </w:r>
    </w:p>
    <w:p w14:paraId="2051D0C8"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中文采访辅助（采访书目查重、学位论文审核、验收记到）、外文采访辅助（外文图书验收记到）人员需具备驻馆相关加工经验（需提供证明）。需承担中文采访书目的馆藏精确查重，识别不同版本、多卷书和连续出版物的各自信息，手工订单及采访记录的制作，包含教材、古籍类文献的查重及简编记录；在学位论文提交高峰时协助论文审核，学位论文审核包含提交表单与提交的论文基本信息核对、添加合格标识及不合格理由。需承担中文到馆图书的（含教材、古籍类文献）的拆包、验收记到、发票处理、馆藏分配、删除订单及记录、修改订单及记录、制作简编记录、导入记录、核对退书、退书打包等与采访相关联的辅助工作。外文图书验收记到除上述内容外还包括手写图书价格、外文图书题名查重，并有一定的外文基础。</w:t>
      </w:r>
    </w:p>
    <w:p w14:paraId="7DC35933" w14:textId="77777777" w:rsidR="008D5B26" w:rsidRDefault="00B8301B">
      <w:pPr>
        <w:widowControl/>
        <w:snapToGrid w:val="0"/>
        <w:spacing w:line="360" w:lineRule="auto"/>
        <w:ind w:firstLineChars="200" w:firstLine="480"/>
        <w:rPr>
          <w:rFonts w:ascii="宋体" w:hAnsi="宋体"/>
          <w:sz w:val="24"/>
        </w:rPr>
      </w:pPr>
      <w:bookmarkStart w:id="484" w:name="_Hlk51765178"/>
      <w:r>
        <w:rPr>
          <w:rFonts w:ascii="宋体" w:hAnsi="宋体" w:hint="eastAsia"/>
          <w:sz w:val="24"/>
        </w:rPr>
        <w:t>附件加工（采访附件加工和书标加工）</w:t>
      </w:r>
      <w:bookmarkStart w:id="485" w:name="_Hlk76888625"/>
      <w:r>
        <w:rPr>
          <w:rFonts w:ascii="宋体" w:hAnsi="宋体" w:hint="eastAsia"/>
          <w:sz w:val="24"/>
        </w:rPr>
        <w:t>需按规范工作流程操作，采访附件加工需在中外文相关文献上加盖馆藏章、财产号、密码章、贴条形码和护膜；书标加工需进行库本图书复本图书的配书工作（仅中文图书）；扫条形码打印书标；贴书标和护书膜；修改错误馆藏地等与采访加工和书标打印等相关联的工作。</w:t>
      </w:r>
      <w:bookmarkEnd w:id="485"/>
    </w:p>
    <w:p w14:paraId="4A4203D8"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调拨辅助加工（分书）协助调拨岗位处理部分调拨工作，按相关馆藏政策将相关图书分配至相应的馆藏地，并确保馆藏分配准确无误。</w:t>
      </w:r>
    </w:p>
    <w:bookmarkEnd w:id="484"/>
    <w:p w14:paraId="619A5B4B"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color w:val="000000"/>
          <w:sz w:val="24"/>
        </w:rPr>
        <w:t>纸本现刊记到需</w:t>
      </w:r>
      <w:r>
        <w:rPr>
          <w:rFonts w:ascii="宋体" w:hAnsi="宋体" w:hint="eastAsia"/>
          <w:sz w:val="24"/>
        </w:rPr>
        <w:t>拆包验收、系统记到、打印期刊调拨单并存档，处理与期刊、现刊记到等报刊采访相关联的工作，并有一定的外文基础。</w:t>
      </w:r>
    </w:p>
    <w:p w14:paraId="79AD46AD"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t>纸本合订刊馆藏数据加工需在系统查重并建立装订或合订馆藏数据、加盖馆藏章、打登录号、贴条形码和护膜、合订刊调拨等与之相关联的工作。</w:t>
      </w:r>
    </w:p>
    <w:p w14:paraId="077D5369" w14:textId="77777777" w:rsidR="008D5B26" w:rsidRDefault="00B8301B">
      <w:pPr>
        <w:widowControl/>
        <w:snapToGrid w:val="0"/>
        <w:spacing w:line="360" w:lineRule="auto"/>
        <w:ind w:firstLineChars="200" w:firstLine="480"/>
        <w:rPr>
          <w:rFonts w:ascii="宋体" w:hAnsi="宋体"/>
          <w:sz w:val="24"/>
        </w:rPr>
      </w:pPr>
      <w:r>
        <w:rPr>
          <w:rFonts w:ascii="宋体" w:hAnsi="宋体" w:hint="eastAsia"/>
          <w:sz w:val="24"/>
        </w:rPr>
        <w:lastRenderedPageBreak/>
        <w:t>西文登录帐需按照纸本财产登录账本逐一著录，保证著录的准确性，避免错项缺项漏项。</w:t>
      </w:r>
    </w:p>
    <w:p w14:paraId="6DF5A0A8" w14:textId="491D624F" w:rsidR="008D5B26" w:rsidRDefault="00B8301B">
      <w:pPr>
        <w:widowControl/>
        <w:snapToGrid w:val="0"/>
        <w:spacing w:line="360" w:lineRule="auto"/>
        <w:ind w:firstLineChars="200" w:firstLine="480"/>
        <w:rPr>
          <w:rFonts w:ascii="宋体" w:hAnsi="宋体"/>
          <w:sz w:val="24"/>
        </w:rPr>
      </w:pPr>
      <w:r>
        <w:rPr>
          <w:rFonts w:ascii="宋体" w:hAnsi="宋体" w:hint="eastAsia"/>
          <w:sz w:val="24"/>
        </w:rPr>
        <w:t>每月最后一天提交工作量，作为结算审核依据；任务量完成9</w:t>
      </w:r>
      <w:r>
        <w:rPr>
          <w:rFonts w:ascii="宋体" w:hAnsi="宋体"/>
          <w:sz w:val="24"/>
        </w:rPr>
        <w:t>0%</w:t>
      </w:r>
      <w:r>
        <w:rPr>
          <w:rFonts w:ascii="宋体" w:hAnsi="宋体" w:hint="eastAsia"/>
          <w:sz w:val="24"/>
        </w:rPr>
        <w:t>时提交自评报告。</w:t>
      </w:r>
    </w:p>
    <w:p w14:paraId="3057A010" w14:textId="77777777" w:rsidR="008D5B26" w:rsidRDefault="008D5B26">
      <w:pPr>
        <w:rPr>
          <w:rFonts w:ascii="宋体" w:hAnsi="宋体" w:cs="仿宋"/>
          <w:b/>
          <w:sz w:val="24"/>
        </w:rPr>
      </w:pPr>
    </w:p>
    <w:p w14:paraId="2CA45FE1" w14:textId="77777777" w:rsidR="008D5B26" w:rsidRDefault="00B8301B">
      <w:pPr>
        <w:rPr>
          <w:rFonts w:ascii="宋体" w:hAnsi="宋体" w:cs="仿宋"/>
          <w:color w:val="000000"/>
          <w:kern w:val="0"/>
          <w:sz w:val="24"/>
        </w:rPr>
      </w:pPr>
      <w:r>
        <w:br w:type="page"/>
      </w:r>
    </w:p>
    <w:p w14:paraId="38FF11F5" w14:textId="77777777" w:rsidR="008D5B26" w:rsidRDefault="008D5B26">
      <w:pPr>
        <w:pStyle w:val="af"/>
      </w:pPr>
    </w:p>
    <w:p w14:paraId="2C60A7F7" w14:textId="77777777" w:rsidR="008D5B26" w:rsidRDefault="00B8301B">
      <w:pPr>
        <w:pStyle w:val="11"/>
        <w:spacing w:line="360" w:lineRule="auto"/>
      </w:pPr>
      <w:bookmarkStart w:id="486" w:name="_Toc82524645"/>
      <w:r>
        <w:rPr>
          <w:rFonts w:hint="eastAsia"/>
        </w:rPr>
        <w:t>第四章  北京师范大学竞争性磋商评审过程预案</w:t>
      </w:r>
      <w:bookmarkEnd w:id="463"/>
      <w:bookmarkEnd w:id="464"/>
      <w:bookmarkEnd w:id="486"/>
    </w:p>
    <w:p w14:paraId="13187EE8" w14:textId="77777777" w:rsidR="008D5B26" w:rsidRDefault="00B8301B">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2DC94B65" w14:textId="77777777" w:rsidR="008D5B26" w:rsidRDefault="00B8301B">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1E5E359D" w14:textId="77777777" w:rsidR="008D5B26" w:rsidRDefault="00B8301B">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r>
        <w:rPr>
          <w:rFonts w:ascii="仿宋" w:eastAsia="仿宋" w:hAnsi="仿宋" w:hint="eastAsia"/>
          <w:sz w:val="28"/>
          <w:szCs w:val="28"/>
        </w:rPr>
        <w:t>《关于疫情防控期间开展政府采购活</w:t>
      </w:r>
    </w:p>
    <w:p w14:paraId="1F3B8C4C" w14:textId="77777777" w:rsidR="008D5B26" w:rsidRDefault="00B8301B">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4A82054B" w14:textId="77777777" w:rsidR="008D5B26" w:rsidRDefault="00B8301B">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7911E53C"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E942A94"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55324C4D"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05A60C54"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4E33AAA3"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2F260AEE" w14:textId="77777777" w:rsidR="008D5B26" w:rsidRDefault="00B8301B">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617E0C86"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3BB35622"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69FC2DF1"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0A7B5D5B"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39B927A1"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0F320E7A"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0E6220A3" w14:textId="77777777" w:rsidR="008D5B26" w:rsidRDefault="00B8301B">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658AB72C" w14:textId="77777777" w:rsidR="008D5B26" w:rsidRDefault="008D5B26">
      <w:pPr>
        <w:rPr>
          <w:rFonts w:ascii="仿宋" w:eastAsia="仿宋" w:hAnsi="仿宋"/>
          <w:sz w:val="28"/>
          <w:szCs w:val="28"/>
        </w:rPr>
      </w:pPr>
    </w:p>
    <w:p w14:paraId="15A20866" w14:textId="77777777" w:rsidR="008D5B26" w:rsidRDefault="00B8301B">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0428FCBC" w14:textId="77777777" w:rsidR="008D5B26" w:rsidRDefault="00B8301B">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33747D4F"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16F7FE58" w14:textId="77777777" w:rsidR="008D5B26" w:rsidRDefault="00B8301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2E523C0" w14:textId="77777777" w:rsidR="008D5B26" w:rsidRDefault="00B8301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6B9955EA" w14:textId="77777777" w:rsidR="008D5B26" w:rsidRDefault="00B8301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7481D1B0" w14:textId="77777777" w:rsidR="008D5B26" w:rsidRDefault="00B8301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33564B7E" w14:textId="77777777" w:rsidR="008D5B26" w:rsidRDefault="00B8301B">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4" w:history="1">
        <w:r>
          <w:rPr>
            <w:rStyle w:val="affff9"/>
            <w:rFonts w:hAnsi="宋体"/>
            <w:lang w:val="zh-CN"/>
          </w:rPr>
          <w:t>jowena@163.com</w:t>
        </w:r>
      </w:hyperlink>
      <w:r>
        <w:rPr>
          <w:rStyle w:val="affff9"/>
          <w:rFonts w:hAnsi="宋体" w:hint="eastAsia"/>
          <w:lang w:val="zh-CN"/>
        </w:rPr>
        <w:t>（详见第四章附件二）</w:t>
      </w:r>
    </w:p>
    <w:p w14:paraId="109AF2AC"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235C786B"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2D8462BC"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4ACC932C" w14:textId="77777777" w:rsidR="008D5B26" w:rsidRDefault="00B8301B">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2536E6C3"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186-215-460</w:t>
      </w:r>
    </w:p>
    <w:p w14:paraId="463F9045" w14:textId="77777777" w:rsidR="008D5B26" w:rsidRDefault="00B8301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68FF956F" w14:textId="77777777" w:rsidR="008D5B26" w:rsidRDefault="00B8301B">
      <w:pPr>
        <w:rPr>
          <w:rFonts w:ascii="仿宋" w:eastAsia="仿宋" w:hAnsi="仿宋"/>
          <w:sz w:val="28"/>
          <w:szCs w:val="28"/>
        </w:rPr>
      </w:pPr>
      <w:r>
        <w:rPr>
          <w:rFonts w:ascii="仿宋" w:eastAsia="仿宋" w:hAnsi="仿宋"/>
          <w:sz w:val="28"/>
          <w:szCs w:val="28"/>
        </w:rPr>
        <w:br w:type="page"/>
      </w:r>
      <w:bookmarkStart w:id="487" w:name="_Hlk37851584"/>
    </w:p>
    <w:p w14:paraId="3014B298" w14:textId="77777777" w:rsidR="008D5B26" w:rsidRDefault="00B8301B">
      <w:pPr>
        <w:spacing w:line="360" w:lineRule="auto"/>
        <w:rPr>
          <w:rFonts w:ascii="宋体" w:hAnsi="宋体"/>
          <w:b/>
          <w:sz w:val="24"/>
        </w:rPr>
      </w:pPr>
      <w:r>
        <w:rPr>
          <w:rFonts w:ascii="宋体" w:hAnsi="宋体" w:hint="eastAsia"/>
          <w:b/>
          <w:sz w:val="24"/>
        </w:rPr>
        <w:lastRenderedPageBreak/>
        <w:t>附件一</w:t>
      </w:r>
    </w:p>
    <w:p w14:paraId="251440F2" w14:textId="77777777" w:rsidR="008D5B26" w:rsidRDefault="00B8301B">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150C4195" w14:textId="77777777" w:rsidR="008D5B26" w:rsidRDefault="008D5B26">
      <w:pPr>
        <w:spacing w:line="360" w:lineRule="auto"/>
        <w:jc w:val="center"/>
        <w:rPr>
          <w:rFonts w:ascii="宋体" w:hAnsi="宋体"/>
          <w:b/>
          <w:sz w:val="24"/>
        </w:rPr>
      </w:pPr>
    </w:p>
    <w:p w14:paraId="123CB76A" w14:textId="77777777" w:rsidR="008D5B26" w:rsidRDefault="00B8301B">
      <w:pPr>
        <w:spacing w:line="360" w:lineRule="auto"/>
        <w:jc w:val="left"/>
        <w:rPr>
          <w:rFonts w:ascii="宋体" w:hAnsi="宋体"/>
          <w:sz w:val="24"/>
        </w:rPr>
      </w:pPr>
      <w:r>
        <w:rPr>
          <w:rFonts w:ascii="宋体" w:hAnsi="宋体" w:hint="eastAsia"/>
          <w:sz w:val="24"/>
        </w:rPr>
        <w:t>采购代理机构：</w:t>
      </w:r>
    </w:p>
    <w:p w14:paraId="3E551F85" w14:textId="77777777" w:rsidR="008D5B26" w:rsidRDefault="00B8301B">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62A70C21" w14:textId="77777777" w:rsidR="008D5B26" w:rsidRDefault="008D5B26">
      <w:pPr>
        <w:spacing w:line="360" w:lineRule="auto"/>
        <w:ind w:firstLineChars="200" w:firstLine="480"/>
        <w:jc w:val="left"/>
        <w:rPr>
          <w:rFonts w:ascii="宋体" w:hAnsi="宋体"/>
          <w:sz w:val="24"/>
        </w:rPr>
      </w:pPr>
    </w:p>
    <w:p w14:paraId="3D892D86" w14:textId="77777777" w:rsidR="008D5B26" w:rsidRDefault="00B8301B">
      <w:pPr>
        <w:spacing w:line="360" w:lineRule="auto"/>
        <w:ind w:firstLineChars="200" w:firstLine="480"/>
        <w:jc w:val="left"/>
        <w:rPr>
          <w:rFonts w:ascii="宋体" w:hAnsi="宋体"/>
          <w:sz w:val="24"/>
        </w:rPr>
      </w:pPr>
      <w:r>
        <w:rPr>
          <w:rFonts w:ascii="宋体" w:hAnsi="宋体" w:hint="eastAsia"/>
          <w:sz w:val="24"/>
        </w:rPr>
        <w:t>特此承诺！</w:t>
      </w:r>
    </w:p>
    <w:p w14:paraId="52A437DC" w14:textId="77777777" w:rsidR="008D5B26" w:rsidRDefault="008D5B26">
      <w:pPr>
        <w:spacing w:line="360" w:lineRule="auto"/>
        <w:ind w:firstLineChars="200" w:firstLine="480"/>
        <w:jc w:val="left"/>
        <w:rPr>
          <w:rFonts w:ascii="宋体" w:hAnsi="宋体"/>
          <w:sz w:val="24"/>
        </w:rPr>
      </w:pPr>
    </w:p>
    <w:p w14:paraId="00FFC606" w14:textId="77777777" w:rsidR="008D5B26" w:rsidRDefault="008D5B26">
      <w:pPr>
        <w:spacing w:line="360" w:lineRule="auto"/>
        <w:ind w:firstLineChars="200" w:firstLine="480"/>
        <w:jc w:val="left"/>
        <w:rPr>
          <w:rFonts w:ascii="宋体" w:hAnsi="宋体"/>
          <w:sz w:val="24"/>
        </w:rPr>
      </w:pPr>
    </w:p>
    <w:p w14:paraId="6F5C7226" w14:textId="77777777" w:rsidR="008D5B26" w:rsidRDefault="00B8301B">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48940ED2" w14:textId="77777777" w:rsidR="008D5B26" w:rsidRDefault="008D5B26">
      <w:pPr>
        <w:spacing w:line="360" w:lineRule="auto"/>
        <w:ind w:firstLineChars="200" w:firstLine="480"/>
        <w:rPr>
          <w:rFonts w:ascii="宋体" w:hAnsi="宋体"/>
          <w:sz w:val="24"/>
          <w:u w:val="single"/>
        </w:rPr>
      </w:pPr>
    </w:p>
    <w:p w14:paraId="73096CC5" w14:textId="77777777" w:rsidR="008D5B26" w:rsidRDefault="00B8301B">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4B9EC3A4" w14:textId="77777777" w:rsidR="008D5B26" w:rsidRDefault="008D5B26">
      <w:pPr>
        <w:spacing w:line="360" w:lineRule="auto"/>
        <w:ind w:firstLineChars="552" w:firstLine="1325"/>
        <w:rPr>
          <w:rFonts w:ascii="宋体" w:hAnsi="宋体"/>
          <w:sz w:val="24"/>
        </w:rPr>
      </w:pPr>
    </w:p>
    <w:p w14:paraId="24C45102" w14:textId="77777777" w:rsidR="008D5B26" w:rsidRDefault="00B8301B">
      <w:pPr>
        <w:spacing w:line="360" w:lineRule="auto"/>
        <w:ind w:firstLineChars="1452" w:firstLine="3485"/>
        <w:rPr>
          <w:rFonts w:ascii="宋体" w:hAnsi="宋体"/>
          <w:sz w:val="24"/>
        </w:rPr>
      </w:pPr>
      <w:r>
        <w:rPr>
          <w:rFonts w:ascii="宋体" w:hAnsi="宋体" w:hint="eastAsia"/>
          <w:sz w:val="24"/>
        </w:rPr>
        <w:t>日期：  年  月  日</w:t>
      </w:r>
      <w:bookmarkEnd w:id="487"/>
    </w:p>
    <w:p w14:paraId="1A6478D2" w14:textId="77777777" w:rsidR="008D5B26" w:rsidRDefault="00B8301B">
      <w:pPr>
        <w:widowControl/>
        <w:jc w:val="left"/>
        <w:rPr>
          <w:rFonts w:ascii="宋体" w:hAnsi="宋体"/>
          <w:sz w:val="24"/>
        </w:rPr>
      </w:pPr>
      <w:r>
        <w:rPr>
          <w:rFonts w:ascii="宋体" w:hAnsi="宋体"/>
          <w:sz w:val="24"/>
        </w:rPr>
        <w:br w:type="page"/>
      </w:r>
    </w:p>
    <w:p w14:paraId="1B7BC185" w14:textId="77777777" w:rsidR="008D5B26" w:rsidRDefault="00B8301B">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8D5B26" w14:paraId="4FCCA083" w14:textId="77777777">
        <w:trPr>
          <w:trHeight w:val="723"/>
        </w:trPr>
        <w:tc>
          <w:tcPr>
            <w:tcW w:w="8384" w:type="dxa"/>
            <w:gridSpan w:val="9"/>
            <w:tcBorders>
              <w:top w:val="nil"/>
              <w:left w:val="nil"/>
              <w:bottom w:val="nil"/>
              <w:right w:val="nil"/>
            </w:tcBorders>
            <w:noWrap/>
            <w:vAlign w:val="center"/>
          </w:tcPr>
          <w:p w14:paraId="75BBCBC0" w14:textId="77777777" w:rsidR="008D5B26" w:rsidRDefault="00B8301B">
            <w:pPr>
              <w:widowControl/>
              <w:jc w:val="center"/>
              <w:rPr>
                <w:rFonts w:ascii="宋体" w:hAnsi="宋体" w:cs="宋体"/>
                <w:kern w:val="0"/>
                <w:sz w:val="36"/>
                <w:szCs w:val="36"/>
              </w:rPr>
            </w:pPr>
            <w:bookmarkStart w:id="488" w:name="_Hlk37853502"/>
            <w:r>
              <w:rPr>
                <w:rFonts w:ascii="宋体" w:hAnsi="宋体" w:cs="宋体" w:hint="eastAsia"/>
                <w:kern w:val="0"/>
                <w:sz w:val="36"/>
                <w:szCs w:val="36"/>
              </w:rPr>
              <w:t>二次报价表</w:t>
            </w:r>
          </w:p>
          <w:p w14:paraId="40848D0B" w14:textId="77777777" w:rsidR="008D5B26" w:rsidRDefault="00B8301B">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3823C86C" w14:textId="77777777" w:rsidR="008D5B26" w:rsidRDefault="00B8301B">
            <w:pPr>
              <w:widowControl/>
              <w:jc w:val="left"/>
              <w:rPr>
                <w:rFonts w:ascii="宋体" w:hAnsi="宋体" w:cs="宋体"/>
                <w:kern w:val="0"/>
                <w:sz w:val="24"/>
              </w:rPr>
            </w:pPr>
            <w:r>
              <w:rPr>
                <w:rFonts w:ascii="宋体" w:hAnsi="宋体" w:cs="宋体" w:hint="eastAsia"/>
                <w:kern w:val="0"/>
                <w:sz w:val="24"/>
              </w:rPr>
              <w:t>项目编号：</w:t>
            </w:r>
          </w:p>
        </w:tc>
      </w:tr>
      <w:tr w:rsidR="008D5B26" w14:paraId="2796C80E" w14:textId="77777777">
        <w:trPr>
          <w:gridAfter w:val="1"/>
          <w:wAfter w:w="22" w:type="dxa"/>
          <w:trHeight w:val="278"/>
        </w:trPr>
        <w:tc>
          <w:tcPr>
            <w:tcW w:w="2792" w:type="dxa"/>
            <w:gridSpan w:val="2"/>
            <w:tcBorders>
              <w:top w:val="nil"/>
              <w:left w:val="nil"/>
              <w:bottom w:val="nil"/>
              <w:right w:val="nil"/>
            </w:tcBorders>
            <w:noWrap/>
            <w:vAlign w:val="center"/>
          </w:tcPr>
          <w:p w14:paraId="7836B427" w14:textId="77777777" w:rsidR="008D5B26" w:rsidRDefault="00B8301B">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65AA31F4" w14:textId="77777777" w:rsidR="008D5B26" w:rsidRDefault="008D5B26">
            <w:pPr>
              <w:widowControl/>
              <w:jc w:val="left"/>
              <w:rPr>
                <w:rFonts w:ascii="宋体" w:hAnsi="宋体" w:cs="宋体"/>
                <w:kern w:val="0"/>
                <w:sz w:val="24"/>
              </w:rPr>
            </w:pPr>
          </w:p>
        </w:tc>
        <w:tc>
          <w:tcPr>
            <w:tcW w:w="928" w:type="dxa"/>
            <w:tcBorders>
              <w:top w:val="nil"/>
              <w:left w:val="nil"/>
              <w:bottom w:val="nil"/>
              <w:right w:val="nil"/>
            </w:tcBorders>
            <w:noWrap/>
            <w:vAlign w:val="bottom"/>
          </w:tcPr>
          <w:p w14:paraId="4D4B4C29" w14:textId="77777777" w:rsidR="008D5B26" w:rsidRDefault="008D5B26">
            <w:pPr>
              <w:widowControl/>
              <w:jc w:val="left"/>
              <w:rPr>
                <w:rFonts w:eastAsia="Times New Roman"/>
                <w:kern w:val="0"/>
                <w:sz w:val="20"/>
                <w:szCs w:val="20"/>
              </w:rPr>
            </w:pPr>
          </w:p>
        </w:tc>
        <w:tc>
          <w:tcPr>
            <w:tcW w:w="930" w:type="dxa"/>
            <w:tcBorders>
              <w:top w:val="nil"/>
              <w:left w:val="nil"/>
              <w:bottom w:val="nil"/>
              <w:right w:val="nil"/>
            </w:tcBorders>
            <w:noWrap/>
            <w:vAlign w:val="bottom"/>
          </w:tcPr>
          <w:p w14:paraId="5CB597A9" w14:textId="77777777" w:rsidR="008D5B26" w:rsidRDefault="008D5B26">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D881546" w14:textId="77777777" w:rsidR="008D5B26" w:rsidRDefault="008D5B26">
            <w:pPr>
              <w:widowControl/>
              <w:jc w:val="left"/>
              <w:rPr>
                <w:rFonts w:eastAsia="Times New Roman"/>
                <w:kern w:val="0"/>
                <w:sz w:val="20"/>
                <w:szCs w:val="20"/>
              </w:rPr>
            </w:pPr>
          </w:p>
        </w:tc>
        <w:tc>
          <w:tcPr>
            <w:tcW w:w="928" w:type="dxa"/>
            <w:tcBorders>
              <w:top w:val="nil"/>
              <w:left w:val="nil"/>
              <w:bottom w:val="nil"/>
              <w:right w:val="nil"/>
            </w:tcBorders>
            <w:noWrap/>
            <w:vAlign w:val="bottom"/>
          </w:tcPr>
          <w:p w14:paraId="28A4E0F8" w14:textId="77777777" w:rsidR="008D5B26" w:rsidRDefault="008D5B26">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85748F5" w14:textId="77777777" w:rsidR="008D5B26" w:rsidRDefault="008D5B26">
            <w:pPr>
              <w:widowControl/>
              <w:jc w:val="left"/>
              <w:rPr>
                <w:rFonts w:eastAsia="Times New Roman"/>
                <w:kern w:val="0"/>
                <w:sz w:val="20"/>
                <w:szCs w:val="20"/>
              </w:rPr>
            </w:pPr>
          </w:p>
        </w:tc>
      </w:tr>
      <w:tr w:rsidR="008D5B26" w14:paraId="741330FA"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E858DE3" w14:textId="77777777" w:rsidR="008D5B26" w:rsidRDefault="00B8301B">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44A11E46" w14:textId="77777777" w:rsidR="008D5B26" w:rsidRDefault="00B8301B">
            <w:pPr>
              <w:widowControl/>
              <w:jc w:val="center"/>
              <w:rPr>
                <w:rFonts w:ascii="宋体" w:hAnsi="宋体" w:cs="宋体"/>
                <w:kern w:val="0"/>
                <w:sz w:val="24"/>
              </w:rPr>
            </w:pPr>
            <w:r>
              <w:rPr>
                <w:rFonts w:ascii="宋体" w:hAnsi="宋体" w:cs="宋体" w:hint="eastAsia"/>
                <w:kern w:val="0"/>
                <w:sz w:val="24"/>
              </w:rPr>
              <w:t>（公司名称）</w:t>
            </w:r>
          </w:p>
        </w:tc>
      </w:tr>
      <w:tr w:rsidR="008D5B26" w14:paraId="0252F24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1F4AE6F3" w14:textId="77777777" w:rsidR="008D5B26" w:rsidRDefault="00B8301B">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178AC322" w14:textId="77777777" w:rsidR="008D5B26" w:rsidRDefault="00B8301B">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416CB470" w14:textId="77777777" w:rsidR="008D5B26" w:rsidRDefault="00B8301B">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8D5B26" w14:paraId="2AC3215D"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3261DA2" w14:textId="77777777" w:rsidR="008D5B26" w:rsidRDefault="00B8301B">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284BA965"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需要响应的问题：</w:t>
            </w:r>
          </w:p>
          <w:p w14:paraId="79AE547D"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1.对采购文件的技术要求及合同条款不做变更。</w:t>
            </w:r>
          </w:p>
          <w:p w14:paraId="2FEC4695" w14:textId="77777777" w:rsidR="008D5B26" w:rsidRDefault="00B8301B">
            <w:pPr>
              <w:widowControl/>
              <w:jc w:val="left"/>
              <w:rPr>
                <w:rFonts w:ascii="宋体" w:hAnsi="宋体" w:cs="宋体"/>
                <w:color w:val="FF0000"/>
                <w:kern w:val="0"/>
                <w:sz w:val="24"/>
              </w:rPr>
            </w:pPr>
            <w:r>
              <w:rPr>
                <w:rFonts w:ascii="宋体" w:hAnsi="宋体" w:cs="宋体" w:hint="eastAsia"/>
                <w:color w:val="FF0000"/>
                <w:kern w:val="0"/>
                <w:sz w:val="24"/>
              </w:rPr>
              <w:t>注：此处如果有新增条款会告知各供应商</w:t>
            </w:r>
          </w:p>
          <w:p w14:paraId="165C8FAF"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2.提交最终报价。如最终报价与首次报价不一致，应对价格变动做出说明。</w:t>
            </w:r>
          </w:p>
          <w:p w14:paraId="7800DFF9"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549D4486"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应答：</w:t>
            </w:r>
          </w:p>
          <w:p w14:paraId="305AA644"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20A95386"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1AF606D6"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6B70FA55"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例：</w:t>
            </w:r>
          </w:p>
          <w:p w14:paraId="684090BA"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0FFD2789"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7DE25ED3"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705CBD5C"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30D9643D"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1EE74EB4" w14:textId="77777777" w:rsidR="008D5B26" w:rsidRDefault="00B8301B">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8D5B26" w14:paraId="09873C7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AE3BBB0"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DA40CAE" w14:textId="77777777" w:rsidR="008D5B26" w:rsidRDefault="008D5B26">
            <w:pPr>
              <w:widowControl/>
              <w:jc w:val="left"/>
              <w:rPr>
                <w:rFonts w:ascii="宋体" w:hAnsi="宋体" w:cs="宋体"/>
                <w:color w:val="000000"/>
                <w:kern w:val="0"/>
                <w:sz w:val="24"/>
              </w:rPr>
            </w:pPr>
          </w:p>
        </w:tc>
      </w:tr>
      <w:tr w:rsidR="008D5B26" w14:paraId="5E862EC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4275F20"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5790374" w14:textId="77777777" w:rsidR="008D5B26" w:rsidRDefault="008D5B26">
            <w:pPr>
              <w:widowControl/>
              <w:jc w:val="left"/>
              <w:rPr>
                <w:rFonts w:ascii="宋体" w:hAnsi="宋体" w:cs="宋体"/>
                <w:color w:val="000000"/>
                <w:kern w:val="0"/>
                <w:sz w:val="24"/>
              </w:rPr>
            </w:pPr>
          </w:p>
        </w:tc>
      </w:tr>
      <w:tr w:rsidR="008D5B26" w14:paraId="0F86A09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CBDD752"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9FA39C1" w14:textId="77777777" w:rsidR="008D5B26" w:rsidRDefault="008D5B26">
            <w:pPr>
              <w:widowControl/>
              <w:jc w:val="left"/>
              <w:rPr>
                <w:rFonts w:ascii="宋体" w:hAnsi="宋体" w:cs="宋体"/>
                <w:color w:val="000000"/>
                <w:kern w:val="0"/>
                <w:sz w:val="24"/>
              </w:rPr>
            </w:pPr>
          </w:p>
        </w:tc>
      </w:tr>
      <w:tr w:rsidR="008D5B26" w14:paraId="60E3F20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ACAB377"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D53BF70" w14:textId="77777777" w:rsidR="008D5B26" w:rsidRDefault="008D5B26">
            <w:pPr>
              <w:widowControl/>
              <w:jc w:val="left"/>
              <w:rPr>
                <w:rFonts w:ascii="宋体" w:hAnsi="宋体" w:cs="宋体"/>
                <w:color w:val="000000"/>
                <w:kern w:val="0"/>
                <w:sz w:val="24"/>
              </w:rPr>
            </w:pPr>
          </w:p>
        </w:tc>
      </w:tr>
      <w:tr w:rsidR="008D5B26" w14:paraId="67B65A84"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3C97F57"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427034D" w14:textId="77777777" w:rsidR="008D5B26" w:rsidRDefault="008D5B26">
            <w:pPr>
              <w:widowControl/>
              <w:jc w:val="left"/>
              <w:rPr>
                <w:rFonts w:ascii="宋体" w:hAnsi="宋体" w:cs="宋体"/>
                <w:color w:val="000000"/>
                <w:kern w:val="0"/>
                <w:sz w:val="24"/>
              </w:rPr>
            </w:pPr>
          </w:p>
        </w:tc>
      </w:tr>
      <w:tr w:rsidR="008D5B26" w14:paraId="58A51A4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9BB66F9"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56A4350" w14:textId="77777777" w:rsidR="008D5B26" w:rsidRDefault="008D5B26">
            <w:pPr>
              <w:widowControl/>
              <w:jc w:val="left"/>
              <w:rPr>
                <w:rFonts w:ascii="宋体" w:hAnsi="宋体" w:cs="宋体"/>
                <w:color w:val="000000"/>
                <w:kern w:val="0"/>
                <w:sz w:val="24"/>
              </w:rPr>
            </w:pPr>
          </w:p>
        </w:tc>
      </w:tr>
      <w:tr w:rsidR="008D5B26" w14:paraId="668E83F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0EDAA79"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8B1C2E4" w14:textId="77777777" w:rsidR="008D5B26" w:rsidRDefault="008D5B26">
            <w:pPr>
              <w:widowControl/>
              <w:jc w:val="left"/>
              <w:rPr>
                <w:rFonts w:ascii="宋体" w:hAnsi="宋体" w:cs="宋体"/>
                <w:color w:val="000000"/>
                <w:kern w:val="0"/>
                <w:sz w:val="24"/>
              </w:rPr>
            </w:pPr>
          </w:p>
        </w:tc>
      </w:tr>
      <w:tr w:rsidR="008D5B26" w14:paraId="7F068B5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46A4E9D"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D569E5F" w14:textId="77777777" w:rsidR="008D5B26" w:rsidRDefault="008D5B26">
            <w:pPr>
              <w:widowControl/>
              <w:jc w:val="left"/>
              <w:rPr>
                <w:rFonts w:ascii="宋体" w:hAnsi="宋体" w:cs="宋体"/>
                <w:color w:val="000000"/>
                <w:kern w:val="0"/>
                <w:sz w:val="24"/>
              </w:rPr>
            </w:pPr>
          </w:p>
        </w:tc>
      </w:tr>
      <w:tr w:rsidR="008D5B26" w14:paraId="1A89EBAD"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91C4094"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BE63B9F" w14:textId="77777777" w:rsidR="008D5B26" w:rsidRDefault="008D5B26">
            <w:pPr>
              <w:widowControl/>
              <w:jc w:val="left"/>
              <w:rPr>
                <w:rFonts w:ascii="宋体" w:hAnsi="宋体" w:cs="宋体"/>
                <w:color w:val="000000"/>
                <w:kern w:val="0"/>
                <w:sz w:val="24"/>
              </w:rPr>
            </w:pPr>
          </w:p>
        </w:tc>
      </w:tr>
      <w:tr w:rsidR="008D5B26" w14:paraId="227D8634"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8230611"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2AC9930" w14:textId="77777777" w:rsidR="008D5B26" w:rsidRDefault="008D5B26">
            <w:pPr>
              <w:widowControl/>
              <w:jc w:val="left"/>
              <w:rPr>
                <w:rFonts w:ascii="宋体" w:hAnsi="宋体" w:cs="宋体"/>
                <w:color w:val="000000"/>
                <w:kern w:val="0"/>
                <w:sz w:val="24"/>
              </w:rPr>
            </w:pPr>
          </w:p>
        </w:tc>
      </w:tr>
      <w:tr w:rsidR="008D5B26" w14:paraId="1AA0CE6D"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4924278"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A0CDDAB" w14:textId="77777777" w:rsidR="008D5B26" w:rsidRDefault="008D5B26">
            <w:pPr>
              <w:widowControl/>
              <w:jc w:val="left"/>
              <w:rPr>
                <w:rFonts w:ascii="宋体" w:hAnsi="宋体" w:cs="宋体"/>
                <w:color w:val="000000"/>
                <w:kern w:val="0"/>
                <w:sz w:val="24"/>
              </w:rPr>
            </w:pPr>
          </w:p>
        </w:tc>
      </w:tr>
      <w:tr w:rsidR="008D5B26" w14:paraId="24FF296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61BF541"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99C874C" w14:textId="77777777" w:rsidR="008D5B26" w:rsidRDefault="008D5B26">
            <w:pPr>
              <w:widowControl/>
              <w:jc w:val="left"/>
              <w:rPr>
                <w:rFonts w:ascii="宋体" w:hAnsi="宋体" w:cs="宋体"/>
                <w:color w:val="000000"/>
                <w:kern w:val="0"/>
                <w:sz w:val="24"/>
              </w:rPr>
            </w:pPr>
          </w:p>
        </w:tc>
      </w:tr>
      <w:tr w:rsidR="008D5B26" w14:paraId="4522C9FA"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BE52AFD" w14:textId="77777777" w:rsidR="008D5B26" w:rsidRDefault="00B8301B">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51AF176E" w14:textId="77777777" w:rsidR="008D5B26" w:rsidRDefault="00B8301B">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8D5B26" w14:paraId="731B1BBB"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62AB4EB0" w14:textId="77777777" w:rsidR="008D5B26" w:rsidRDefault="008D5B26">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0F6B218" w14:textId="77777777" w:rsidR="008D5B26" w:rsidRDefault="008D5B26">
            <w:pPr>
              <w:widowControl/>
              <w:jc w:val="left"/>
              <w:rPr>
                <w:rFonts w:ascii="宋体" w:hAnsi="宋体" w:cs="宋体"/>
                <w:kern w:val="0"/>
                <w:sz w:val="24"/>
              </w:rPr>
            </w:pPr>
          </w:p>
        </w:tc>
      </w:tr>
      <w:tr w:rsidR="008D5B26" w14:paraId="5D9CF01B"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7203CD0A" w14:textId="77777777" w:rsidR="008D5B26" w:rsidRDefault="00B8301B">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6DDFF6F" w14:textId="77777777" w:rsidR="008D5B26" w:rsidRDefault="008D5B26">
            <w:pPr>
              <w:widowControl/>
              <w:rPr>
                <w:rFonts w:ascii="宋体" w:hAnsi="宋体" w:cs="宋体"/>
                <w:kern w:val="0"/>
                <w:sz w:val="24"/>
              </w:rPr>
            </w:pPr>
          </w:p>
        </w:tc>
      </w:tr>
      <w:tr w:rsidR="008D5B26" w14:paraId="7B00E814"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8B43125" w14:textId="77777777" w:rsidR="008D5B26" w:rsidRDefault="00B8301B">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63CE4383" w14:textId="77777777" w:rsidR="008D5B26" w:rsidRDefault="008D5B26">
            <w:pPr>
              <w:widowControl/>
              <w:jc w:val="center"/>
              <w:rPr>
                <w:rFonts w:ascii="宋体" w:hAnsi="宋体" w:cs="宋体"/>
                <w:kern w:val="0"/>
                <w:sz w:val="24"/>
              </w:rPr>
            </w:pPr>
          </w:p>
        </w:tc>
      </w:tr>
      <w:tr w:rsidR="008D5B26" w14:paraId="336AB24B"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6CD45241" w14:textId="77777777" w:rsidR="008D5B26" w:rsidRDefault="008D5B26">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286485B8" w14:textId="77777777" w:rsidR="008D5B26" w:rsidRDefault="008D5B26">
            <w:pPr>
              <w:widowControl/>
              <w:jc w:val="left"/>
              <w:rPr>
                <w:rFonts w:ascii="宋体" w:hAnsi="宋体" w:cs="宋体"/>
                <w:kern w:val="0"/>
                <w:sz w:val="24"/>
              </w:rPr>
            </w:pPr>
          </w:p>
        </w:tc>
      </w:tr>
      <w:bookmarkEnd w:id="488"/>
    </w:tbl>
    <w:p w14:paraId="1F46C7E8" w14:textId="77777777" w:rsidR="008D5B26" w:rsidRDefault="008D5B26"/>
    <w:p w14:paraId="796FCEE4" w14:textId="77777777" w:rsidR="008D5B26" w:rsidRDefault="00B8301B">
      <w:pPr>
        <w:spacing w:line="360" w:lineRule="auto"/>
        <w:rPr>
          <w:rFonts w:ascii="宋体" w:hAnsi="宋体"/>
          <w:b/>
          <w:sz w:val="24"/>
        </w:rPr>
      </w:pPr>
      <w:r>
        <w:br w:type="page"/>
      </w:r>
      <w:r>
        <w:rPr>
          <w:rFonts w:ascii="宋体" w:hAnsi="宋体" w:hint="eastAsia"/>
          <w:b/>
          <w:sz w:val="24"/>
        </w:rPr>
        <w:lastRenderedPageBreak/>
        <w:t>附件三</w:t>
      </w:r>
    </w:p>
    <w:p w14:paraId="51610932" w14:textId="77777777" w:rsidR="008D5B26" w:rsidRDefault="00B8301B">
      <w:pPr>
        <w:jc w:val="center"/>
        <w:rPr>
          <w:rFonts w:ascii="宋体" w:hAnsi="宋体"/>
          <w:b/>
          <w:kern w:val="44"/>
          <w:sz w:val="32"/>
          <w:szCs w:val="20"/>
        </w:rPr>
      </w:pPr>
      <w:r>
        <w:rPr>
          <w:rFonts w:ascii="宋体" w:hAnsi="宋体" w:hint="eastAsia"/>
          <w:b/>
          <w:kern w:val="44"/>
          <w:sz w:val="32"/>
          <w:szCs w:val="20"/>
        </w:rPr>
        <w:t>疫情防控期间供应商承诺书</w:t>
      </w:r>
    </w:p>
    <w:p w14:paraId="12AAB37C" w14:textId="77777777" w:rsidR="008D5B26" w:rsidRDefault="00B8301B">
      <w:pPr>
        <w:spacing w:line="360" w:lineRule="auto"/>
        <w:jc w:val="center"/>
        <w:rPr>
          <w:rFonts w:ascii="宋体" w:hAnsi="宋体" w:cs="方正小标宋简体"/>
          <w:sz w:val="24"/>
        </w:rPr>
      </w:pPr>
      <w:r>
        <w:rPr>
          <w:rFonts w:ascii="宋体" w:hAnsi="宋体" w:cs="方正小标宋简体" w:hint="eastAsia"/>
          <w:sz w:val="24"/>
        </w:rPr>
        <w:t>承  诺  书</w:t>
      </w:r>
    </w:p>
    <w:p w14:paraId="39B45A3D" w14:textId="77777777" w:rsidR="008D5B26" w:rsidRDefault="00B8301B">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56F6A6DB" w14:textId="77777777" w:rsidR="008D5B26" w:rsidRDefault="008D5B26">
      <w:pPr>
        <w:spacing w:line="360" w:lineRule="auto"/>
        <w:rPr>
          <w:rFonts w:ascii="宋体" w:hAnsi="宋体" w:cs="方正仿宋简体"/>
          <w:sz w:val="24"/>
        </w:rPr>
      </w:pPr>
    </w:p>
    <w:p w14:paraId="4F6C1173" w14:textId="77777777" w:rsidR="008D5B26" w:rsidRDefault="00B8301B">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FE64636" w14:textId="77777777" w:rsidR="008D5B26" w:rsidRDefault="00B8301B">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402072DD" w14:textId="77777777" w:rsidR="008D5B26" w:rsidRDefault="00B8301B">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37E35BD5" w14:textId="77777777" w:rsidR="008D5B26" w:rsidRDefault="00B8301B">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2846C229" w14:textId="77777777" w:rsidR="008D5B26" w:rsidRDefault="00B8301B">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3D93792F" w14:textId="77777777" w:rsidR="008D5B26" w:rsidRDefault="00B8301B">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5D9CD531" w14:textId="77777777" w:rsidR="008D5B26" w:rsidRDefault="008D5B26">
      <w:pPr>
        <w:snapToGrid w:val="0"/>
        <w:spacing w:line="360" w:lineRule="auto"/>
        <w:ind w:firstLineChars="200" w:firstLine="480"/>
        <w:rPr>
          <w:rFonts w:ascii="宋体" w:hAnsi="宋体" w:cs="方正仿宋简体"/>
          <w:sz w:val="24"/>
        </w:rPr>
      </w:pPr>
    </w:p>
    <w:p w14:paraId="64AB9FD3" w14:textId="77777777" w:rsidR="008D5B26" w:rsidRDefault="00B8301B">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271F587E" w14:textId="77777777" w:rsidR="008D5B26" w:rsidRDefault="00B8301B">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78929065" w14:textId="77777777" w:rsidR="008D5B26" w:rsidRDefault="00B8301B">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29BA5C7E" w14:textId="77777777" w:rsidR="008D5B26" w:rsidRDefault="008D5B26"/>
    <w:p w14:paraId="6D7B1387" w14:textId="77777777" w:rsidR="008D5B26" w:rsidRDefault="00B8301B">
      <w:pPr>
        <w:spacing w:line="360" w:lineRule="auto"/>
        <w:jc w:val="left"/>
        <w:rPr>
          <w:rFonts w:ascii="等线" w:eastAsia="等线" w:hAnsi="等线"/>
          <w:szCs w:val="21"/>
        </w:rPr>
      </w:pPr>
      <w:r>
        <w:rPr>
          <w:rFonts w:ascii="仿宋_GB2312" w:eastAsia="仿宋_GB2312" w:hAnsi="宋体"/>
          <w:sz w:val="24"/>
        </w:rPr>
        <w:br w:type="page"/>
      </w:r>
    </w:p>
    <w:p w14:paraId="25A9265E" w14:textId="77777777" w:rsidR="008D5B26" w:rsidRDefault="008D5B26">
      <w:pPr>
        <w:spacing w:line="360" w:lineRule="auto"/>
        <w:ind w:firstLineChars="200" w:firstLine="480"/>
        <w:rPr>
          <w:rFonts w:ascii="仿宋_GB2312" w:eastAsia="仿宋_GB2312" w:hAnsi="宋体"/>
          <w:sz w:val="24"/>
        </w:rPr>
      </w:pPr>
    </w:p>
    <w:p w14:paraId="6531B598" w14:textId="77777777" w:rsidR="008D5B26" w:rsidRDefault="00B8301B">
      <w:pPr>
        <w:pStyle w:val="11"/>
        <w:spacing w:before="0" w:after="0" w:line="360" w:lineRule="auto"/>
      </w:pPr>
      <w:bookmarkStart w:id="489" w:name="_Toc133737932"/>
      <w:bookmarkStart w:id="490" w:name="_Toc133737843"/>
      <w:bookmarkStart w:id="491" w:name="_Toc133916713"/>
      <w:bookmarkStart w:id="492" w:name="_Toc82524646"/>
      <w:r>
        <w:rPr>
          <w:rFonts w:hint="eastAsia"/>
        </w:rPr>
        <w:t>第五章 附件——首次响应文件格式</w:t>
      </w:r>
      <w:bookmarkEnd w:id="489"/>
      <w:bookmarkEnd w:id="490"/>
      <w:bookmarkEnd w:id="491"/>
      <w:bookmarkEnd w:id="492"/>
    </w:p>
    <w:p w14:paraId="3F107311" w14:textId="77777777" w:rsidR="008D5B26" w:rsidRDefault="008D5B26">
      <w:pPr>
        <w:spacing w:line="360" w:lineRule="auto"/>
        <w:ind w:leftChars="426" w:left="895"/>
        <w:rPr>
          <w:rFonts w:ascii="宋体" w:hAnsi="宋体"/>
          <w:sz w:val="24"/>
        </w:rPr>
      </w:pPr>
      <w:bookmarkStart w:id="493" w:name="_Hlt520356241"/>
      <w:bookmarkStart w:id="494" w:name="_Ref467988698"/>
      <w:bookmarkStart w:id="495" w:name="_Toc480942349"/>
      <w:bookmarkStart w:id="496" w:name="_Toc520356217"/>
      <w:bookmarkStart w:id="497" w:name="_Toc133737933"/>
      <w:bookmarkStart w:id="498" w:name="_Toc133737844"/>
      <w:bookmarkStart w:id="499" w:name="_Toc133916714"/>
      <w:bookmarkEnd w:id="493"/>
    </w:p>
    <w:p w14:paraId="751B2DC3" w14:textId="77777777" w:rsidR="008D5B26" w:rsidRDefault="008D5B26">
      <w:pPr>
        <w:tabs>
          <w:tab w:val="left" w:pos="5580"/>
        </w:tabs>
        <w:spacing w:before="120" w:line="360" w:lineRule="auto"/>
        <w:ind w:firstLineChars="400" w:firstLine="960"/>
        <w:rPr>
          <w:rFonts w:ascii="宋体" w:hAnsi="宋体"/>
          <w:sz w:val="24"/>
        </w:rPr>
      </w:pPr>
    </w:p>
    <w:p w14:paraId="2EB782D5" w14:textId="77777777" w:rsidR="008D5B26" w:rsidRDefault="00B8301B">
      <w:pPr>
        <w:tabs>
          <w:tab w:val="left" w:pos="5580"/>
        </w:tabs>
        <w:spacing w:before="120" w:line="360" w:lineRule="auto"/>
        <w:ind w:firstLineChars="400" w:firstLine="960"/>
        <w:rPr>
          <w:rFonts w:ascii="宋体" w:hAnsi="宋体"/>
          <w:sz w:val="24"/>
        </w:rPr>
      </w:pPr>
      <w:r>
        <w:rPr>
          <w:rFonts w:ascii="宋体" w:hAnsi="宋体"/>
          <w:sz w:val="24"/>
        </w:rPr>
        <w:br w:type="page"/>
      </w:r>
    </w:p>
    <w:p w14:paraId="5122FBEC" w14:textId="77777777" w:rsidR="008D5B26" w:rsidRDefault="00B8301B">
      <w:pPr>
        <w:pStyle w:val="24"/>
        <w:spacing w:line="360" w:lineRule="auto"/>
        <w:rPr>
          <w:rFonts w:ascii="宋体" w:eastAsia="宋体" w:hAnsi="宋体"/>
          <w:sz w:val="28"/>
        </w:rPr>
      </w:pPr>
      <w:bookmarkStart w:id="500" w:name="_Hlt151534692"/>
      <w:bookmarkStart w:id="501" w:name="_Toc21862772"/>
      <w:bookmarkStart w:id="502" w:name="_Toc82524647"/>
      <w:bookmarkStart w:id="503" w:name="_Toc277942521"/>
      <w:bookmarkStart w:id="504" w:name="_Toc321907254"/>
      <w:bookmarkStart w:id="505" w:name="_Toc55375757"/>
      <w:bookmarkStart w:id="506" w:name="_Toc277153146"/>
      <w:bookmarkStart w:id="507" w:name="_Toc55374356"/>
      <w:bookmarkEnd w:id="500"/>
      <w:r>
        <w:rPr>
          <w:rFonts w:ascii="宋体" w:eastAsia="宋体" w:hAnsi="宋体" w:hint="eastAsia"/>
          <w:sz w:val="28"/>
        </w:rPr>
        <w:lastRenderedPageBreak/>
        <w:t>附件1</w:t>
      </w:r>
      <w:bookmarkStart w:id="508" w:name="_Hlt520355504"/>
      <w:bookmarkEnd w:id="508"/>
      <w:r>
        <w:rPr>
          <w:rFonts w:ascii="宋体" w:eastAsia="宋体" w:hAnsi="宋体" w:hint="eastAsia"/>
          <w:sz w:val="28"/>
        </w:rPr>
        <w:t xml:space="preserve">    </w:t>
      </w:r>
      <w:bookmarkEnd w:id="494"/>
      <w:bookmarkEnd w:id="495"/>
      <w:bookmarkEnd w:id="496"/>
      <w:r>
        <w:rPr>
          <w:rFonts w:ascii="宋体" w:eastAsia="宋体" w:hAnsi="宋体" w:hint="eastAsia"/>
          <w:sz w:val="28"/>
        </w:rPr>
        <w:t>首次响应书（格式）</w:t>
      </w:r>
      <w:bookmarkEnd w:id="497"/>
      <w:bookmarkEnd w:id="498"/>
      <w:bookmarkEnd w:id="499"/>
      <w:bookmarkEnd w:id="501"/>
      <w:bookmarkEnd w:id="502"/>
      <w:bookmarkEnd w:id="503"/>
      <w:bookmarkEnd w:id="504"/>
      <w:bookmarkEnd w:id="505"/>
      <w:bookmarkEnd w:id="506"/>
      <w:bookmarkEnd w:id="507"/>
    </w:p>
    <w:p w14:paraId="46275EB5" w14:textId="77777777" w:rsidR="008D5B26" w:rsidRDefault="008D5B26">
      <w:pPr>
        <w:tabs>
          <w:tab w:val="left" w:pos="5580"/>
        </w:tabs>
        <w:spacing w:before="120" w:line="360" w:lineRule="auto"/>
        <w:rPr>
          <w:rFonts w:ascii="宋体" w:hAnsi="宋体"/>
          <w:sz w:val="24"/>
        </w:rPr>
      </w:pPr>
    </w:p>
    <w:p w14:paraId="6F6914A7" w14:textId="77777777" w:rsidR="008D5B26" w:rsidRDefault="00B8301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D4A2EC6" w14:textId="77777777" w:rsidR="008D5B26" w:rsidRDefault="008D5B26">
      <w:pPr>
        <w:pStyle w:val="aff9"/>
        <w:tabs>
          <w:tab w:val="left" w:pos="5580"/>
        </w:tabs>
        <w:spacing w:line="360" w:lineRule="auto"/>
        <w:rPr>
          <w:rFonts w:hAnsi="宋体"/>
          <w:sz w:val="24"/>
        </w:rPr>
      </w:pPr>
    </w:p>
    <w:p w14:paraId="11F12F2F" w14:textId="77777777" w:rsidR="008D5B26" w:rsidRDefault="00B8301B">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6CABDBF6" w14:textId="77777777" w:rsidR="008D5B26" w:rsidRDefault="00B8301B">
      <w:pPr>
        <w:pStyle w:val="aff9"/>
        <w:tabs>
          <w:tab w:val="left" w:pos="5580"/>
        </w:tabs>
        <w:spacing w:line="360" w:lineRule="auto"/>
        <w:ind w:left="408"/>
        <w:rPr>
          <w:rFonts w:hAnsi="宋体"/>
          <w:sz w:val="24"/>
        </w:rPr>
      </w:pPr>
      <w:r>
        <w:rPr>
          <w:rFonts w:hAnsi="宋体" w:hint="eastAsia"/>
          <w:sz w:val="24"/>
        </w:rPr>
        <w:t>1、首次响应报价表</w:t>
      </w:r>
    </w:p>
    <w:p w14:paraId="18226DEC" w14:textId="77777777" w:rsidR="008D5B26" w:rsidRDefault="00B8301B">
      <w:pPr>
        <w:pStyle w:val="aff9"/>
        <w:tabs>
          <w:tab w:val="left" w:pos="5580"/>
        </w:tabs>
        <w:spacing w:line="360" w:lineRule="auto"/>
        <w:ind w:left="408"/>
        <w:rPr>
          <w:rFonts w:hAnsi="宋体"/>
          <w:sz w:val="24"/>
        </w:rPr>
      </w:pPr>
      <w:r>
        <w:rPr>
          <w:rFonts w:hAnsi="宋体" w:hint="eastAsia"/>
          <w:sz w:val="24"/>
        </w:rPr>
        <w:t>2、首次响应分项报价表</w:t>
      </w:r>
    </w:p>
    <w:p w14:paraId="7BDFAC74" w14:textId="77777777" w:rsidR="008D5B26" w:rsidRDefault="00B8301B">
      <w:pPr>
        <w:pStyle w:val="aff9"/>
        <w:tabs>
          <w:tab w:val="left" w:pos="5580"/>
        </w:tabs>
        <w:spacing w:line="360" w:lineRule="auto"/>
        <w:ind w:left="408"/>
        <w:rPr>
          <w:rFonts w:hAnsi="宋体"/>
          <w:sz w:val="24"/>
        </w:rPr>
      </w:pPr>
      <w:r>
        <w:rPr>
          <w:rFonts w:hAnsi="宋体" w:hint="eastAsia"/>
          <w:sz w:val="24"/>
        </w:rPr>
        <w:t>3、首次报价服务、设备明细表</w:t>
      </w:r>
    </w:p>
    <w:p w14:paraId="4EE7E769" w14:textId="77777777" w:rsidR="008D5B26" w:rsidRDefault="00B8301B">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31A577FE" w14:textId="77777777" w:rsidR="008D5B26" w:rsidRDefault="00B8301B">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33F924BD" w14:textId="77777777" w:rsidR="008D5B26" w:rsidRDefault="00B8301B">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78033BDA" w14:textId="77777777" w:rsidR="008D5B26" w:rsidRDefault="00B8301B">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2F1C0831" w14:textId="77777777" w:rsidR="008D5B26" w:rsidRDefault="00B8301B">
      <w:pPr>
        <w:pStyle w:val="aff9"/>
        <w:tabs>
          <w:tab w:val="left" w:pos="5580"/>
        </w:tabs>
        <w:spacing w:line="360" w:lineRule="auto"/>
        <w:ind w:left="408"/>
        <w:rPr>
          <w:rFonts w:hAnsi="宋体"/>
          <w:sz w:val="24"/>
        </w:rPr>
      </w:pPr>
      <w:r>
        <w:rPr>
          <w:rFonts w:hAnsi="宋体" w:hint="eastAsia"/>
          <w:sz w:val="24"/>
        </w:rPr>
        <w:t>据此，签字代表宣布同意如下：</w:t>
      </w:r>
    </w:p>
    <w:p w14:paraId="61730C27" w14:textId="77777777" w:rsidR="008D5B26" w:rsidRDefault="00B8301B">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15A61188" w14:textId="77777777" w:rsidR="008D5B26" w:rsidRDefault="00B8301B">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1EFB4E53" w14:textId="77777777" w:rsidR="008D5B26" w:rsidRDefault="00B8301B">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29F8774F" w14:textId="77777777" w:rsidR="008D5B26" w:rsidRDefault="00B8301B">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3C05CB2B" w14:textId="77777777" w:rsidR="008D5B26" w:rsidRDefault="00B8301B">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55016AC" w14:textId="77777777" w:rsidR="008D5B26" w:rsidRDefault="00B8301B">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2C82AD76" w14:textId="77777777" w:rsidR="008D5B26" w:rsidRDefault="00B8301B">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5" w:history="1">
        <w:r>
          <w:rPr>
            <w:rStyle w:val="affff9"/>
            <w:rFonts w:hAnsi="宋体" w:hint="eastAsia"/>
            <w:sz w:val="24"/>
          </w:rPr>
          <w:t>www.creditchina.gov.cn</w:t>
        </w:r>
      </w:hyperlink>
      <w:r>
        <w:rPr>
          <w:rFonts w:hAnsi="宋体" w:hint="eastAsia"/>
          <w:color w:val="000000"/>
          <w:sz w:val="24"/>
        </w:rPr>
        <w:t>）、中国政府采购网（</w:t>
      </w:r>
      <w:hyperlink r:id="rId16"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2C454DB4" w14:textId="77777777" w:rsidR="008D5B26" w:rsidRDefault="008D5B26">
      <w:pPr>
        <w:pStyle w:val="aff9"/>
        <w:tabs>
          <w:tab w:val="left" w:pos="5580"/>
        </w:tabs>
        <w:spacing w:line="360" w:lineRule="auto"/>
        <w:rPr>
          <w:rFonts w:hAnsi="宋体"/>
          <w:sz w:val="24"/>
        </w:rPr>
      </w:pPr>
    </w:p>
    <w:p w14:paraId="79C2B0F4" w14:textId="77777777" w:rsidR="008D5B26" w:rsidRDefault="00B8301B">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3D0B742E" w14:textId="77777777" w:rsidR="008D5B26" w:rsidRDefault="00B8301B">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7B74E625" w14:textId="77777777" w:rsidR="008D5B26" w:rsidRDefault="008D5B26">
      <w:pPr>
        <w:pStyle w:val="aff9"/>
        <w:tabs>
          <w:tab w:val="left" w:pos="5580"/>
        </w:tabs>
        <w:spacing w:line="360" w:lineRule="auto"/>
        <w:ind w:left="420"/>
        <w:rPr>
          <w:rFonts w:hAnsi="宋体"/>
          <w:sz w:val="24"/>
        </w:rPr>
      </w:pPr>
    </w:p>
    <w:p w14:paraId="4EAE06B0" w14:textId="77777777" w:rsidR="008D5B26" w:rsidRDefault="00B8301B">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0543617D" w14:textId="77777777" w:rsidR="008D5B26" w:rsidRDefault="00B8301B">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04FF99D5" w14:textId="77777777" w:rsidR="008D5B26" w:rsidRDefault="008D5B26">
      <w:pPr>
        <w:pStyle w:val="aff9"/>
        <w:tabs>
          <w:tab w:val="left" w:pos="5580"/>
        </w:tabs>
        <w:spacing w:line="360" w:lineRule="auto"/>
        <w:ind w:left="420"/>
        <w:rPr>
          <w:rFonts w:hAnsi="宋体"/>
          <w:sz w:val="24"/>
        </w:rPr>
      </w:pPr>
    </w:p>
    <w:p w14:paraId="5CBD344E" w14:textId="77777777" w:rsidR="008D5B26" w:rsidRDefault="00B8301B">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618C6974" w14:textId="77777777" w:rsidR="008D5B26" w:rsidRDefault="00B8301B">
      <w:pPr>
        <w:pStyle w:val="aff9"/>
        <w:tabs>
          <w:tab w:val="left" w:pos="5580"/>
        </w:tabs>
        <w:spacing w:line="360" w:lineRule="auto"/>
        <w:ind w:left="420"/>
        <w:rPr>
          <w:rFonts w:hAnsi="宋体"/>
          <w:sz w:val="24"/>
        </w:rPr>
      </w:pPr>
      <w:r>
        <w:rPr>
          <w:rFonts w:hAnsi="宋体" w:hint="eastAsia"/>
          <w:sz w:val="24"/>
        </w:rPr>
        <w:t>供应商名称（全称）_________________________</w:t>
      </w:r>
    </w:p>
    <w:p w14:paraId="62B66E2A" w14:textId="77777777" w:rsidR="008D5B26" w:rsidRDefault="00B8301B">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0BAD3819" w14:textId="77777777" w:rsidR="008D5B26" w:rsidRDefault="00B8301B">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0F4DCDB5" w14:textId="77777777" w:rsidR="008D5B26" w:rsidRDefault="00B8301B">
      <w:pPr>
        <w:pStyle w:val="aff9"/>
        <w:tabs>
          <w:tab w:val="left" w:pos="5580"/>
        </w:tabs>
        <w:spacing w:line="360" w:lineRule="auto"/>
        <w:ind w:left="420"/>
        <w:rPr>
          <w:rFonts w:hAnsi="宋体"/>
          <w:sz w:val="24"/>
        </w:rPr>
      </w:pPr>
      <w:r>
        <w:rPr>
          <w:rFonts w:hAnsi="宋体" w:hint="eastAsia"/>
          <w:sz w:val="24"/>
        </w:rPr>
        <w:t>供应商公章_________________________</w:t>
      </w:r>
    </w:p>
    <w:p w14:paraId="36D95C31" w14:textId="77777777" w:rsidR="008D5B26" w:rsidRDefault="00B8301B">
      <w:pPr>
        <w:pStyle w:val="aff9"/>
        <w:tabs>
          <w:tab w:val="left" w:pos="5580"/>
        </w:tabs>
        <w:spacing w:line="360" w:lineRule="auto"/>
        <w:ind w:left="420"/>
        <w:rPr>
          <w:rFonts w:hAnsi="宋体"/>
          <w:sz w:val="24"/>
          <w:u w:val="single"/>
        </w:rPr>
      </w:pPr>
      <w:r>
        <w:rPr>
          <w:rFonts w:hAnsi="宋体" w:hint="eastAsia"/>
          <w:sz w:val="24"/>
        </w:rPr>
        <w:t>日期_________________________</w:t>
      </w:r>
    </w:p>
    <w:p w14:paraId="4BB2898F" w14:textId="77777777" w:rsidR="008D5B26" w:rsidRDefault="008D5B26">
      <w:pPr>
        <w:pStyle w:val="aff9"/>
        <w:tabs>
          <w:tab w:val="left" w:pos="5580"/>
        </w:tabs>
        <w:spacing w:line="360" w:lineRule="auto"/>
        <w:ind w:left="420"/>
        <w:rPr>
          <w:rFonts w:hAnsi="宋体"/>
          <w:sz w:val="24"/>
          <w:u w:val="single"/>
        </w:rPr>
      </w:pPr>
    </w:p>
    <w:p w14:paraId="1B5410E9" w14:textId="77777777" w:rsidR="008D5B26" w:rsidRDefault="00B8301B">
      <w:pPr>
        <w:pStyle w:val="24"/>
        <w:spacing w:line="360" w:lineRule="auto"/>
        <w:rPr>
          <w:rFonts w:ascii="宋体" w:eastAsia="宋体" w:hAnsi="宋体"/>
          <w:b w:val="0"/>
          <w:sz w:val="24"/>
        </w:rPr>
      </w:pPr>
      <w:r>
        <w:rPr>
          <w:rFonts w:ascii="宋体" w:eastAsia="宋体" w:hAnsi="宋体"/>
          <w:sz w:val="24"/>
          <w:u w:val="single"/>
        </w:rPr>
        <w:br w:type="page"/>
      </w:r>
      <w:bookmarkStart w:id="509" w:name="_Toc277942522"/>
      <w:bookmarkStart w:id="510" w:name="_Toc277153147"/>
      <w:bookmarkStart w:id="511" w:name="_Toc321907255"/>
      <w:bookmarkStart w:id="512" w:name="_Toc55374357"/>
      <w:bookmarkStart w:id="513" w:name="_Toc21862773"/>
      <w:bookmarkStart w:id="514" w:name="_Toc55375758"/>
      <w:bookmarkStart w:id="515" w:name="_Toc82524648"/>
      <w:r>
        <w:rPr>
          <w:rFonts w:ascii="宋体" w:eastAsia="宋体" w:hAnsi="宋体" w:hint="eastAsia"/>
          <w:sz w:val="28"/>
        </w:rPr>
        <w:lastRenderedPageBreak/>
        <w:t>附件2    首次响应报价表</w:t>
      </w:r>
      <w:bookmarkEnd w:id="509"/>
      <w:bookmarkEnd w:id="510"/>
      <w:bookmarkEnd w:id="511"/>
      <w:bookmarkEnd w:id="512"/>
      <w:bookmarkEnd w:id="513"/>
      <w:bookmarkEnd w:id="514"/>
      <w:bookmarkEnd w:id="515"/>
      <w:r>
        <w:rPr>
          <w:rFonts w:ascii="宋体" w:eastAsia="宋体" w:hAnsi="宋体" w:hint="eastAsia"/>
          <w:b w:val="0"/>
          <w:sz w:val="24"/>
        </w:rPr>
        <w:cr/>
      </w:r>
    </w:p>
    <w:p w14:paraId="03198BF2" w14:textId="77777777" w:rsidR="008D5B26" w:rsidRDefault="00B8301B">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061A7977" w14:textId="77777777" w:rsidR="008D5B26" w:rsidRDefault="00B8301B">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D5B26" w14:paraId="4DB50B80" w14:textId="77777777">
        <w:trPr>
          <w:cantSplit/>
          <w:trHeight w:val="1449"/>
        </w:trPr>
        <w:tc>
          <w:tcPr>
            <w:tcW w:w="1076" w:type="dxa"/>
            <w:vAlign w:val="center"/>
          </w:tcPr>
          <w:p w14:paraId="40B286B3" w14:textId="77777777" w:rsidR="008D5B26" w:rsidRDefault="00B8301B">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1BE661E7" w14:textId="77777777" w:rsidR="008D5B26" w:rsidRDefault="00B8301B">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7046A026" w14:textId="77777777" w:rsidR="008D5B26" w:rsidRDefault="00B8301B">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607ACBB6" w14:textId="77777777" w:rsidR="008D5B26" w:rsidRDefault="00B8301B">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1E5F356" w14:textId="77777777" w:rsidR="008D5B26" w:rsidRDefault="00B8301B">
            <w:pPr>
              <w:pStyle w:val="aff9"/>
              <w:spacing w:before="156" w:after="156" w:line="360" w:lineRule="auto"/>
              <w:jc w:val="center"/>
              <w:rPr>
                <w:rFonts w:hAnsi="宋体"/>
                <w:sz w:val="24"/>
              </w:rPr>
            </w:pPr>
            <w:r>
              <w:rPr>
                <w:rFonts w:hAnsi="宋体" w:hint="eastAsia"/>
                <w:sz w:val="24"/>
              </w:rPr>
              <w:t>备注</w:t>
            </w:r>
          </w:p>
        </w:tc>
      </w:tr>
      <w:tr w:rsidR="008D5B26" w14:paraId="49C0CDAA" w14:textId="77777777">
        <w:trPr>
          <w:cantSplit/>
          <w:trHeight w:val="1449"/>
        </w:trPr>
        <w:tc>
          <w:tcPr>
            <w:tcW w:w="1076" w:type="dxa"/>
            <w:vAlign w:val="center"/>
          </w:tcPr>
          <w:p w14:paraId="3586FE80" w14:textId="77777777" w:rsidR="008D5B26" w:rsidRDefault="00B8301B">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16DE358A" w14:textId="77777777" w:rsidR="008D5B26" w:rsidRDefault="008D5B26">
            <w:pPr>
              <w:pStyle w:val="aff9"/>
              <w:spacing w:before="156" w:after="156" w:line="360" w:lineRule="auto"/>
              <w:jc w:val="center"/>
              <w:rPr>
                <w:rFonts w:hAnsi="宋体"/>
                <w:sz w:val="24"/>
              </w:rPr>
            </w:pPr>
          </w:p>
        </w:tc>
        <w:tc>
          <w:tcPr>
            <w:tcW w:w="1797" w:type="dxa"/>
            <w:vAlign w:val="center"/>
          </w:tcPr>
          <w:p w14:paraId="65B8BC15" w14:textId="77777777" w:rsidR="008D5B26" w:rsidRDefault="008D5B26">
            <w:pPr>
              <w:pStyle w:val="aff9"/>
              <w:spacing w:before="156" w:after="156" w:line="360" w:lineRule="auto"/>
              <w:jc w:val="center"/>
              <w:rPr>
                <w:rFonts w:hAnsi="宋体"/>
                <w:sz w:val="24"/>
              </w:rPr>
            </w:pPr>
          </w:p>
        </w:tc>
        <w:tc>
          <w:tcPr>
            <w:tcW w:w="1691" w:type="dxa"/>
            <w:vAlign w:val="center"/>
          </w:tcPr>
          <w:p w14:paraId="7B14605F" w14:textId="77777777" w:rsidR="008D5B26" w:rsidRDefault="008D5B26">
            <w:pPr>
              <w:pStyle w:val="aff9"/>
              <w:spacing w:before="156" w:after="156" w:line="360" w:lineRule="auto"/>
              <w:jc w:val="center"/>
              <w:rPr>
                <w:rFonts w:hAnsi="宋体"/>
                <w:sz w:val="24"/>
              </w:rPr>
            </w:pPr>
          </w:p>
        </w:tc>
        <w:tc>
          <w:tcPr>
            <w:tcW w:w="2911" w:type="dxa"/>
            <w:vAlign w:val="center"/>
          </w:tcPr>
          <w:p w14:paraId="57C2082F" w14:textId="77777777" w:rsidR="008D5B26" w:rsidRDefault="008D5B26">
            <w:pPr>
              <w:pStyle w:val="aff9"/>
              <w:spacing w:before="156" w:after="156" w:line="360" w:lineRule="auto"/>
              <w:jc w:val="center"/>
              <w:rPr>
                <w:rFonts w:hAnsi="宋体"/>
                <w:sz w:val="24"/>
              </w:rPr>
            </w:pPr>
          </w:p>
        </w:tc>
      </w:tr>
    </w:tbl>
    <w:p w14:paraId="049EBD64" w14:textId="77777777" w:rsidR="008D5B26" w:rsidRDefault="008D5B26">
      <w:pPr>
        <w:pStyle w:val="aff9"/>
        <w:tabs>
          <w:tab w:val="left" w:pos="5580"/>
        </w:tabs>
        <w:spacing w:before="120" w:line="360" w:lineRule="auto"/>
        <w:rPr>
          <w:rFonts w:hAnsi="宋体"/>
          <w:sz w:val="24"/>
          <w:u w:val="single"/>
        </w:rPr>
      </w:pPr>
    </w:p>
    <w:p w14:paraId="58D45581" w14:textId="77777777" w:rsidR="008D5B26" w:rsidRDefault="00B8301B">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E12E32" w14:textId="77777777" w:rsidR="008D5B26" w:rsidRDefault="00B8301B">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DB6296E" w14:textId="77777777" w:rsidR="008D5B26" w:rsidRDefault="00B8301B">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40601EB4" w14:textId="77777777" w:rsidR="008D5B26" w:rsidRDefault="00B8301B">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4286ACA4" w14:textId="77777777" w:rsidR="008D5B26" w:rsidRDefault="008D5B26">
      <w:pPr>
        <w:pStyle w:val="aff9"/>
        <w:tabs>
          <w:tab w:val="left" w:pos="5580"/>
        </w:tabs>
        <w:spacing w:line="360" w:lineRule="auto"/>
        <w:ind w:left="420"/>
        <w:jc w:val="left"/>
        <w:rPr>
          <w:rFonts w:hAnsi="宋体"/>
          <w:sz w:val="24"/>
        </w:rPr>
      </w:pPr>
    </w:p>
    <w:p w14:paraId="1B83F510" w14:textId="77777777" w:rsidR="008D5B26" w:rsidRDefault="008D5B26">
      <w:pPr>
        <w:pStyle w:val="aff9"/>
        <w:tabs>
          <w:tab w:val="left" w:pos="5580"/>
        </w:tabs>
        <w:spacing w:line="360" w:lineRule="auto"/>
        <w:ind w:left="420"/>
        <w:jc w:val="left"/>
        <w:rPr>
          <w:rFonts w:hAnsi="宋体"/>
          <w:sz w:val="24"/>
        </w:rPr>
        <w:sectPr w:rsidR="008D5B26">
          <w:footerReference w:type="even" r:id="rId17"/>
          <w:footerReference w:type="first" r:id="rId18"/>
          <w:type w:val="nextColumn"/>
          <w:pgSz w:w="11907" w:h="16840"/>
          <w:pgMar w:top="1758" w:right="1701" w:bottom="1588" w:left="1259" w:header="851" w:footer="851" w:gutter="0"/>
          <w:cols w:space="720"/>
          <w:titlePg/>
          <w:docGrid w:linePitch="462"/>
        </w:sectPr>
      </w:pPr>
    </w:p>
    <w:p w14:paraId="305D192A" w14:textId="77777777" w:rsidR="008D5B26" w:rsidRDefault="00B8301B">
      <w:pPr>
        <w:pStyle w:val="24"/>
        <w:spacing w:line="360" w:lineRule="auto"/>
        <w:rPr>
          <w:rFonts w:ascii="宋体" w:eastAsia="宋体" w:hAnsi="宋体"/>
          <w:sz w:val="28"/>
        </w:rPr>
      </w:pPr>
      <w:bookmarkStart w:id="516" w:name="_Hlt520356243"/>
      <w:bookmarkStart w:id="517" w:name="_Hlt520355938"/>
      <w:bookmarkStart w:id="518" w:name="_Toc55375759"/>
      <w:bookmarkStart w:id="519" w:name="_Toc82524649"/>
      <w:bookmarkStart w:id="520" w:name="_Toc277942523"/>
      <w:bookmarkStart w:id="521" w:name="_Toc55374358"/>
      <w:bookmarkStart w:id="522" w:name="_Toc133916716"/>
      <w:bookmarkStart w:id="523" w:name="_Toc21862774"/>
      <w:bookmarkStart w:id="524" w:name="_Toc133737935"/>
      <w:bookmarkStart w:id="525" w:name="_Toc133737846"/>
      <w:bookmarkStart w:id="526" w:name="_Toc277153148"/>
      <w:bookmarkStart w:id="527" w:name="_Toc321907256"/>
      <w:bookmarkEnd w:id="516"/>
      <w:bookmarkEnd w:id="517"/>
      <w:r>
        <w:rPr>
          <w:rFonts w:ascii="宋体" w:eastAsia="宋体" w:hAnsi="宋体" w:hint="eastAsia"/>
          <w:sz w:val="28"/>
        </w:rPr>
        <w:lastRenderedPageBreak/>
        <w:t>附件3    首次响应分项报价表</w:t>
      </w:r>
      <w:bookmarkEnd w:id="518"/>
      <w:bookmarkEnd w:id="519"/>
      <w:bookmarkEnd w:id="520"/>
      <w:bookmarkEnd w:id="521"/>
      <w:bookmarkEnd w:id="522"/>
      <w:bookmarkEnd w:id="523"/>
      <w:bookmarkEnd w:id="524"/>
      <w:bookmarkEnd w:id="525"/>
      <w:bookmarkEnd w:id="526"/>
      <w:bookmarkEnd w:id="5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D5B26" w14:paraId="0F938C27" w14:textId="77777777">
        <w:trPr>
          <w:trHeight w:val="361"/>
        </w:trPr>
        <w:tc>
          <w:tcPr>
            <w:tcW w:w="1285" w:type="dxa"/>
            <w:vAlign w:val="center"/>
          </w:tcPr>
          <w:p w14:paraId="7E9B3C7E"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246C9E9E"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760DDC27"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CC3AC52"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49B68BD9"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7B1FD74D" w14:textId="77777777" w:rsidR="008D5B26" w:rsidRDefault="00B8301B">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D5B26" w14:paraId="0926C0F0" w14:textId="77777777">
        <w:trPr>
          <w:trHeight w:val="361"/>
        </w:trPr>
        <w:tc>
          <w:tcPr>
            <w:tcW w:w="1285" w:type="dxa"/>
            <w:vAlign w:val="center"/>
          </w:tcPr>
          <w:p w14:paraId="2A746C4A" w14:textId="77777777" w:rsidR="008D5B26" w:rsidRDefault="00B8301B">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F6B2E98" w14:textId="77777777" w:rsidR="008D5B26" w:rsidRDefault="008D5B26">
            <w:pPr>
              <w:jc w:val="center"/>
              <w:rPr>
                <w:rFonts w:ascii="宋体" w:hAnsi="宋体"/>
                <w:bCs/>
                <w:kern w:val="0"/>
                <w:sz w:val="24"/>
                <w:szCs w:val="28"/>
              </w:rPr>
            </w:pPr>
          </w:p>
        </w:tc>
        <w:tc>
          <w:tcPr>
            <w:tcW w:w="3961" w:type="dxa"/>
            <w:vAlign w:val="center"/>
          </w:tcPr>
          <w:p w14:paraId="5DE763A5" w14:textId="77777777" w:rsidR="008D5B26" w:rsidRDefault="008D5B26">
            <w:pPr>
              <w:jc w:val="center"/>
              <w:rPr>
                <w:rFonts w:ascii="宋体" w:hAnsi="宋体"/>
                <w:bCs/>
                <w:kern w:val="0"/>
                <w:sz w:val="24"/>
                <w:szCs w:val="28"/>
              </w:rPr>
            </w:pPr>
          </w:p>
        </w:tc>
        <w:tc>
          <w:tcPr>
            <w:tcW w:w="1760" w:type="dxa"/>
            <w:vAlign w:val="center"/>
          </w:tcPr>
          <w:p w14:paraId="10E69666" w14:textId="77777777" w:rsidR="008D5B26" w:rsidRDefault="008D5B26">
            <w:pPr>
              <w:jc w:val="center"/>
              <w:rPr>
                <w:rFonts w:ascii="宋体" w:hAnsi="宋体"/>
                <w:bCs/>
                <w:kern w:val="0"/>
                <w:sz w:val="24"/>
                <w:szCs w:val="28"/>
              </w:rPr>
            </w:pPr>
          </w:p>
        </w:tc>
        <w:tc>
          <w:tcPr>
            <w:tcW w:w="1540" w:type="dxa"/>
            <w:vAlign w:val="center"/>
          </w:tcPr>
          <w:p w14:paraId="79247848" w14:textId="77777777" w:rsidR="008D5B26" w:rsidRDefault="008D5B26">
            <w:pPr>
              <w:jc w:val="center"/>
              <w:rPr>
                <w:rFonts w:ascii="宋体" w:hAnsi="宋体"/>
                <w:bCs/>
                <w:kern w:val="0"/>
                <w:sz w:val="24"/>
                <w:szCs w:val="28"/>
              </w:rPr>
            </w:pPr>
          </w:p>
        </w:tc>
        <w:tc>
          <w:tcPr>
            <w:tcW w:w="1980" w:type="dxa"/>
            <w:vAlign w:val="center"/>
          </w:tcPr>
          <w:p w14:paraId="072748F6" w14:textId="77777777" w:rsidR="008D5B26" w:rsidRDefault="008D5B26">
            <w:pPr>
              <w:jc w:val="center"/>
              <w:rPr>
                <w:rFonts w:ascii="宋体" w:hAnsi="宋体"/>
                <w:bCs/>
                <w:kern w:val="0"/>
                <w:sz w:val="24"/>
                <w:szCs w:val="28"/>
              </w:rPr>
            </w:pPr>
          </w:p>
        </w:tc>
      </w:tr>
      <w:tr w:rsidR="008D5B26" w14:paraId="3BC4F2D2" w14:textId="77777777">
        <w:trPr>
          <w:trHeight w:val="361"/>
        </w:trPr>
        <w:tc>
          <w:tcPr>
            <w:tcW w:w="1285" w:type="dxa"/>
            <w:vAlign w:val="center"/>
          </w:tcPr>
          <w:p w14:paraId="2EC47A2D" w14:textId="77777777" w:rsidR="008D5B26" w:rsidRDefault="00B8301B">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28FD2A9" w14:textId="77777777" w:rsidR="008D5B26" w:rsidRDefault="008D5B26">
            <w:pPr>
              <w:jc w:val="center"/>
              <w:rPr>
                <w:rFonts w:ascii="宋体" w:hAnsi="宋体"/>
                <w:bCs/>
                <w:kern w:val="0"/>
                <w:sz w:val="24"/>
                <w:szCs w:val="28"/>
              </w:rPr>
            </w:pPr>
          </w:p>
        </w:tc>
        <w:tc>
          <w:tcPr>
            <w:tcW w:w="3961" w:type="dxa"/>
            <w:vAlign w:val="center"/>
          </w:tcPr>
          <w:p w14:paraId="22916DB8" w14:textId="77777777" w:rsidR="008D5B26" w:rsidRDefault="008D5B26">
            <w:pPr>
              <w:jc w:val="center"/>
              <w:rPr>
                <w:rFonts w:ascii="宋体" w:hAnsi="宋体"/>
                <w:bCs/>
                <w:kern w:val="0"/>
                <w:sz w:val="24"/>
                <w:szCs w:val="28"/>
              </w:rPr>
            </w:pPr>
          </w:p>
        </w:tc>
        <w:tc>
          <w:tcPr>
            <w:tcW w:w="1760" w:type="dxa"/>
            <w:vAlign w:val="center"/>
          </w:tcPr>
          <w:p w14:paraId="402AFAE5" w14:textId="77777777" w:rsidR="008D5B26" w:rsidRDefault="008D5B26">
            <w:pPr>
              <w:jc w:val="center"/>
              <w:rPr>
                <w:rFonts w:ascii="宋体" w:hAnsi="宋体"/>
                <w:bCs/>
                <w:kern w:val="0"/>
                <w:sz w:val="24"/>
                <w:szCs w:val="28"/>
              </w:rPr>
            </w:pPr>
          </w:p>
        </w:tc>
        <w:tc>
          <w:tcPr>
            <w:tcW w:w="1540" w:type="dxa"/>
            <w:vAlign w:val="center"/>
          </w:tcPr>
          <w:p w14:paraId="4BE7EEDE" w14:textId="77777777" w:rsidR="008D5B26" w:rsidRDefault="008D5B26">
            <w:pPr>
              <w:jc w:val="center"/>
              <w:rPr>
                <w:rFonts w:ascii="宋体" w:hAnsi="宋体"/>
                <w:bCs/>
                <w:kern w:val="0"/>
                <w:sz w:val="24"/>
                <w:szCs w:val="28"/>
              </w:rPr>
            </w:pPr>
          </w:p>
        </w:tc>
        <w:tc>
          <w:tcPr>
            <w:tcW w:w="1980" w:type="dxa"/>
            <w:vAlign w:val="center"/>
          </w:tcPr>
          <w:p w14:paraId="1BC3A606" w14:textId="77777777" w:rsidR="008D5B26" w:rsidRDefault="008D5B26">
            <w:pPr>
              <w:jc w:val="center"/>
              <w:rPr>
                <w:rFonts w:ascii="宋体" w:hAnsi="宋体"/>
                <w:bCs/>
                <w:kern w:val="0"/>
                <w:sz w:val="24"/>
                <w:szCs w:val="28"/>
              </w:rPr>
            </w:pPr>
          </w:p>
        </w:tc>
      </w:tr>
      <w:tr w:rsidR="008D5B26" w14:paraId="73FFFBEE" w14:textId="77777777">
        <w:trPr>
          <w:trHeight w:val="361"/>
        </w:trPr>
        <w:tc>
          <w:tcPr>
            <w:tcW w:w="1285" w:type="dxa"/>
            <w:vAlign w:val="center"/>
          </w:tcPr>
          <w:p w14:paraId="0DA43670" w14:textId="77777777" w:rsidR="008D5B26" w:rsidRDefault="00B8301B">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6FC9197C" w14:textId="77777777" w:rsidR="008D5B26" w:rsidRDefault="008D5B26">
            <w:pPr>
              <w:jc w:val="center"/>
              <w:rPr>
                <w:rFonts w:ascii="宋体" w:hAnsi="宋体"/>
                <w:bCs/>
                <w:kern w:val="0"/>
                <w:sz w:val="24"/>
                <w:szCs w:val="28"/>
              </w:rPr>
            </w:pPr>
          </w:p>
        </w:tc>
        <w:tc>
          <w:tcPr>
            <w:tcW w:w="3961" w:type="dxa"/>
            <w:vAlign w:val="center"/>
          </w:tcPr>
          <w:p w14:paraId="10E3B019" w14:textId="77777777" w:rsidR="008D5B26" w:rsidRDefault="008D5B26">
            <w:pPr>
              <w:jc w:val="center"/>
              <w:rPr>
                <w:rFonts w:ascii="宋体" w:hAnsi="宋体"/>
                <w:bCs/>
                <w:kern w:val="0"/>
                <w:sz w:val="24"/>
                <w:szCs w:val="28"/>
              </w:rPr>
            </w:pPr>
          </w:p>
        </w:tc>
        <w:tc>
          <w:tcPr>
            <w:tcW w:w="1760" w:type="dxa"/>
            <w:vAlign w:val="center"/>
          </w:tcPr>
          <w:p w14:paraId="09E760EA" w14:textId="77777777" w:rsidR="008D5B26" w:rsidRDefault="008D5B26">
            <w:pPr>
              <w:jc w:val="center"/>
              <w:rPr>
                <w:rFonts w:ascii="宋体" w:hAnsi="宋体"/>
                <w:bCs/>
                <w:kern w:val="0"/>
                <w:sz w:val="24"/>
                <w:szCs w:val="28"/>
              </w:rPr>
            </w:pPr>
          </w:p>
        </w:tc>
        <w:tc>
          <w:tcPr>
            <w:tcW w:w="1540" w:type="dxa"/>
            <w:vAlign w:val="center"/>
          </w:tcPr>
          <w:p w14:paraId="0C7D9C78" w14:textId="77777777" w:rsidR="008D5B26" w:rsidRDefault="008D5B26">
            <w:pPr>
              <w:jc w:val="center"/>
              <w:rPr>
                <w:rFonts w:ascii="宋体" w:hAnsi="宋体"/>
                <w:bCs/>
                <w:kern w:val="0"/>
                <w:sz w:val="24"/>
                <w:szCs w:val="28"/>
              </w:rPr>
            </w:pPr>
          </w:p>
        </w:tc>
        <w:tc>
          <w:tcPr>
            <w:tcW w:w="1980" w:type="dxa"/>
            <w:vAlign w:val="center"/>
          </w:tcPr>
          <w:p w14:paraId="49E8688E" w14:textId="77777777" w:rsidR="008D5B26" w:rsidRDefault="008D5B26">
            <w:pPr>
              <w:jc w:val="center"/>
              <w:rPr>
                <w:rFonts w:ascii="宋体" w:hAnsi="宋体"/>
                <w:bCs/>
                <w:kern w:val="0"/>
                <w:sz w:val="24"/>
                <w:szCs w:val="28"/>
              </w:rPr>
            </w:pPr>
          </w:p>
        </w:tc>
      </w:tr>
      <w:tr w:rsidR="008D5B26" w14:paraId="36FD1143" w14:textId="77777777">
        <w:trPr>
          <w:trHeight w:val="361"/>
        </w:trPr>
        <w:tc>
          <w:tcPr>
            <w:tcW w:w="1285" w:type="dxa"/>
            <w:vAlign w:val="center"/>
          </w:tcPr>
          <w:p w14:paraId="3E70CC54" w14:textId="77777777" w:rsidR="008D5B26" w:rsidRDefault="00B8301B">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85B7787" w14:textId="77777777" w:rsidR="008D5B26" w:rsidRDefault="008D5B26">
            <w:pPr>
              <w:jc w:val="center"/>
              <w:rPr>
                <w:rFonts w:ascii="宋体" w:hAnsi="宋体"/>
                <w:bCs/>
                <w:kern w:val="0"/>
                <w:sz w:val="24"/>
                <w:szCs w:val="28"/>
              </w:rPr>
            </w:pPr>
          </w:p>
        </w:tc>
        <w:tc>
          <w:tcPr>
            <w:tcW w:w="3961" w:type="dxa"/>
            <w:vAlign w:val="center"/>
          </w:tcPr>
          <w:p w14:paraId="380534AF" w14:textId="77777777" w:rsidR="008D5B26" w:rsidRDefault="008D5B26">
            <w:pPr>
              <w:jc w:val="center"/>
              <w:rPr>
                <w:rFonts w:ascii="宋体" w:hAnsi="宋体"/>
                <w:bCs/>
                <w:kern w:val="0"/>
                <w:sz w:val="24"/>
                <w:szCs w:val="28"/>
              </w:rPr>
            </w:pPr>
          </w:p>
        </w:tc>
        <w:tc>
          <w:tcPr>
            <w:tcW w:w="1760" w:type="dxa"/>
            <w:vAlign w:val="center"/>
          </w:tcPr>
          <w:p w14:paraId="3AC2F1B8" w14:textId="77777777" w:rsidR="008D5B26" w:rsidRDefault="008D5B26">
            <w:pPr>
              <w:jc w:val="center"/>
              <w:rPr>
                <w:rFonts w:ascii="宋体" w:hAnsi="宋体"/>
                <w:bCs/>
                <w:kern w:val="0"/>
                <w:sz w:val="24"/>
                <w:szCs w:val="28"/>
              </w:rPr>
            </w:pPr>
          </w:p>
        </w:tc>
        <w:tc>
          <w:tcPr>
            <w:tcW w:w="1540" w:type="dxa"/>
            <w:vAlign w:val="center"/>
          </w:tcPr>
          <w:p w14:paraId="63BFF902" w14:textId="77777777" w:rsidR="008D5B26" w:rsidRDefault="008D5B26">
            <w:pPr>
              <w:jc w:val="center"/>
              <w:rPr>
                <w:rFonts w:ascii="宋体" w:hAnsi="宋体"/>
                <w:bCs/>
                <w:kern w:val="0"/>
                <w:sz w:val="24"/>
                <w:szCs w:val="28"/>
              </w:rPr>
            </w:pPr>
          </w:p>
        </w:tc>
        <w:tc>
          <w:tcPr>
            <w:tcW w:w="1980" w:type="dxa"/>
            <w:vAlign w:val="center"/>
          </w:tcPr>
          <w:p w14:paraId="56C0A169" w14:textId="77777777" w:rsidR="008D5B26" w:rsidRDefault="008D5B26">
            <w:pPr>
              <w:jc w:val="center"/>
              <w:rPr>
                <w:rFonts w:ascii="宋体" w:hAnsi="宋体"/>
                <w:bCs/>
                <w:kern w:val="0"/>
                <w:sz w:val="24"/>
                <w:szCs w:val="28"/>
              </w:rPr>
            </w:pPr>
          </w:p>
        </w:tc>
      </w:tr>
      <w:tr w:rsidR="008D5B26" w14:paraId="1125F6DA" w14:textId="77777777">
        <w:trPr>
          <w:trHeight w:val="361"/>
        </w:trPr>
        <w:tc>
          <w:tcPr>
            <w:tcW w:w="1285" w:type="dxa"/>
            <w:vAlign w:val="center"/>
          </w:tcPr>
          <w:p w14:paraId="258C0232" w14:textId="77777777" w:rsidR="008D5B26" w:rsidRDefault="00B8301B">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73CFD40" w14:textId="77777777" w:rsidR="008D5B26" w:rsidRDefault="008D5B26">
            <w:pPr>
              <w:jc w:val="center"/>
              <w:rPr>
                <w:rFonts w:ascii="宋体" w:hAnsi="宋体"/>
                <w:bCs/>
                <w:kern w:val="0"/>
                <w:sz w:val="24"/>
                <w:szCs w:val="28"/>
              </w:rPr>
            </w:pPr>
          </w:p>
        </w:tc>
        <w:tc>
          <w:tcPr>
            <w:tcW w:w="3961" w:type="dxa"/>
            <w:vAlign w:val="center"/>
          </w:tcPr>
          <w:p w14:paraId="49CC45DC" w14:textId="77777777" w:rsidR="008D5B26" w:rsidRDefault="008D5B26">
            <w:pPr>
              <w:jc w:val="center"/>
              <w:rPr>
                <w:rFonts w:ascii="宋体" w:hAnsi="宋体"/>
                <w:bCs/>
                <w:kern w:val="0"/>
                <w:sz w:val="24"/>
                <w:szCs w:val="28"/>
              </w:rPr>
            </w:pPr>
          </w:p>
        </w:tc>
        <w:tc>
          <w:tcPr>
            <w:tcW w:w="1760" w:type="dxa"/>
            <w:vAlign w:val="center"/>
          </w:tcPr>
          <w:p w14:paraId="3CA0D8F2" w14:textId="77777777" w:rsidR="008D5B26" w:rsidRDefault="008D5B26">
            <w:pPr>
              <w:jc w:val="center"/>
              <w:rPr>
                <w:rFonts w:ascii="宋体" w:hAnsi="宋体"/>
                <w:bCs/>
                <w:kern w:val="0"/>
                <w:sz w:val="24"/>
                <w:szCs w:val="28"/>
              </w:rPr>
            </w:pPr>
          </w:p>
        </w:tc>
        <w:tc>
          <w:tcPr>
            <w:tcW w:w="1540" w:type="dxa"/>
            <w:vAlign w:val="center"/>
          </w:tcPr>
          <w:p w14:paraId="01AF9575" w14:textId="77777777" w:rsidR="008D5B26" w:rsidRDefault="008D5B26">
            <w:pPr>
              <w:jc w:val="center"/>
              <w:rPr>
                <w:rFonts w:ascii="宋体" w:hAnsi="宋体"/>
                <w:bCs/>
                <w:kern w:val="0"/>
                <w:sz w:val="24"/>
                <w:szCs w:val="28"/>
              </w:rPr>
            </w:pPr>
          </w:p>
        </w:tc>
        <w:tc>
          <w:tcPr>
            <w:tcW w:w="1980" w:type="dxa"/>
            <w:vAlign w:val="center"/>
          </w:tcPr>
          <w:p w14:paraId="48055F4D" w14:textId="77777777" w:rsidR="008D5B26" w:rsidRDefault="008D5B26">
            <w:pPr>
              <w:jc w:val="center"/>
              <w:rPr>
                <w:rFonts w:ascii="宋体" w:hAnsi="宋体"/>
                <w:bCs/>
                <w:kern w:val="0"/>
                <w:sz w:val="24"/>
                <w:szCs w:val="28"/>
              </w:rPr>
            </w:pPr>
          </w:p>
        </w:tc>
      </w:tr>
      <w:tr w:rsidR="008D5B26" w14:paraId="1284F82C" w14:textId="77777777">
        <w:trPr>
          <w:trHeight w:val="361"/>
        </w:trPr>
        <w:tc>
          <w:tcPr>
            <w:tcW w:w="1285" w:type="dxa"/>
            <w:vAlign w:val="center"/>
          </w:tcPr>
          <w:p w14:paraId="787BC68F" w14:textId="77777777" w:rsidR="008D5B26" w:rsidRDefault="00B8301B">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3F7D5316" w14:textId="77777777" w:rsidR="008D5B26" w:rsidRDefault="00B8301B">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45E945A3" w14:textId="77777777" w:rsidR="008D5B26" w:rsidRDefault="008D5B26">
            <w:pPr>
              <w:jc w:val="center"/>
              <w:rPr>
                <w:rFonts w:ascii="宋体" w:hAnsi="宋体"/>
                <w:bCs/>
                <w:kern w:val="0"/>
                <w:sz w:val="24"/>
                <w:szCs w:val="28"/>
              </w:rPr>
            </w:pPr>
          </w:p>
        </w:tc>
        <w:tc>
          <w:tcPr>
            <w:tcW w:w="1760" w:type="dxa"/>
            <w:vAlign w:val="center"/>
          </w:tcPr>
          <w:p w14:paraId="21216578" w14:textId="77777777" w:rsidR="008D5B26" w:rsidRDefault="008D5B26">
            <w:pPr>
              <w:jc w:val="center"/>
              <w:rPr>
                <w:rFonts w:ascii="宋体" w:hAnsi="宋体"/>
                <w:bCs/>
                <w:kern w:val="0"/>
                <w:sz w:val="24"/>
                <w:szCs w:val="28"/>
              </w:rPr>
            </w:pPr>
          </w:p>
        </w:tc>
        <w:tc>
          <w:tcPr>
            <w:tcW w:w="1540" w:type="dxa"/>
            <w:vAlign w:val="center"/>
          </w:tcPr>
          <w:p w14:paraId="193E6B9C" w14:textId="77777777" w:rsidR="008D5B26" w:rsidRDefault="008D5B26">
            <w:pPr>
              <w:jc w:val="center"/>
              <w:rPr>
                <w:rFonts w:ascii="宋体" w:hAnsi="宋体"/>
                <w:bCs/>
                <w:kern w:val="0"/>
                <w:sz w:val="24"/>
                <w:szCs w:val="28"/>
              </w:rPr>
            </w:pPr>
          </w:p>
        </w:tc>
        <w:tc>
          <w:tcPr>
            <w:tcW w:w="1980" w:type="dxa"/>
            <w:vAlign w:val="center"/>
          </w:tcPr>
          <w:p w14:paraId="0AB3104C" w14:textId="77777777" w:rsidR="008D5B26" w:rsidRDefault="008D5B26">
            <w:pPr>
              <w:jc w:val="center"/>
              <w:rPr>
                <w:rFonts w:ascii="宋体" w:hAnsi="宋体"/>
                <w:bCs/>
                <w:kern w:val="0"/>
                <w:sz w:val="24"/>
                <w:szCs w:val="28"/>
              </w:rPr>
            </w:pPr>
          </w:p>
        </w:tc>
      </w:tr>
      <w:tr w:rsidR="008D5B26" w14:paraId="76685D42" w14:textId="77777777">
        <w:trPr>
          <w:trHeight w:val="361"/>
        </w:trPr>
        <w:tc>
          <w:tcPr>
            <w:tcW w:w="3909" w:type="dxa"/>
            <w:gridSpan w:val="2"/>
            <w:vAlign w:val="center"/>
          </w:tcPr>
          <w:p w14:paraId="12316B2E" w14:textId="77777777" w:rsidR="008D5B26" w:rsidRDefault="00B8301B">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CE98A39" w14:textId="77777777" w:rsidR="008D5B26" w:rsidRDefault="008D5B26">
            <w:pPr>
              <w:jc w:val="center"/>
              <w:rPr>
                <w:rFonts w:ascii="宋体" w:hAnsi="宋体"/>
                <w:bCs/>
                <w:kern w:val="0"/>
                <w:sz w:val="24"/>
                <w:szCs w:val="28"/>
              </w:rPr>
            </w:pPr>
          </w:p>
        </w:tc>
      </w:tr>
    </w:tbl>
    <w:p w14:paraId="1CCEA1CB" w14:textId="77777777" w:rsidR="008D5B26" w:rsidRDefault="00B8301B">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E21A31E" w14:textId="77777777" w:rsidR="008D5B26" w:rsidRDefault="00B8301B">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7B7C7C" w14:textId="77777777" w:rsidR="008D5B26" w:rsidRDefault="00B8301B">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B635892" w14:textId="77777777" w:rsidR="008D5B26" w:rsidRDefault="00B8301B">
      <w:pPr>
        <w:pStyle w:val="aff9"/>
        <w:spacing w:line="360" w:lineRule="auto"/>
        <w:rPr>
          <w:rFonts w:hAnsi="宋体"/>
          <w:sz w:val="24"/>
        </w:rPr>
      </w:pPr>
      <w:r>
        <w:rPr>
          <w:rFonts w:hAnsi="宋体" w:hint="eastAsia"/>
          <w:sz w:val="24"/>
        </w:rPr>
        <w:t xml:space="preserve">注: </w:t>
      </w:r>
    </w:p>
    <w:p w14:paraId="6D49A35E" w14:textId="77777777" w:rsidR="008D5B26" w:rsidRDefault="00B8301B">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3D0D2E2E" w14:textId="77777777" w:rsidR="008D5B26" w:rsidRDefault="00B8301B">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3DB17D3E" w14:textId="77777777" w:rsidR="008D5B26" w:rsidRDefault="00B8301B">
      <w:pPr>
        <w:pStyle w:val="aff9"/>
        <w:spacing w:line="360" w:lineRule="auto"/>
        <w:ind w:firstLineChars="200" w:firstLine="480"/>
        <w:rPr>
          <w:rFonts w:hAnsi="宋体"/>
          <w:sz w:val="24"/>
        </w:rPr>
      </w:pPr>
      <w:r>
        <w:rPr>
          <w:rFonts w:hAnsi="宋体" w:hint="eastAsia"/>
          <w:sz w:val="24"/>
        </w:rPr>
        <w:t>3、上述各项的详细分项报价可另页描述。</w:t>
      </w:r>
    </w:p>
    <w:p w14:paraId="587E01E0" w14:textId="77777777" w:rsidR="008D5B26" w:rsidRDefault="008D5B26">
      <w:pPr>
        <w:pStyle w:val="24"/>
        <w:ind w:firstLineChars="2109" w:firstLine="5081"/>
        <w:jc w:val="both"/>
        <w:rPr>
          <w:rFonts w:hAnsi="宋体"/>
          <w:sz w:val="24"/>
        </w:rPr>
        <w:sectPr w:rsidR="008D5B26">
          <w:footerReference w:type="default" r:id="rId19"/>
          <w:pgSz w:w="16838" w:h="11906" w:orient="landscape"/>
          <w:pgMar w:top="1797" w:right="1440" w:bottom="1797" w:left="1440" w:header="851" w:footer="992" w:gutter="0"/>
          <w:cols w:space="720"/>
          <w:docGrid w:type="linesAndChars" w:linePitch="312"/>
        </w:sectPr>
      </w:pPr>
    </w:p>
    <w:p w14:paraId="751AC79D" w14:textId="77777777" w:rsidR="008D5B26" w:rsidRDefault="00B8301B">
      <w:pPr>
        <w:pStyle w:val="24"/>
        <w:spacing w:line="360" w:lineRule="auto"/>
        <w:rPr>
          <w:rFonts w:ascii="宋体" w:eastAsia="宋体" w:hAnsi="宋体"/>
          <w:sz w:val="28"/>
        </w:rPr>
      </w:pPr>
      <w:bookmarkStart w:id="528" w:name="_Toc21862776"/>
      <w:bookmarkStart w:id="529" w:name="_Toc277942524"/>
      <w:bookmarkStart w:id="530" w:name="_Toc55375760"/>
      <w:bookmarkStart w:id="531" w:name="_Toc82524650"/>
      <w:bookmarkStart w:id="532" w:name="_Toc55374359"/>
      <w:bookmarkStart w:id="533" w:name="_Toc277153149"/>
      <w:bookmarkStart w:id="534" w:name="_Toc321907257"/>
      <w:bookmarkStart w:id="535" w:name="_Toc133737937"/>
      <w:bookmarkStart w:id="536" w:name="_Toc133737848"/>
      <w:bookmarkStart w:id="537" w:name="_Toc133916718"/>
      <w:r>
        <w:rPr>
          <w:rFonts w:ascii="宋体" w:eastAsia="宋体" w:hAnsi="宋体" w:hint="eastAsia"/>
          <w:sz w:val="28"/>
        </w:rPr>
        <w:lastRenderedPageBreak/>
        <w:t>附件4  首次响应偏离表</w:t>
      </w:r>
      <w:bookmarkEnd w:id="528"/>
      <w:bookmarkEnd w:id="529"/>
      <w:bookmarkEnd w:id="530"/>
      <w:bookmarkEnd w:id="531"/>
      <w:bookmarkEnd w:id="532"/>
      <w:bookmarkEnd w:id="533"/>
      <w:bookmarkEnd w:id="534"/>
      <w:bookmarkEnd w:id="535"/>
      <w:bookmarkEnd w:id="536"/>
      <w:bookmarkEnd w:id="537"/>
    </w:p>
    <w:p w14:paraId="1F68B8B0" w14:textId="77777777" w:rsidR="008D5B26" w:rsidRDefault="00B8301B">
      <w:pPr>
        <w:pStyle w:val="aff9"/>
        <w:spacing w:line="360" w:lineRule="auto"/>
        <w:rPr>
          <w:rFonts w:hAnsi="宋体"/>
          <w:sz w:val="24"/>
        </w:rPr>
      </w:pPr>
      <w:r>
        <w:rPr>
          <w:rFonts w:hAnsi="宋体" w:hint="eastAsia"/>
          <w:sz w:val="24"/>
        </w:rPr>
        <w:t>供应商名称:___________ 采购编号:______________  包号：______________</w:t>
      </w:r>
    </w:p>
    <w:p w14:paraId="0F820C16" w14:textId="77777777" w:rsidR="008D5B26" w:rsidRDefault="008D5B26">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D5B26" w14:paraId="3CF67551" w14:textId="77777777">
        <w:trPr>
          <w:trHeight w:val="521"/>
        </w:trPr>
        <w:tc>
          <w:tcPr>
            <w:tcW w:w="828" w:type="dxa"/>
            <w:vAlign w:val="center"/>
          </w:tcPr>
          <w:p w14:paraId="0B165ACC" w14:textId="77777777" w:rsidR="008D5B26" w:rsidRDefault="00B8301B">
            <w:pPr>
              <w:pStyle w:val="aff9"/>
              <w:spacing w:line="360" w:lineRule="auto"/>
              <w:jc w:val="center"/>
              <w:rPr>
                <w:rFonts w:hAnsi="宋体"/>
                <w:sz w:val="24"/>
              </w:rPr>
            </w:pPr>
            <w:r>
              <w:rPr>
                <w:rFonts w:hAnsi="宋体" w:hint="eastAsia"/>
                <w:sz w:val="24"/>
              </w:rPr>
              <w:t>序号</w:t>
            </w:r>
          </w:p>
        </w:tc>
        <w:tc>
          <w:tcPr>
            <w:tcW w:w="2340" w:type="dxa"/>
            <w:vAlign w:val="center"/>
          </w:tcPr>
          <w:p w14:paraId="73A5FD6D" w14:textId="77777777" w:rsidR="008D5B26" w:rsidRDefault="00B8301B">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41F83D14" w14:textId="77777777" w:rsidR="008D5B26" w:rsidRDefault="00B8301B">
            <w:pPr>
              <w:pStyle w:val="aff9"/>
              <w:spacing w:line="360" w:lineRule="auto"/>
              <w:jc w:val="center"/>
              <w:rPr>
                <w:rFonts w:hAnsi="宋体"/>
                <w:sz w:val="24"/>
              </w:rPr>
            </w:pPr>
            <w:r>
              <w:rPr>
                <w:rFonts w:hAnsi="宋体" w:hint="eastAsia"/>
                <w:sz w:val="24"/>
              </w:rPr>
              <w:t>磋商文件要求</w:t>
            </w:r>
          </w:p>
        </w:tc>
        <w:tc>
          <w:tcPr>
            <w:tcW w:w="1260" w:type="dxa"/>
            <w:vAlign w:val="center"/>
          </w:tcPr>
          <w:p w14:paraId="6B4BF31E" w14:textId="77777777" w:rsidR="008D5B26" w:rsidRDefault="00B8301B">
            <w:pPr>
              <w:pStyle w:val="aff9"/>
              <w:spacing w:line="360" w:lineRule="auto"/>
              <w:jc w:val="center"/>
              <w:rPr>
                <w:rFonts w:hAnsi="宋体"/>
                <w:sz w:val="24"/>
              </w:rPr>
            </w:pPr>
            <w:r>
              <w:rPr>
                <w:rFonts w:hAnsi="宋体" w:hint="eastAsia"/>
                <w:sz w:val="24"/>
              </w:rPr>
              <w:t>响应</w:t>
            </w:r>
          </w:p>
        </w:tc>
        <w:tc>
          <w:tcPr>
            <w:tcW w:w="900" w:type="dxa"/>
            <w:vAlign w:val="center"/>
          </w:tcPr>
          <w:p w14:paraId="5BBAB158" w14:textId="77777777" w:rsidR="008D5B26" w:rsidRDefault="00B8301B">
            <w:pPr>
              <w:pStyle w:val="aff9"/>
              <w:spacing w:line="360" w:lineRule="auto"/>
              <w:jc w:val="center"/>
              <w:rPr>
                <w:rFonts w:hAnsi="宋体"/>
                <w:sz w:val="24"/>
              </w:rPr>
            </w:pPr>
            <w:r>
              <w:rPr>
                <w:rFonts w:hAnsi="宋体" w:hint="eastAsia"/>
                <w:sz w:val="24"/>
              </w:rPr>
              <w:t>偏离</w:t>
            </w:r>
          </w:p>
        </w:tc>
        <w:tc>
          <w:tcPr>
            <w:tcW w:w="1742" w:type="dxa"/>
            <w:vAlign w:val="center"/>
          </w:tcPr>
          <w:p w14:paraId="24326918" w14:textId="77777777" w:rsidR="008D5B26" w:rsidRDefault="00B8301B">
            <w:pPr>
              <w:pStyle w:val="aff9"/>
              <w:spacing w:line="360" w:lineRule="auto"/>
              <w:jc w:val="center"/>
              <w:rPr>
                <w:rFonts w:hAnsi="宋体"/>
                <w:sz w:val="24"/>
              </w:rPr>
            </w:pPr>
            <w:r>
              <w:rPr>
                <w:rFonts w:hAnsi="宋体" w:hint="eastAsia"/>
                <w:sz w:val="24"/>
              </w:rPr>
              <w:t>说明</w:t>
            </w:r>
          </w:p>
        </w:tc>
      </w:tr>
      <w:tr w:rsidR="008D5B26" w14:paraId="22740B48" w14:textId="77777777">
        <w:trPr>
          <w:trHeight w:val="521"/>
        </w:trPr>
        <w:tc>
          <w:tcPr>
            <w:tcW w:w="828" w:type="dxa"/>
          </w:tcPr>
          <w:p w14:paraId="55FF75B9" w14:textId="77777777" w:rsidR="008D5B26" w:rsidRDefault="008D5B26">
            <w:pPr>
              <w:pStyle w:val="aff9"/>
              <w:spacing w:line="360" w:lineRule="auto"/>
              <w:rPr>
                <w:rFonts w:hAnsi="宋体"/>
                <w:sz w:val="24"/>
              </w:rPr>
            </w:pPr>
          </w:p>
        </w:tc>
        <w:tc>
          <w:tcPr>
            <w:tcW w:w="2340" w:type="dxa"/>
          </w:tcPr>
          <w:p w14:paraId="4454171E" w14:textId="77777777" w:rsidR="008D5B26" w:rsidRDefault="008D5B26">
            <w:pPr>
              <w:pStyle w:val="aff9"/>
              <w:spacing w:line="360" w:lineRule="auto"/>
              <w:rPr>
                <w:rFonts w:hAnsi="宋体"/>
                <w:sz w:val="24"/>
              </w:rPr>
            </w:pPr>
          </w:p>
        </w:tc>
        <w:tc>
          <w:tcPr>
            <w:tcW w:w="1260" w:type="dxa"/>
          </w:tcPr>
          <w:p w14:paraId="6907BCBA" w14:textId="77777777" w:rsidR="008D5B26" w:rsidRDefault="008D5B26">
            <w:pPr>
              <w:pStyle w:val="aff9"/>
              <w:spacing w:line="360" w:lineRule="auto"/>
              <w:rPr>
                <w:rFonts w:hAnsi="宋体"/>
                <w:sz w:val="24"/>
              </w:rPr>
            </w:pPr>
          </w:p>
        </w:tc>
        <w:tc>
          <w:tcPr>
            <w:tcW w:w="1260" w:type="dxa"/>
          </w:tcPr>
          <w:p w14:paraId="68E01BD0" w14:textId="77777777" w:rsidR="008D5B26" w:rsidRDefault="008D5B26">
            <w:pPr>
              <w:pStyle w:val="aff9"/>
              <w:spacing w:line="360" w:lineRule="auto"/>
              <w:rPr>
                <w:rFonts w:hAnsi="宋体"/>
                <w:sz w:val="24"/>
              </w:rPr>
            </w:pPr>
          </w:p>
        </w:tc>
        <w:tc>
          <w:tcPr>
            <w:tcW w:w="900" w:type="dxa"/>
          </w:tcPr>
          <w:p w14:paraId="7897D825" w14:textId="77777777" w:rsidR="008D5B26" w:rsidRDefault="008D5B26">
            <w:pPr>
              <w:pStyle w:val="aff9"/>
              <w:spacing w:line="360" w:lineRule="auto"/>
              <w:rPr>
                <w:rFonts w:hAnsi="宋体"/>
                <w:sz w:val="24"/>
              </w:rPr>
            </w:pPr>
          </w:p>
        </w:tc>
        <w:tc>
          <w:tcPr>
            <w:tcW w:w="1742" w:type="dxa"/>
          </w:tcPr>
          <w:p w14:paraId="744BFE9F" w14:textId="77777777" w:rsidR="008D5B26" w:rsidRDefault="008D5B26">
            <w:pPr>
              <w:pStyle w:val="aff9"/>
              <w:spacing w:line="360" w:lineRule="auto"/>
              <w:rPr>
                <w:rFonts w:hAnsi="宋体"/>
                <w:sz w:val="24"/>
              </w:rPr>
            </w:pPr>
          </w:p>
        </w:tc>
      </w:tr>
      <w:tr w:rsidR="008D5B26" w14:paraId="0F0DE30C" w14:textId="77777777">
        <w:trPr>
          <w:trHeight w:val="521"/>
        </w:trPr>
        <w:tc>
          <w:tcPr>
            <w:tcW w:w="828" w:type="dxa"/>
          </w:tcPr>
          <w:p w14:paraId="58E183D3" w14:textId="77777777" w:rsidR="008D5B26" w:rsidRDefault="008D5B26">
            <w:pPr>
              <w:pStyle w:val="aff9"/>
              <w:spacing w:line="360" w:lineRule="auto"/>
              <w:rPr>
                <w:rFonts w:hAnsi="宋体"/>
                <w:sz w:val="24"/>
              </w:rPr>
            </w:pPr>
          </w:p>
        </w:tc>
        <w:tc>
          <w:tcPr>
            <w:tcW w:w="2340" w:type="dxa"/>
          </w:tcPr>
          <w:p w14:paraId="5E8B181B" w14:textId="77777777" w:rsidR="008D5B26" w:rsidRDefault="008D5B26">
            <w:pPr>
              <w:pStyle w:val="aff9"/>
              <w:spacing w:line="360" w:lineRule="auto"/>
              <w:rPr>
                <w:rFonts w:hAnsi="宋体"/>
                <w:sz w:val="24"/>
              </w:rPr>
            </w:pPr>
          </w:p>
        </w:tc>
        <w:tc>
          <w:tcPr>
            <w:tcW w:w="1260" w:type="dxa"/>
          </w:tcPr>
          <w:p w14:paraId="1928B793" w14:textId="77777777" w:rsidR="008D5B26" w:rsidRDefault="008D5B26">
            <w:pPr>
              <w:pStyle w:val="aff9"/>
              <w:spacing w:line="360" w:lineRule="auto"/>
              <w:rPr>
                <w:rFonts w:hAnsi="宋体"/>
                <w:sz w:val="24"/>
              </w:rPr>
            </w:pPr>
          </w:p>
        </w:tc>
        <w:tc>
          <w:tcPr>
            <w:tcW w:w="1260" w:type="dxa"/>
          </w:tcPr>
          <w:p w14:paraId="4A174E3B" w14:textId="77777777" w:rsidR="008D5B26" w:rsidRDefault="008D5B26">
            <w:pPr>
              <w:pStyle w:val="aff9"/>
              <w:spacing w:line="360" w:lineRule="auto"/>
              <w:rPr>
                <w:rFonts w:hAnsi="宋体"/>
                <w:sz w:val="24"/>
              </w:rPr>
            </w:pPr>
          </w:p>
        </w:tc>
        <w:tc>
          <w:tcPr>
            <w:tcW w:w="900" w:type="dxa"/>
          </w:tcPr>
          <w:p w14:paraId="7B210060" w14:textId="77777777" w:rsidR="008D5B26" w:rsidRDefault="008D5B26">
            <w:pPr>
              <w:pStyle w:val="aff9"/>
              <w:spacing w:line="360" w:lineRule="auto"/>
              <w:rPr>
                <w:rFonts w:hAnsi="宋体"/>
                <w:sz w:val="24"/>
              </w:rPr>
            </w:pPr>
          </w:p>
        </w:tc>
        <w:tc>
          <w:tcPr>
            <w:tcW w:w="1742" w:type="dxa"/>
          </w:tcPr>
          <w:p w14:paraId="3C186600" w14:textId="77777777" w:rsidR="008D5B26" w:rsidRDefault="008D5B26">
            <w:pPr>
              <w:pStyle w:val="aff9"/>
              <w:spacing w:line="360" w:lineRule="auto"/>
              <w:rPr>
                <w:rFonts w:hAnsi="宋体"/>
                <w:sz w:val="24"/>
              </w:rPr>
            </w:pPr>
          </w:p>
        </w:tc>
      </w:tr>
      <w:tr w:rsidR="008D5B26" w14:paraId="77344FF6" w14:textId="77777777">
        <w:trPr>
          <w:trHeight w:val="521"/>
        </w:trPr>
        <w:tc>
          <w:tcPr>
            <w:tcW w:w="828" w:type="dxa"/>
          </w:tcPr>
          <w:p w14:paraId="22CBFD0E" w14:textId="77777777" w:rsidR="008D5B26" w:rsidRDefault="008D5B26">
            <w:pPr>
              <w:pStyle w:val="aff9"/>
              <w:spacing w:line="360" w:lineRule="auto"/>
              <w:rPr>
                <w:rFonts w:hAnsi="宋体"/>
                <w:sz w:val="24"/>
              </w:rPr>
            </w:pPr>
          </w:p>
        </w:tc>
        <w:tc>
          <w:tcPr>
            <w:tcW w:w="2340" w:type="dxa"/>
          </w:tcPr>
          <w:p w14:paraId="06B7D6AF" w14:textId="77777777" w:rsidR="008D5B26" w:rsidRDefault="008D5B26">
            <w:pPr>
              <w:pStyle w:val="aff9"/>
              <w:spacing w:line="360" w:lineRule="auto"/>
              <w:rPr>
                <w:rFonts w:hAnsi="宋体"/>
                <w:sz w:val="24"/>
              </w:rPr>
            </w:pPr>
          </w:p>
        </w:tc>
        <w:tc>
          <w:tcPr>
            <w:tcW w:w="1260" w:type="dxa"/>
          </w:tcPr>
          <w:p w14:paraId="55B3ADD2" w14:textId="77777777" w:rsidR="008D5B26" w:rsidRDefault="008D5B26">
            <w:pPr>
              <w:pStyle w:val="aff9"/>
              <w:spacing w:line="360" w:lineRule="auto"/>
              <w:rPr>
                <w:rFonts w:hAnsi="宋体"/>
                <w:sz w:val="24"/>
              </w:rPr>
            </w:pPr>
          </w:p>
        </w:tc>
        <w:tc>
          <w:tcPr>
            <w:tcW w:w="1260" w:type="dxa"/>
          </w:tcPr>
          <w:p w14:paraId="69203E9B" w14:textId="77777777" w:rsidR="008D5B26" w:rsidRDefault="008D5B26">
            <w:pPr>
              <w:pStyle w:val="aff9"/>
              <w:spacing w:line="360" w:lineRule="auto"/>
              <w:rPr>
                <w:rFonts w:hAnsi="宋体"/>
                <w:sz w:val="24"/>
              </w:rPr>
            </w:pPr>
          </w:p>
        </w:tc>
        <w:tc>
          <w:tcPr>
            <w:tcW w:w="900" w:type="dxa"/>
          </w:tcPr>
          <w:p w14:paraId="150EC10A" w14:textId="77777777" w:rsidR="008D5B26" w:rsidRDefault="008D5B26">
            <w:pPr>
              <w:pStyle w:val="aff9"/>
              <w:spacing w:line="360" w:lineRule="auto"/>
              <w:rPr>
                <w:rFonts w:hAnsi="宋体"/>
                <w:sz w:val="24"/>
              </w:rPr>
            </w:pPr>
          </w:p>
        </w:tc>
        <w:tc>
          <w:tcPr>
            <w:tcW w:w="1742" w:type="dxa"/>
          </w:tcPr>
          <w:p w14:paraId="7210525B" w14:textId="77777777" w:rsidR="008D5B26" w:rsidRDefault="008D5B26">
            <w:pPr>
              <w:pStyle w:val="aff9"/>
              <w:spacing w:line="360" w:lineRule="auto"/>
              <w:rPr>
                <w:rFonts w:hAnsi="宋体"/>
                <w:sz w:val="24"/>
              </w:rPr>
            </w:pPr>
          </w:p>
        </w:tc>
      </w:tr>
      <w:tr w:rsidR="008D5B26" w14:paraId="4EE9F6F3" w14:textId="77777777">
        <w:trPr>
          <w:trHeight w:val="521"/>
        </w:trPr>
        <w:tc>
          <w:tcPr>
            <w:tcW w:w="828" w:type="dxa"/>
          </w:tcPr>
          <w:p w14:paraId="2CEC8794" w14:textId="77777777" w:rsidR="008D5B26" w:rsidRDefault="008D5B26">
            <w:pPr>
              <w:pStyle w:val="aff9"/>
              <w:spacing w:line="360" w:lineRule="auto"/>
              <w:rPr>
                <w:rFonts w:hAnsi="宋体"/>
                <w:sz w:val="24"/>
              </w:rPr>
            </w:pPr>
          </w:p>
        </w:tc>
        <w:tc>
          <w:tcPr>
            <w:tcW w:w="2340" w:type="dxa"/>
          </w:tcPr>
          <w:p w14:paraId="091A124F" w14:textId="77777777" w:rsidR="008D5B26" w:rsidRDefault="008D5B26">
            <w:pPr>
              <w:pStyle w:val="aff9"/>
              <w:spacing w:line="360" w:lineRule="auto"/>
              <w:rPr>
                <w:rFonts w:hAnsi="宋体"/>
                <w:sz w:val="24"/>
              </w:rPr>
            </w:pPr>
          </w:p>
        </w:tc>
        <w:tc>
          <w:tcPr>
            <w:tcW w:w="1260" w:type="dxa"/>
          </w:tcPr>
          <w:p w14:paraId="483D167F" w14:textId="77777777" w:rsidR="008D5B26" w:rsidRDefault="008D5B26">
            <w:pPr>
              <w:pStyle w:val="aff9"/>
              <w:spacing w:line="360" w:lineRule="auto"/>
              <w:rPr>
                <w:rFonts w:hAnsi="宋体"/>
                <w:sz w:val="24"/>
              </w:rPr>
            </w:pPr>
          </w:p>
        </w:tc>
        <w:tc>
          <w:tcPr>
            <w:tcW w:w="1260" w:type="dxa"/>
          </w:tcPr>
          <w:p w14:paraId="6A94F002" w14:textId="77777777" w:rsidR="008D5B26" w:rsidRDefault="008D5B26">
            <w:pPr>
              <w:pStyle w:val="aff9"/>
              <w:spacing w:line="360" w:lineRule="auto"/>
              <w:rPr>
                <w:rFonts w:hAnsi="宋体"/>
                <w:sz w:val="24"/>
              </w:rPr>
            </w:pPr>
          </w:p>
        </w:tc>
        <w:tc>
          <w:tcPr>
            <w:tcW w:w="900" w:type="dxa"/>
          </w:tcPr>
          <w:p w14:paraId="6EC86FD0" w14:textId="77777777" w:rsidR="008D5B26" w:rsidRDefault="008D5B26">
            <w:pPr>
              <w:pStyle w:val="aff9"/>
              <w:spacing w:line="360" w:lineRule="auto"/>
              <w:rPr>
                <w:rFonts w:hAnsi="宋体"/>
                <w:sz w:val="24"/>
              </w:rPr>
            </w:pPr>
          </w:p>
        </w:tc>
        <w:tc>
          <w:tcPr>
            <w:tcW w:w="1742" w:type="dxa"/>
          </w:tcPr>
          <w:p w14:paraId="1A767EC4" w14:textId="77777777" w:rsidR="008D5B26" w:rsidRDefault="008D5B26">
            <w:pPr>
              <w:pStyle w:val="aff9"/>
              <w:spacing w:line="360" w:lineRule="auto"/>
              <w:rPr>
                <w:rFonts w:hAnsi="宋体"/>
                <w:sz w:val="24"/>
              </w:rPr>
            </w:pPr>
          </w:p>
        </w:tc>
      </w:tr>
      <w:tr w:rsidR="008D5B26" w14:paraId="60FA31CD" w14:textId="77777777">
        <w:trPr>
          <w:trHeight w:val="521"/>
        </w:trPr>
        <w:tc>
          <w:tcPr>
            <w:tcW w:w="828" w:type="dxa"/>
          </w:tcPr>
          <w:p w14:paraId="00B3A8A4" w14:textId="77777777" w:rsidR="008D5B26" w:rsidRDefault="008D5B26">
            <w:pPr>
              <w:pStyle w:val="aff9"/>
              <w:spacing w:line="360" w:lineRule="auto"/>
              <w:rPr>
                <w:rFonts w:hAnsi="宋体"/>
                <w:sz w:val="24"/>
              </w:rPr>
            </w:pPr>
          </w:p>
        </w:tc>
        <w:tc>
          <w:tcPr>
            <w:tcW w:w="2340" w:type="dxa"/>
          </w:tcPr>
          <w:p w14:paraId="07593F53" w14:textId="77777777" w:rsidR="008D5B26" w:rsidRDefault="008D5B26">
            <w:pPr>
              <w:pStyle w:val="aff9"/>
              <w:spacing w:line="360" w:lineRule="auto"/>
              <w:rPr>
                <w:rFonts w:hAnsi="宋体"/>
                <w:sz w:val="24"/>
              </w:rPr>
            </w:pPr>
          </w:p>
        </w:tc>
        <w:tc>
          <w:tcPr>
            <w:tcW w:w="1260" w:type="dxa"/>
          </w:tcPr>
          <w:p w14:paraId="05DEF8EC" w14:textId="77777777" w:rsidR="008D5B26" w:rsidRDefault="008D5B26">
            <w:pPr>
              <w:pStyle w:val="aff9"/>
              <w:spacing w:line="360" w:lineRule="auto"/>
              <w:rPr>
                <w:rFonts w:hAnsi="宋体"/>
                <w:sz w:val="24"/>
              </w:rPr>
            </w:pPr>
          </w:p>
        </w:tc>
        <w:tc>
          <w:tcPr>
            <w:tcW w:w="1260" w:type="dxa"/>
          </w:tcPr>
          <w:p w14:paraId="56002354" w14:textId="77777777" w:rsidR="008D5B26" w:rsidRDefault="008D5B26">
            <w:pPr>
              <w:pStyle w:val="aff9"/>
              <w:spacing w:line="360" w:lineRule="auto"/>
              <w:rPr>
                <w:rFonts w:hAnsi="宋体"/>
                <w:sz w:val="24"/>
              </w:rPr>
            </w:pPr>
          </w:p>
        </w:tc>
        <w:tc>
          <w:tcPr>
            <w:tcW w:w="900" w:type="dxa"/>
          </w:tcPr>
          <w:p w14:paraId="5E582871" w14:textId="77777777" w:rsidR="008D5B26" w:rsidRDefault="008D5B26">
            <w:pPr>
              <w:pStyle w:val="aff9"/>
              <w:spacing w:line="360" w:lineRule="auto"/>
              <w:rPr>
                <w:rFonts w:hAnsi="宋体"/>
                <w:sz w:val="24"/>
              </w:rPr>
            </w:pPr>
          </w:p>
        </w:tc>
        <w:tc>
          <w:tcPr>
            <w:tcW w:w="1742" w:type="dxa"/>
          </w:tcPr>
          <w:p w14:paraId="77144DD1" w14:textId="77777777" w:rsidR="008D5B26" w:rsidRDefault="008D5B26">
            <w:pPr>
              <w:pStyle w:val="aff9"/>
              <w:spacing w:line="360" w:lineRule="auto"/>
              <w:rPr>
                <w:rFonts w:hAnsi="宋体"/>
                <w:sz w:val="24"/>
              </w:rPr>
            </w:pPr>
          </w:p>
        </w:tc>
      </w:tr>
      <w:tr w:rsidR="008D5B26" w14:paraId="4589F642" w14:textId="77777777">
        <w:trPr>
          <w:trHeight w:val="522"/>
        </w:trPr>
        <w:tc>
          <w:tcPr>
            <w:tcW w:w="828" w:type="dxa"/>
          </w:tcPr>
          <w:p w14:paraId="79556E72" w14:textId="77777777" w:rsidR="008D5B26" w:rsidRDefault="008D5B26">
            <w:pPr>
              <w:pStyle w:val="aff9"/>
              <w:spacing w:line="360" w:lineRule="auto"/>
              <w:rPr>
                <w:rFonts w:hAnsi="宋体"/>
                <w:sz w:val="24"/>
              </w:rPr>
            </w:pPr>
          </w:p>
        </w:tc>
        <w:tc>
          <w:tcPr>
            <w:tcW w:w="2340" w:type="dxa"/>
          </w:tcPr>
          <w:p w14:paraId="5D7AF79C" w14:textId="77777777" w:rsidR="008D5B26" w:rsidRDefault="008D5B26">
            <w:pPr>
              <w:pStyle w:val="aff9"/>
              <w:spacing w:line="360" w:lineRule="auto"/>
              <w:rPr>
                <w:rFonts w:hAnsi="宋体"/>
                <w:sz w:val="24"/>
              </w:rPr>
            </w:pPr>
          </w:p>
        </w:tc>
        <w:tc>
          <w:tcPr>
            <w:tcW w:w="1260" w:type="dxa"/>
          </w:tcPr>
          <w:p w14:paraId="517A0099" w14:textId="77777777" w:rsidR="008D5B26" w:rsidRDefault="008D5B26">
            <w:pPr>
              <w:pStyle w:val="aff9"/>
              <w:spacing w:line="360" w:lineRule="auto"/>
              <w:rPr>
                <w:rFonts w:hAnsi="宋体"/>
                <w:sz w:val="24"/>
              </w:rPr>
            </w:pPr>
          </w:p>
        </w:tc>
        <w:tc>
          <w:tcPr>
            <w:tcW w:w="1260" w:type="dxa"/>
          </w:tcPr>
          <w:p w14:paraId="5075E11F" w14:textId="77777777" w:rsidR="008D5B26" w:rsidRDefault="008D5B26">
            <w:pPr>
              <w:pStyle w:val="aff9"/>
              <w:spacing w:line="360" w:lineRule="auto"/>
              <w:rPr>
                <w:rFonts w:hAnsi="宋体"/>
                <w:sz w:val="24"/>
              </w:rPr>
            </w:pPr>
          </w:p>
        </w:tc>
        <w:tc>
          <w:tcPr>
            <w:tcW w:w="900" w:type="dxa"/>
          </w:tcPr>
          <w:p w14:paraId="554A3F8C" w14:textId="77777777" w:rsidR="008D5B26" w:rsidRDefault="008D5B26">
            <w:pPr>
              <w:pStyle w:val="aff9"/>
              <w:spacing w:line="360" w:lineRule="auto"/>
              <w:rPr>
                <w:rFonts w:hAnsi="宋体"/>
                <w:sz w:val="24"/>
              </w:rPr>
            </w:pPr>
          </w:p>
        </w:tc>
        <w:tc>
          <w:tcPr>
            <w:tcW w:w="1742" w:type="dxa"/>
          </w:tcPr>
          <w:p w14:paraId="1C74BD2C" w14:textId="77777777" w:rsidR="008D5B26" w:rsidRDefault="008D5B26">
            <w:pPr>
              <w:pStyle w:val="aff9"/>
              <w:spacing w:line="360" w:lineRule="auto"/>
              <w:rPr>
                <w:rFonts w:hAnsi="宋体"/>
                <w:sz w:val="24"/>
              </w:rPr>
            </w:pPr>
          </w:p>
        </w:tc>
      </w:tr>
      <w:tr w:rsidR="008D5B26" w14:paraId="4B29DB51" w14:textId="77777777">
        <w:trPr>
          <w:trHeight w:val="521"/>
        </w:trPr>
        <w:tc>
          <w:tcPr>
            <w:tcW w:w="828" w:type="dxa"/>
          </w:tcPr>
          <w:p w14:paraId="58B9216F" w14:textId="77777777" w:rsidR="008D5B26" w:rsidRDefault="008D5B26">
            <w:pPr>
              <w:pStyle w:val="aff9"/>
              <w:spacing w:line="360" w:lineRule="auto"/>
              <w:rPr>
                <w:rFonts w:hAnsi="宋体"/>
                <w:sz w:val="24"/>
              </w:rPr>
            </w:pPr>
          </w:p>
        </w:tc>
        <w:tc>
          <w:tcPr>
            <w:tcW w:w="2340" w:type="dxa"/>
          </w:tcPr>
          <w:p w14:paraId="514488E6" w14:textId="77777777" w:rsidR="008D5B26" w:rsidRDefault="008D5B26">
            <w:pPr>
              <w:pStyle w:val="aff9"/>
              <w:spacing w:line="360" w:lineRule="auto"/>
              <w:rPr>
                <w:rFonts w:hAnsi="宋体"/>
                <w:sz w:val="24"/>
              </w:rPr>
            </w:pPr>
          </w:p>
        </w:tc>
        <w:tc>
          <w:tcPr>
            <w:tcW w:w="1260" w:type="dxa"/>
          </w:tcPr>
          <w:p w14:paraId="4D44B6C5" w14:textId="77777777" w:rsidR="008D5B26" w:rsidRDefault="008D5B26">
            <w:pPr>
              <w:pStyle w:val="aff9"/>
              <w:spacing w:line="360" w:lineRule="auto"/>
              <w:rPr>
                <w:rFonts w:hAnsi="宋体"/>
                <w:sz w:val="24"/>
              </w:rPr>
            </w:pPr>
          </w:p>
        </w:tc>
        <w:tc>
          <w:tcPr>
            <w:tcW w:w="1260" w:type="dxa"/>
          </w:tcPr>
          <w:p w14:paraId="60248DE3" w14:textId="77777777" w:rsidR="008D5B26" w:rsidRDefault="008D5B26">
            <w:pPr>
              <w:pStyle w:val="aff9"/>
              <w:spacing w:line="360" w:lineRule="auto"/>
              <w:rPr>
                <w:rFonts w:hAnsi="宋体"/>
                <w:sz w:val="24"/>
              </w:rPr>
            </w:pPr>
          </w:p>
        </w:tc>
        <w:tc>
          <w:tcPr>
            <w:tcW w:w="900" w:type="dxa"/>
          </w:tcPr>
          <w:p w14:paraId="75643400" w14:textId="77777777" w:rsidR="008D5B26" w:rsidRDefault="008D5B26">
            <w:pPr>
              <w:pStyle w:val="aff9"/>
              <w:spacing w:line="360" w:lineRule="auto"/>
              <w:rPr>
                <w:rFonts w:hAnsi="宋体"/>
                <w:sz w:val="24"/>
              </w:rPr>
            </w:pPr>
          </w:p>
        </w:tc>
        <w:tc>
          <w:tcPr>
            <w:tcW w:w="1742" w:type="dxa"/>
          </w:tcPr>
          <w:p w14:paraId="202BCB7A" w14:textId="77777777" w:rsidR="008D5B26" w:rsidRDefault="008D5B26">
            <w:pPr>
              <w:pStyle w:val="aff9"/>
              <w:spacing w:line="360" w:lineRule="auto"/>
              <w:rPr>
                <w:rFonts w:hAnsi="宋体"/>
                <w:sz w:val="24"/>
              </w:rPr>
            </w:pPr>
          </w:p>
        </w:tc>
      </w:tr>
      <w:tr w:rsidR="008D5B26" w14:paraId="3E2D3D2C" w14:textId="77777777">
        <w:trPr>
          <w:trHeight w:val="521"/>
        </w:trPr>
        <w:tc>
          <w:tcPr>
            <w:tcW w:w="828" w:type="dxa"/>
          </w:tcPr>
          <w:p w14:paraId="1FCF7DA8" w14:textId="77777777" w:rsidR="008D5B26" w:rsidRDefault="008D5B26">
            <w:pPr>
              <w:pStyle w:val="aff9"/>
              <w:spacing w:line="360" w:lineRule="auto"/>
              <w:rPr>
                <w:rFonts w:hAnsi="宋体"/>
                <w:sz w:val="24"/>
              </w:rPr>
            </w:pPr>
          </w:p>
        </w:tc>
        <w:tc>
          <w:tcPr>
            <w:tcW w:w="2340" w:type="dxa"/>
          </w:tcPr>
          <w:p w14:paraId="76145797" w14:textId="77777777" w:rsidR="008D5B26" w:rsidRDefault="008D5B26">
            <w:pPr>
              <w:pStyle w:val="aff9"/>
              <w:spacing w:line="360" w:lineRule="auto"/>
              <w:rPr>
                <w:rFonts w:hAnsi="宋体"/>
                <w:sz w:val="24"/>
              </w:rPr>
            </w:pPr>
          </w:p>
        </w:tc>
        <w:tc>
          <w:tcPr>
            <w:tcW w:w="1260" w:type="dxa"/>
          </w:tcPr>
          <w:p w14:paraId="05713997" w14:textId="77777777" w:rsidR="008D5B26" w:rsidRDefault="008D5B26">
            <w:pPr>
              <w:pStyle w:val="aff9"/>
              <w:spacing w:line="360" w:lineRule="auto"/>
              <w:rPr>
                <w:rFonts w:hAnsi="宋体"/>
                <w:sz w:val="24"/>
              </w:rPr>
            </w:pPr>
          </w:p>
        </w:tc>
        <w:tc>
          <w:tcPr>
            <w:tcW w:w="1260" w:type="dxa"/>
          </w:tcPr>
          <w:p w14:paraId="63BB0189" w14:textId="77777777" w:rsidR="008D5B26" w:rsidRDefault="008D5B26">
            <w:pPr>
              <w:pStyle w:val="aff9"/>
              <w:spacing w:line="360" w:lineRule="auto"/>
              <w:rPr>
                <w:rFonts w:hAnsi="宋体"/>
                <w:sz w:val="24"/>
              </w:rPr>
            </w:pPr>
          </w:p>
        </w:tc>
        <w:tc>
          <w:tcPr>
            <w:tcW w:w="900" w:type="dxa"/>
          </w:tcPr>
          <w:p w14:paraId="1836E101" w14:textId="77777777" w:rsidR="008D5B26" w:rsidRDefault="008D5B26">
            <w:pPr>
              <w:pStyle w:val="aff9"/>
              <w:spacing w:line="360" w:lineRule="auto"/>
              <w:rPr>
                <w:rFonts w:hAnsi="宋体"/>
                <w:sz w:val="24"/>
              </w:rPr>
            </w:pPr>
          </w:p>
        </w:tc>
        <w:tc>
          <w:tcPr>
            <w:tcW w:w="1742" w:type="dxa"/>
          </w:tcPr>
          <w:p w14:paraId="0C629CFD" w14:textId="77777777" w:rsidR="008D5B26" w:rsidRDefault="008D5B26">
            <w:pPr>
              <w:pStyle w:val="aff9"/>
              <w:spacing w:line="360" w:lineRule="auto"/>
              <w:rPr>
                <w:rFonts w:hAnsi="宋体"/>
                <w:sz w:val="24"/>
              </w:rPr>
            </w:pPr>
          </w:p>
        </w:tc>
      </w:tr>
      <w:tr w:rsidR="008D5B26" w14:paraId="2ED1A510" w14:textId="77777777">
        <w:trPr>
          <w:trHeight w:val="522"/>
        </w:trPr>
        <w:tc>
          <w:tcPr>
            <w:tcW w:w="828" w:type="dxa"/>
          </w:tcPr>
          <w:p w14:paraId="6890A1B7" w14:textId="77777777" w:rsidR="008D5B26" w:rsidRDefault="008D5B26">
            <w:pPr>
              <w:pStyle w:val="aff9"/>
              <w:spacing w:line="360" w:lineRule="auto"/>
              <w:rPr>
                <w:rFonts w:hAnsi="宋体"/>
                <w:sz w:val="24"/>
              </w:rPr>
            </w:pPr>
          </w:p>
        </w:tc>
        <w:tc>
          <w:tcPr>
            <w:tcW w:w="2340" w:type="dxa"/>
          </w:tcPr>
          <w:p w14:paraId="0F98D66E" w14:textId="77777777" w:rsidR="008D5B26" w:rsidRDefault="008D5B26">
            <w:pPr>
              <w:pStyle w:val="aff9"/>
              <w:spacing w:line="360" w:lineRule="auto"/>
              <w:rPr>
                <w:rFonts w:hAnsi="宋体"/>
                <w:sz w:val="24"/>
              </w:rPr>
            </w:pPr>
          </w:p>
        </w:tc>
        <w:tc>
          <w:tcPr>
            <w:tcW w:w="1260" w:type="dxa"/>
          </w:tcPr>
          <w:p w14:paraId="7566F17B" w14:textId="77777777" w:rsidR="008D5B26" w:rsidRDefault="008D5B26">
            <w:pPr>
              <w:pStyle w:val="aff9"/>
              <w:spacing w:line="360" w:lineRule="auto"/>
              <w:rPr>
                <w:rFonts w:hAnsi="宋体"/>
                <w:sz w:val="24"/>
              </w:rPr>
            </w:pPr>
          </w:p>
        </w:tc>
        <w:tc>
          <w:tcPr>
            <w:tcW w:w="1260" w:type="dxa"/>
          </w:tcPr>
          <w:p w14:paraId="094AEC61" w14:textId="77777777" w:rsidR="008D5B26" w:rsidRDefault="008D5B26">
            <w:pPr>
              <w:pStyle w:val="aff9"/>
              <w:spacing w:line="360" w:lineRule="auto"/>
              <w:rPr>
                <w:rFonts w:hAnsi="宋体"/>
                <w:sz w:val="24"/>
              </w:rPr>
            </w:pPr>
          </w:p>
        </w:tc>
        <w:tc>
          <w:tcPr>
            <w:tcW w:w="900" w:type="dxa"/>
          </w:tcPr>
          <w:p w14:paraId="1A5AFFE9" w14:textId="77777777" w:rsidR="008D5B26" w:rsidRDefault="008D5B26">
            <w:pPr>
              <w:pStyle w:val="aff9"/>
              <w:spacing w:line="360" w:lineRule="auto"/>
              <w:rPr>
                <w:rFonts w:hAnsi="宋体"/>
                <w:sz w:val="24"/>
              </w:rPr>
            </w:pPr>
          </w:p>
        </w:tc>
        <w:tc>
          <w:tcPr>
            <w:tcW w:w="1742" w:type="dxa"/>
          </w:tcPr>
          <w:p w14:paraId="301849BD" w14:textId="77777777" w:rsidR="008D5B26" w:rsidRDefault="008D5B26">
            <w:pPr>
              <w:pStyle w:val="aff9"/>
              <w:spacing w:line="360" w:lineRule="auto"/>
              <w:rPr>
                <w:rFonts w:hAnsi="宋体"/>
                <w:sz w:val="24"/>
              </w:rPr>
            </w:pPr>
          </w:p>
        </w:tc>
      </w:tr>
      <w:tr w:rsidR="008D5B26" w14:paraId="7AC01BAB" w14:textId="77777777">
        <w:trPr>
          <w:trHeight w:val="521"/>
        </w:trPr>
        <w:tc>
          <w:tcPr>
            <w:tcW w:w="828" w:type="dxa"/>
          </w:tcPr>
          <w:p w14:paraId="3BB622A4" w14:textId="77777777" w:rsidR="008D5B26" w:rsidRDefault="008D5B26">
            <w:pPr>
              <w:pStyle w:val="aff9"/>
              <w:spacing w:line="360" w:lineRule="auto"/>
              <w:rPr>
                <w:rFonts w:hAnsi="宋体"/>
                <w:sz w:val="24"/>
              </w:rPr>
            </w:pPr>
          </w:p>
        </w:tc>
        <w:tc>
          <w:tcPr>
            <w:tcW w:w="2340" w:type="dxa"/>
          </w:tcPr>
          <w:p w14:paraId="555BC086" w14:textId="77777777" w:rsidR="008D5B26" w:rsidRDefault="008D5B26">
            <w:pPr>
              <w:pStyle w:val="aff9"/>
              <w:spacing w:line="360" w:lineRule="auto"/>
              <w:rPr>
                <w:rFonts w:hAnsi="宋体"/>
                <w:sz w:val="24"/>
              </w:rPr>
            </w:pPr>
          </w:p>
        </w:tc>
        <w:tc>
          <w:tcPr>
            <w:tcW w:w="1260" w:type="dxa"/>
          </w:tcPr>
          <w:p w14:paraId="3BF5B171" w14:textId="77777777" w:rsidR="008D5B26" w:rsidRDefault="008D5B26">
            <w:pPr>
              <w:pStyle w:val="aff9"/>
              <w:spacing w:line="360" w:lineRule="auto"/>
              <w:rPr>
                <w:rFonts w:hAnsi="宋体"/>
                <w:sz w:val="24"/>
              </w:rPr>
            </w:pPr>
          </w:p>
        </w:tc>
        <w:tc>
          <w:tcPr>
            <w:tcW w:w="1260" w:type="dxa"/>
          </w:tcPr>
          <w:p w14:paraId="5BA510F1" w14:textId="77777777" w:rsidR="008D5B26" w:rsidRDefault="008D5B26">
            <w:pPr>
              <w:pStyle w:val="aff9"/>
              <w:spacing w:line="360" w:lineRule="auto"/>
              <w:rPr>
                <w:rFonts w:hAnsi="宋体"/>
                <w:sz w:val="24"/>
              </w:rPr>
            </w:pPr>
          </w:p>
        </w:tc>
        <w:tc>
          <w:tcPr>
            <w:tcW w:w="900" w:type="dxa"/>
          </w:tcPr>
          <w:p w14:paraId="6687E609" w14:textId="77777777" w:rsidR="008D5B26" w:rsidRDefault="008D5B26">
            <w:pPr>
              <w:pStyle w:val="aff9"/>
              <w:spacing w:line="360" w:lineRule="auto"/>
              <w:rPr>
                <w:rFonts w:hAnsi="宋体"/>
                <w:sz w:val="24"/>
              </w:rPr>
            </w:pPr>
          </w:p>
        </w:tc>
        <w:tc>
          <w:tcPr>
            <w:tcW w:w="1742" w:type="dxa"/>
          </w:tcPr>
          <w:p w14:paraId="0690C41C" w14:textId="77777777" w:rsidR="008D5B26" w:rsidRDefault="008D5B26">
            <w:pPr>
              <w:pStyle w:val="aff9"/>
              <w:spacing w:line="360" w:lineRule="auto"/>
              <w:rPr>
                <w:rFonts w:hAnsi="宋体"/>
                <w:sz w:val="24"/>
              </w:rPr>
            </w:pPr>
          </w:p>
        </w:tc>
      </w:tr>
      <w:tr w:rsidR="008D5B26" w14:paraId="4FAA01DA" w14:textId="77777777">
        <w:trPr>
          <w:trHeight w:val="522"/>
        </w:trPr>
        <w:tc>
          <w:tcPr>
            <w:tcW w:w="828" w:type="dxa"/>
          </w:tcPr>
          <w:p w14:paraId="36F2637C" w14:textId="77777777" w:rsidR="008D5B26" w:rsidRDefault="008D5B26">
            <w:pPr>
              <w:pStyle w:val="aff9"/>
              <w:spacing w:line="360" w:lineRule="auto"/>
              <w:rPr>
                <w:rFonts w:hAnsi="宋体"/>
                <w:sz w:val="24"/>
              </w:rPr>
            </w:pPr>
          </w:p>
        </w:tc>
        <w:tc>
          <w:tcPr>
            <w:tcW w:w="2340" w:type="dxa"/>
          </w:tcPr>
          <w:p w14:paraId="0BDF6956" w14:textId="77777777" w:rsidR="008D5B26" w:rsidRDefault="008D5B26">
            <w:pPr>
              <w:pStyle w:val="aff9"/>
              <w:spacing w:line="360" w:lineRule="auto"/>
              <w:rPr>
                <w:rFonts w:hAnsi="宋体"/>
                <w:sz w:val="24"/>
              </w:rPr>
            </w:pPr>
          </w:p>
        </w:tc>
        <w:tc>
          <w:tcPr>
            <w:tcW w:w="1260" w:type="dxa"/>
          </w:tcPr>
          <w:p w14:paraId="14D8C131" w14:textId="77777777" w:rsidR="008D5B26" w:rsidRDefault="008D5B26">
            <w:pPr>
              <w:pStyle w:val="aff9"/>
              <w:spacing w:line="360" w:lineRule="auto"/>
              <w:rPr>
                <w:rFonts w:hAnsi="宋体"/>
                <w:sz w:val="24"/>
              </w:rPr>
            </w:pPr>
          </w:p>
        </w:tc>
        <w:tc>
          <w:tcPr>
            <w:tcW w:w="1260" w:type="dxa"/>
          </w:tcPr>
          <w:p w14:paraId="5A782A13" w14:textId="77777777" w:rsidR="008D5B26" w:rsidRDefault="008D5B26">
            <w:pPr>
              <w:pStyle w:val="aff9"/>
              <w:spacing w:line="360" w:lineRule="auto"/>
              <w:rPr>
                <w:rFonts w:hAnsi="宋体"/>
                <w:sz w:val="24"/>
              </w:rPr>
            </w:pPr>
          </w:p>
        </w:tc>
        <w:tc>
          <w:tcPr>
            <w:tcW w:w="900" w:type="dxa"/>
          </w:tcPr>
          <w:p w14:paraId="4EF2FA5C" w14:textId="77777777" w:rsidR="008D5B26" w:rsidRDefault="008D5B26">
            <w:pPr>
              <w:pStyle w:val="aff9"/>
              <w:spacing w:line="360" w:lineRule="auto"/>
              <w:rPr>
                <w:rFonts w:hAnsi="宋体"/>
                <w:sz w:val="24"/>
              </w:rPr>
            </w:pPr>
          </w:p>
        </w:tc>
        <w:tc>
          <w:tcPr>
            <w:tcW w:w="1742" w:type="dxa"/>
          </w:tcPr>
          <w:p w14:paraId="5A7B84FF" w14:textId="77777777" w:rsidR="008D5B26" w:rsidRDefault="008D5B26">
            <w:pPr>
              <w:pStyle w:val="aff9"/>
              <w:spacing w:line="360" w:lineRule="auto"/>
              <w:rPr>
                <w:rFonts w:hAnsi="宋体"/>
                <w:sz w:val="24"/>
              </w:rPr>
            </w:pPr>
          </w:p>
        </w:tc>
      </w:tr>
      <w:tr w:rsidR="008D5B26" w14:paraId="5E1F8D1B" w14:textId="77777777">
        <w:trPr>
          <w:trHeight w:val="522"/>
        </w:trPr>
        <w:tc>
          <w:tcPr>
            <w:tcW w:w="828" w:type="dxa"/>
          </w:tcPr>
          <w:p w14:paraId="4815F285" w14:textId="77777777" w:rsidR="008D5B26" w:rsidRDefault="008D5B26">
            <w:pPr>
              <w:pStyle w:val="aff9"/>
              <w:spacing w:line="360" w:lineRule="auto"/>
              <w:rPr>
                <w:rFonts w:hAnsi="宋体"/>
                <w:sz w:val="24"/>
              </w:rPr>
            </w:pPr>
          </w:p>
        </w:tc>
        <w:tc>
          <w:tcPr>
            <w:tcW w:w="2340" w:type="dxa"/>
          </w:tcPr>
          <w:p w14:paraId="0D05A87E" w14:textId="77777777" w:rsidR="008D5B26" w:rsidRDefault="008D5B26">
            <w:pPr>
              <w:pStyle w:val="aff9"/>
              <w:spacing w:line="360" w:lineRule="auto"/>
              <w:rPr>
                <w:rFonts w:hAnsi="宋体"/>
                <w:sz w:val="24"/>
              </w:rPr>
            </w:pPr>
          </w:p>
        </w:tc>
        <w:tc>
          <w:tcPr>
            <w:tcW w:w="1260" w:type="dxa"/>
          </w:tcPr>
          <w:p w14:paraId="2D1DAAE3" w14:textId="77777777" w:rsidR="008D5B26" w:rsidRDefault="008D5B26">
            <w:pPr>
              <w:pStyle w:val="aff9"/>
              <w:spacing w:line="360" w:lineRule="auto"/>
              <w:rPr>
                <w:rFonts w:hAnsi="宋体"/>
                <w:sz w:val="24"/>
              </w:rPr>
            </w:pPr>
          </w:p>
        </w:tc>
        <w:tc>
          <w:tcPr>
            <w:tcW w:w="1260" w:type="dxa"/>
          </w:tcPr>
          <w:p w14:paraId="66319A62" w14:textId="77777777" w:rsidR="008D5B26" w:rsidRDefault="008D5B26">
            <w:pPr>
              <w:pStyle w:val="aff9"/>
              <w:spacing w:line="360" w:lineRule="auto"/>
              <w:rPr>
                <w:rFonts w:hAnsi="宋体"/>
                <w:sz w:val="24"/>
              </w:rPr>
            </w:pPr>
          </w:p>
        </w:tc>
        <w:tc>
          <w:tcPr>
            <w:tcW w:w="900" w:type="dxa"/>
          </w:tcPr>
          <w:p w14:paraId="17FC8C3A" w14:textId="77777777" w:rsidR="008D5B26" w:rsidRDefault="008D5B26">
            <w:pPr>
              <w:pStyle w:val="aff9"/>
              <w:spacing w:line="360" w:lineRule="auto"/>
              <w:rPr>
                <w:rFonts w:hAnsi="宋体"/>
                <w:sz w:val="24"/>
              </w:rPr>
            </w:pPr>
          </w:p>
        </w:tc>
        <w:tc>
          <w:tcPr>
            <w:tcW w:w="1742" w:type="dxa"/>
          </w:tcPr>
          <w:p w14:paraId="4E9C52C1" w14:textId="77777777" w:rsidR="008D5B26" w:rsidRDefault="008D5B26">
            <w:pPr>
              <w:pStyle w:val="aff9"/>
              <w:spacing w:line="360" w:lineRule="auto"/>
              <w:rPr>
                <w:rFonts w:hAnsi="宋体"/>
                <w:sz w:val="24"/>
              </w:rPr>
            </w:pPr>
          </w:p>
        </w:tc>
      </w:tr>
      <w:tr w:rsidR="008D5B26" w14:paraId="1CCD487F" w14:textId="77777777">
        <w:trPr>
          <w:trHeight w:val="522"/>
        </w:trPr>
        <w:tc>
          <w:tcPr>
            <w:tcW w:w="828" w:type="dxa"/>
          </w:tcPr>
          <w:p w14:paraId="7B751A39" w14:textId="77777777" w:rsidR="008D5B26" w:rsidRDefault="008D5B26">
            <w:pPr>
              <w:pStyle w:val="aff9"/>
              <w:spacing w:line="360" w:lineRule="auto"/>
              <w:rPr>
                <w:rFonts w:hAnsi="宋体"/>
                <w:sz w:val="24"/>
              </w:rPr>
            </w:pPr>
          </w:p>
        </w:tc>
        <w:tc>
          <w:tcPr>
            <w:tcW w:w="2340" w:type="dxa"/>
          </w:tcPr>
          <w:p w14:paraId="567BFF9B" w14:textId="77777777" w:rsidR="008D5B26" w:rsidRDefault="008D5B26">
            <w:pPr>
              <w:pStyle w:val="aff9"/>
              <w:spacing w:line="360" w:lineRule="auto"/>
              <w:rPr>
                <w:rFonts w:hAnsi="宋体"/>
                <w:sz w:val="24"/>
              </w:rPr>
            </w:pPr>
          </w:p>
        </w:tc>
        <w:tc>
          <w:tcPr>
            <w:tcW w:w="1260" w:type="dxa"/>
          </w:tcPr>
          <w:p w14:paraId="6E09C3BC" w14:textId="77777777" w:rsidR="008D5B26" w:rsidRDefault="008D5B26">
            <w:pPr>
              <w:pStyle w:val="aff9"/>
              <w:spacing w:line="360" w:lineRule="auto"/>
              <w:rPr>
                <w:rFonts w:hAnsi="宋体"/>
                <w:sz w:val="24"/>
              </w:rPr>
            </w:pPr>
          </w:p>
        </w:tc>
        <w:tc>
          <w:tcPr>
            <w:tcW w:w="1260" w:type="dxa"/>
          </w:tcPr>
          <w:p w14:paraId="07A6E8C1" w14:textId="77777777" w:rsidR="008D5B26" w:rsidRDefault="008D5B26">
            <w:pPr>
              <w:pStyle w:val="aff9"/>
              <w:spacing w:line="360" w:lineRule="auto"/>
              <w:rPr>
                <w:rFonts w:hAnsi="宋体"/>
                <w:sz w:val="24"/>
              </w:rPr>
            </w:pPr>
          </w:p>
        </w:tc>
        <w:tc>
          <w:tcPr>
            <w:tcW w:w="900" w:type="dxa"/>
          </w:tcPr>
          <w:p w14:paraId="293BE57E" w14:textId="77777777" w:rsidR="008D5B26" w:rsidRDefault="008D5B26">
            <w:pPr>
              <w:pStyle w:val="aff9"/>
              <w:spacing w:line="360" w:lineRule="auto"/>
              <w:rPr>
                <w:rFonts w:hAnsi="宋体"/>
                <w:sz w:val="24"/>
              </w:rPr>
            </w:pPr>
          </w:p>
        </w:tc>
        <w:tc>
          <w:tcPr>
            <w:tcW w:w="1742" w:type="dxa"/>
          </w:tcPr>
          <w:p w14:paraId="79DFE125" w14:textId="77777777" w:rsidR="008D5B26" w:rsidRDefault="008D5B26">
            <w:pPr>
              <w:pStyle w:val="aff9"/>
              <w:spacing w:line="360" w:lineRule="auto"/>
              <w:rPr>
                <w:rFonts w:hAnsi="宋体"/>
                <w:sz w:val="24"/>
              </w:rPr>
            </w:pPr>
          </w:p>
        </w:tc>
      </w:tr>
      <w:tr w:rsidR="008D5B26" w14:paraId="34A77440" w14:textId="77777777">
        <w:trPr>
          <w:trHeight w:val="522"/>
        </w:trPr>
        <w:tc>
          <w:tcPr>
            <w:tcW w:w="828" w:type="dxa"/>
          </w:tcPr>
          <w:p w14:paraId="0A62F3F3" w14:textId="77777777" w:rsidR="008D5B26" w:rsidRDefault="008D5B26">
            <w:pPr>
              <w:pStyle w:val="aff9"/>
              <w:spacing w:line="360" w:lineRule="auto"/>
              <w:rPr>
                <w:rFonts w:hAnsi="宋体"/>
                <w:sz w:val="24"/>
              </w:rPr>
            </w:pPr>
          </w:p>
        </w:tc>
        <w:tc>
          <w:tcPr>
            <w:tcW w:w="2340" w:type="dxa"/>
          </w:tcPr>
          <w:p w14:paraId="11357384" w14:textId="77777777" w:rsidR="008D5B26" w:rsidRDefault="008D5B26">
            <w:pPr>
              <w:pStyle w:val="aff9"/>
              <w:spacing w:line="360" w:lineRule="auto"/>
              <w:rPr>
                <w:rFonts w:hAnsi="宋体"/>
                <w:sz w:val="24"/>
              </w:rPr>
            </w:pPr>
          </w:p>
        </w:tc>
        <w:tc>
          <w:tcPr>
            <w:tcW w:w="1260" w:type="dxa"/>
          </w:tcPr>
          <w:p w14:paraId="4A9D584F" w14:textId="77777777" w:rsidR="008D5B26" w:rsidRDefault="008D5B26">
            <w:pPr>
              <w:pStyle w:val="aff9"/>
              <w:spacing w:line="360" w:lineRule="auto"/>
              <w:rPr>
                <w:rFonts w:hAnsi="宋体"/>
                <w:sz w:val="24"/>
              </w:rPr>
            </w:pPr>
          </w:p>
        </w:tc>
        <w:tc>
          <w:tcPr>
            <w:tcW w:w="1260" w:type="dxa"/>
          </w:tcPr>
          <w:p w14:paraId="1151A1DF" w14:textId="77777777" w:rsidR="008D5B26" w:rsidRDefault="008D5B26">
            <w:pPr>
              <w:pStyle w:val="aff9"/>
              <w:spacing w:line="360" w:lineRule="auto"/>
              <w:rPr>
                <w:rFonts w:hAnsi="宋体"/>
                <w:sz w:val="24"/>
              </w:rPr>
            </w:pPr>
          </w:p>
        </w:tc>
        <w:tc>
          <w:tcPr>
            <w:tcW w:w="900" w:type="dxa"/>
          </w:tcPr>
          <w:p w14:paraId="03BBB352" w14:textId="77777777" w:rsidR="008D5B26" w:rsidRDefault="008D5B26">
            <w:pPr>
              <w:pStyle w:val="aff9"/>
              <w:spacing w:line="360" w:lineRule="auto"/>
              <w:rPr>
                <w:rFonts w:hAnsi="宋体"/>
                <w:sz w:val="24"/>
              </w:rPr>
            </w:pPr>
          </w:p>
        </w:tc>
        <w:tc>
          <w:tcPr>
            <w:tcW w:w="1742" w:type="dxa"/>
          </w:tcPr>
          <w:p w14:paraId="52DAF2F5" w14:textId="77777777" w:rsidR="008D5B26" w:rsidRDefault="008D5B26">
            <w:pPr>
              <w:pStyle w:val="aff9"/>
              <w:spacing w:line="360" w:lineRule="auto"/>
              <w:rPr>
                <w:rFonts w:hAnsi="宋体"/>
                <w:sz w:val="24"/>
              </w:rPr>
            </w:pPr>
          </w:p>
        </w:tc>
      </w:tr>
      <w:tr w:rsidR="008D5B26" w14:paraId="7F78E1C7" w14:textId="77777777">
        <w:trPr>
          <w:trHeight w:val="521"/>
        </w:trPr>
        <w:tc>
          <w:tcPr>
            <w:tcW w:w="828" w:type="dxa"/>
          </w:tcPr>
          <w:p w14:paraId="17238D86" w14:textId="77777777" w:rsidR="008D5B26" w:rsidRDefault="008D5B26">
            <w:pPr>
              <w:pStyle w:val="aff9"/>
              <w:spacing w:line="360" w:lineRule="auto"/>
              <w:rPr>
                <w:rFonts w:hAnsi="宋体"/>
                <w:sz w:val="24"/>
              </w:rPr>
            </w:pPr>
          </w:p>
        </w:tc>
        <w:tc>
          <w:tcPr>
            <w:tcW w:w="2340" w:type="dxa"/>
          </w:tcPr>
          <w:p w14:paraId="49F91217" w14:textId="77777777" w:rsidR="008D5B26" w:rsidRDefault="008D5B26">
            <w:pPr>
              <w:pStyle w:val="aff9"/>
              <w:spacing w:line="360" w:lineRule="auto"/>
              <w:rPr>
                <w:rFonts w:hAnsi="宋体"/>
                <w:sz w:val="24"/>
              </w:rPr>
            </w:pPr>
          </w:p>
        </w:tc>
        <w:tc>
          <w:tcPr>
            <w:tcW w:w="1260" w:type="dxa"/>
          </w:tcPr>
          <w:p w14:paraId="7337CFF9" w14:textId="77777777" w:rsidR="008D5B26" w:rsidRDefault="008D5B26">
            <w:pPr>
              <w:pStyle w:val="aff9"/>
              <w:spacing w:line="360" w:lineRule="auto"/>
              <w:rPr>
                <w:rFonts w:hAnsi="宋体"/>
                <w:sz w:val="24"/>
              </w:rPr>
            </w:pPr>
          </w:p>
        </w:tc>
        <w:tc>
          <w:tcPr>
            <w:tcW w:w="1260" w:type="dxa"/>
          </w:tcPr>
          <w:p w14:paraId="3F327892" w14:textId="77777777" w:rsidR="008D5B26" w:rsidRDefault="008D5B26">
            <w:pPr>
              <w:pStyle w:val="aff9"/>
              <w:spacing w:line="360" w:lineRule="auto"/>
              <w:rPr>
                <w:rFonts w:hAnsi="宋体"/>
                <w:sz w:val="24"/>
              </w:rPr>
            </w:pPr>
          </w:p>
        </w:tc>
        <w:tc>
          <w:tcPr>
            <w:tcW w:w="900" w:type="dxa"/>
          </w:tcPr>
          <w:p w14:paraId="0E484F49" w14:textId="77777777" w:rsidR="008D5B26" w:rsidRDefault="008D5B26">
            <w:pPr>
              <w:pStyle w:val="aff9"/>
              <w:spacing w:line="360" w:lineRule="auto"/>
              <w:rPr>
                <w:rFonts w:hAnsi="宋体"/>
                <w:sz w:val="24"/>
              </w:rPr>
            </w:pPr>
          </w:p>
        </w:tc>
        <w:tc>
          <w:tcPr>
            <w:tcW w:w="1742" w:type="dxa"/>
          </w:tcPr>
          <w:p w14:paraId="0716599F" w14:textId="77777777" w:rsidR="008D5B26" w:rsidRDefault="008D5B26">
            <w:pPr>
              <w:pStyle w:val="aff9"/>
              <w:spacing w:line="360" w:lineRule="auto"/>
              <w:rPr>
                <w:rFonts w:hAnsi="宋体"/>
                <w:sz w:val="24"/>
              </w:rPr>
            </w:pPr>
          </w:p>
        </w:tc>
      </w:tr>
    </w:tbl>
    <w:p w14:paraId="5B7A9843" w14:textId="77777777" w:rsidR="008D5B26" w:rsidRDefault="00B8301B">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9301DAE" w14:textId="77777777" w:rsidR="008D5B26" w:rsidRDefault="00B8301B">
      <w:pPr>
        <w:pStyle w:val="aff9"/>
        <w:spacing w:line="360" w:lineRule="auto"/>
        <w:rPr>
          <w:rFonts w:hAnsi="宋体"/>
          <w:sz w:val="24"/>
        </w:rPr>
      </w:pPr>
      <w:r>
        <w:rPr>
          <w:rFonts w:hAnsi="宋体" w:hint="eastAsia"/>
          <w:sz w:val="24"/>
        </w:rPr>
        <w:t>供应商授权代表签字：____________________</w:t>
      </w:r>
    </w:p>
    <w:p w14:paraId="15EF5FCD" w14:textId="77777777" w:rsidR="008D5B26" w:rsidRDefault="00B8301B">
      <w:pPr>
        <w:pStyle w:val="aff9"/>
        <w:tabs>
          <w:tab w:val="left" w:pos="5580"/>
        </w:tabs>
        <w:spacing w:line="360" w:lineRule="auto"/>
        <w:rPr>
          <w:rFonts w:hAnsi="宋体"/>
          <w:sz w:val="24"/>
          <w:u w:val="single"/>
        </w:rPr>
      </w:pPr>
      <w:r>
        <w:rPr>
          <w:rFonts w:hAnsi="宋体" w:hint="eastAsia"/>
          <w:sz w:val="24"/>
        </w:rPr>
        <w:t>供应商(盖章):___________________________</w:t>
      </w:r>
    </w:p>
    <w:p w14:paraId="1B3AE8CF" w14:textId="77777777" w:rsidR="008D5B26" w:rsidRDefault="00B8301B">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3E01FC8E" w14:textId="77777777" w:rsidR="008D5B26" w:rsidRDefault="008D5B26">
      <w:pPr>
        <w:pStyle w:val="af0"/>
        <w:rPr>
          <w:rFonts w:hAnsi="宋体"/>
        </w:rPr>
      </w:pPr>
      <w:bookmarkStart w:id="538" w:name="_Hlt520274911"/>
      <w:bookmarkStart w:id="539" w:name="_Hlt520273973"/>
      <w:bookmarkStart w:id="540" w:name="_Hlt520350957"/>
      <w:bookmarkStart w:id="541" w:name="_Hlt520274121"/>
      <w:bookmarkStart w:id="542" w:name="_Toc277942526"/>
      <w:bookmarkStart w:id="543" w:name="_Toc277153151"/>
      <w:bookmarkEnd w:id="538"/>
      <w:bookmarkEnd w:id="539"/>
      <w:bookmarkEnd w:id="540"/>
      <w:bookmarkEnd w:id="541"/>
    </w:p>
    <w:p w14:paraId="6D42A5A1" w14:textId="77777777" w:rsidR="008D5B26" w:rsidRDefault="008D5B26">
      <w:pPr>
        <w:pStyle w:val="af0"/>
        <w:rPr>
          <w:rFonts w:hAnsi="宋体"/>
        </w:rPr>
      </w:pPr>
    </w:p>
    <w:p w14:paraId="30D90DB8" w14:textId="77777777" w:rsidR="008D5B26" w:rsidRDefault="00B8301B">
      <w:pPr>
        <w:pStyle w:val="24"/>
        <w:spacing w:line="360" w:lineRule="auto"/>
        <w:rPr>
          <w:rFonts w:ascii="宋体" w:eastAsia="宋体" w:hAnsi="宋体"/>
          <w:sz w:val="28"/>
        </w:rPr>
      </w:pPr>
      <w:bookmarkStart w:id="544" w:name="_Toc21862777"/>
      <w:bookmarkStart w:id="545" w:name="_Toc321907258"/>
      <w:bookmarkStart w:id="546" w:name="_Toc82524651"/>
      <w:bookmarkStart w:id="547" w:name="_Toc55375761"/>
      <w:bookmarkStart w:id="548" w:name="_Toc55374360"/>
      <w:r>
        <w:rPr>
          <w:rFonts w:ascii="宋体" w:eastAsia="宋体" w:hAnsi="宋体" w:hint="eastAsia"/>
          <w:sz w:val="28"/>
        </w:rPr>
        <w:t>附件5   资格证明文件（格式）</w:t>
      </w:r>
      <w:bookmarkEnd w:id="542"/>
      <w:bookmarkEnd w:id="543"/>
      <w:bookmarkEnd w:id="544"/>
      <w:bookmarkEnd w:id="545"/>
      <w:bookmarkEnd w:id="546"/>
      <w:bookmarkEnd w:id="547"/>
      <w:bookmarkEnd w:id="548"/>
    </w:p>
    <w:p w14:paraId="11F02BFB" w14:textId="77777777" w:rsidR="008D5B26" w:rsidRDefault="008D5B26">
      <w:pPr>
        <w:pStyle w:val="aff9"/>
        <w:tabs>
          <w:tab w:val="left" w:pos="5580"/>
        </w:tabs>
        <w:spacing w:line="360" w:lineRule="auto"/>
        <w:jc w:val="center"/>
        <w:rPr>
          <w:rFonts w:hAnsi="宋体"/>
          <w:b/>
          <w:sz w:val="24"/>
        </w:rPr>
      </w:pPr>
    </w:p>
    <w:p w14:paraId="45D3F162" w14:textId="77777777" w:rsidR="008D5B26" w:rsidRDefault="008D5B26">
      <w:pPr>
        <w:pStyle w:val="aff9"/>
        <w:tabs>
          <w:tab w:val="left" w:pos="5580"/>
        </w:tabs>
        <w:spacing w:line="360" w:lineRule="auto"/>
        <w:jc w:val="center"/>
        <w:rPr>
          <w:rFonts w:hAnsi="宋体"/>
          <w:b/>
          <w:sz w:val="24"/>
        </w:rPr>
      </w:pPr>
    </w:p>
    <w:p w14:paraId="6EE01517" w14:textId="77777777" w:rsidR="008D5B26" w:rsidRDefault="00B8301B">
      <w:pPr>
        <w:pStyle w:val="aff9"/>
        <w:tabs>
          <w:tab w:val="left" w:pos="5580"/>
        </w:tabs>
        <w:spacing w:line="360" w:lineRule="auto"/>
        <w:jc w:val="center"/>
        <w:rPr>
          <w:rFonts w:hAnsi="宋体"/>
          <w:b/>
          <w:sz w:val="24"/>
        </w:rPr>
      </w:pPr>
      <w:r>
        <w:rPr>
          <w:rFonts w:hAnsi="宋体" w:hint="eastAsia"/>
          <w:b/>
          <w:sz w:val="24"/>
        </w:rPr>
        <w:t>附件5-1</w:t>
      </w:r>
      <w:r>
        <w:rPr>
          <w:rFonts w:hAnsi="宋体" w:hint="eastAsia"/>
          <w:b/>
          <w:color w:val="000000"/>
          <w:sz w:val="24"/>
        </w:rPr>
        <w:t xml:space="preserve">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2596010D" w14:textId="77777777" w:rsidR="008D5B26" w:rsidRDefault="008D5B26">
      <w:pPr>
        <w:pStyle w:val="aff9"/>
        <w:tabs>
          <w:tab w:val="left" w:pos="5580"/>
        </w:tabs>
        <w:spacing w:line="360" w:lineRule="auto"/>
        <w:jc w:val="center"/>
        <w:rPr>
          <w:rFonts w:hAnsi="宋体"/>
          <w:b/>
          <w:sz w:val="24"/>
        </w:rPr>
      </w:pPr>
    </w:p>
    <w:p w14:paraId="06B32692" w14:textId="77777777" w:rsidR="008D5B26" w:rsidRDefault="00B8301B">
      <w:pPr>
        <w:widowControl/>
        <w:jc w:val="left"/>
        <w:rPr>
          <w:rFonts w:ascii="宋体" w:hAnsi="宋体"/>
          <w:b/>
          <w:sz w:val="24"/>
          <w:szCs w:val="20"/>
        </w:rPr>
      </w:pPr>
      <w:r>
        <w:rPr>
          <w:rFonts w:hAnsi="宋体"/>
          <w:b/>
          <w:sz w:val="24"/>
        </w:rPr>
        <w:br w:type="page"/>
      </w:r>
    </w:p>
    <w:p w14:paraId="21DB5029" w14:textId="77777777" w:rsidR="008D5B26" w:rsidRDefault="008D5B26">
      <w:pPr>
        <w:pStyle w:val="aff9"/>
        <w:tabs>
          <w:tab w:val="left" w:pos="5580"/>
        </w:tabs>
        <w:spacing w:line="360" w:lineRule="auto"/>
        <w:jc w:val="center"/>
        <w:rPr>
          <w:rFonts w:hAnsi="宋体"/>
          <w:b/>
          <w:sz w:val="24"/>
        </w:rPr>
      </w:pPr>
    </w:p>
    <w:p w14:paraId="759EF34F" w14:textId="77777777" w:rsidR="008D5B26" w:rsidRDefault="008D5B26">
      <w:pPr>
        <w:pStyle w:val="aff9"/>
        <w:tabs>
          <w:tab w:val="left" w:pos="5580"/>
        </w:tabs>
        <w:spacing w:line="360" w:lineRule="auto"/>
        <w:jc w:val="center"/>
        <w:rPr>
          <w:rFonts w:hAnsi="宋体"/>
          <w:b/>
          <w:sz w:val="24"/>
        </w:rPr>
      </w:pPr>
    </w:p>
    <w:p w14:paraId="6DE9034D" w14:textId="77777777" w:rsidR="008D5B26" w:rsidRDefault="00B8301B">
      <w:pPr>
        <w:pStyle w:val="aff9"/>
        <w:tabs>
          <w:tab w:val="left" w:pos="5580"/>
        </w:tabs>
        <w:spacing w:line="360" w:lineRule="auto"/>
        <w:jc w:val="center"/>
        <w:rPr>
          <w:rFonts w:hAnsi="宋体"/>
          <w:b/>
          <w:sz w:val="24"/>
        </w:rPr>
      </w:pPr>
      <w:r>
        <w:rPr>
          <w:rFonts w:hAnsi="宋体" w:hint="eastAsia"/>
          <w:b/>
          <w:sz w:val="24"/>
        </w:rPr>
        <w:t>附件5-2   纳税证明复印件</w:t>
      </w:r>
    </w:p>
    <w:p w14:paraId="1F308681" w14:textId="77777777" w:rsidR="008D5B26" w:rsidRDefault="008D5B26">
      <w:pPr>
        <w:spacing w:line="360" w:lineRule="auto"/>
        <w:rPr>
          <w:rFonts w:ascii="宋体" w:hAnsi="宋体"/>
          <w:b/>
          <w:bCs/>
          <w:sz w:val="24"/>
        </w:rPr>
      </w:pPr>
    </w:p>
    <w:p w14:paraId="23A4BB23" w14:textId="77777777" w:rsidR="008D5B26" w:rsidRDefault="00B8301B">
      <w:pPr>
        <w:pStyle w:val="aff9"/>
        <w:tabs>
          <w:tab w:val="left" w:pos="5580"/>
        </w:tabs>
        <w:spacing w:line="360" w:lineRule="auto"/>
        <w:jc w:val="left"/>
        <w:rPr>
          <w:rFonts w:hAnsi="宋体"/>
          <w:sz w:val="24"/>
          <w:szCs w:val="21"/>
        </w:rPr>
      </w:pPr>
      <w:r>
        <w:rPr>
          <w:rFonts w:hAnsi="宋体" w:hint="eastAsia"/>
          <w:sz w:val="24"/>
          <w:szCs w:val="21"/>
        </w:rPr>
        <w:t>【提供开标日前六个月内任意一个月的纳税证明（银行缴费凭证或税务机关开具的证明）复印件加盖公章。】</w:t>
      </w:r>
    </w:p>
    <w:p w14:paraId="01ABF101" w14:textId="77777777" w:rsidR="008D5B26" w:rsidRDefault="00B8301B">
      <w:pPr>
        <w:pStyle w:val="aff9"/>
        <w:tabs>
          <w:tab w:val="left" w:pos="5580"/>
        </w:tabs>
        <w:spacing w:line="360" w:lineRule="auto"/>
        <w:jc w:val="left"/>
        <w:rPr>
          <w:rFonts w:hAnsi="宋体"/>
          <w:sz w:val="24"/>
          <w:szCs w:val="21"/>
        </w:rPr>
      </w:pPr>
      <w:r>
        <w:rPr>
          <w:rFonts w:hAnsi="宋体" w:hint="eastAsia"/>
          <w:sz w:val="24"/>
          <w:szCs w:val="21"/>
        </w:rPr>
        <w:t>注：依法免税或零报税的供应商，须提供相应文件证明其依法免税证明文件格式自拟，并加盖供应商公章（提供近一个月的证明文件即可）</w:t>
      </w:r>
    </w:p>
    <w:p w14:paraId="3C496B2F" w14:textId="77777777" w:rsidR="008D5B26" w:rsidRDefault="008D5B26">
      <w:pPr>
        <w:spacing w:line="360" w:lineRule="auto"/>
        <w:rPr>
          <w:rFonts w:ascii="宋体" w:hAnsi="宋体"/>
          <w:sz w:val="24"/>
          <w:szCs w:val="20"/>
        </w:rPr>
      </w:pPr>
    </w:p>
    <w:p w14:paraId="67A1D047" w14:textId="77777777" w:rsidR="008D5B26" w:rsidRDefault="00B8301B">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9" w:name="_Hlt520274393"/>
      <w:bookmarkStart w:id="550" w:name="_Hlt520273711"/>
      <w:bookmarkStart w:id="551" w:name="_Hlt520343000"/>
      <w:bookmarkStart w:id="552" w:name="_Hlt520274407"/>
      <w:bookmarkStart w:id="553" w:name="_Hlt520271212"/>
      <w:bookmarkStart w:id="554" w:name="_Hlt520350918"/>
      <w:bookmarkStart w:id="555" w:name="_Hlt520343392"/>
      <w:bookmarkStart w:id="556" w:name="_Hlt520274065"/>
      <w:bookmarkStart w:id="557" w:name="_Ref467988485"/>
      <w:bookmarkStart w:id="558" w:name="_Toc520356228"/>
      <w:bookmarkStart w:id="559" w:name="_Ref467988471"/>
      <w:bookmarkStart w:id="560" w:name="_Toc520125061"/>
      <w:bookmarkStart w:id="561" w:name="_Ref467990058"/>
      <w:bookmarkStart w:id="562" w:name="_Toc520356229"/>
      <w:bookmarkStart w:id="563" w:name="_Ref467988479"/>
      <w:bookmarkStart w:id="564" w:name="_Ref467990101"/>
      <w:bookmarkStart w:id="565" w:name="_Toc520125062"/>
      <w:bookmarkStart w:id="566" w:name="_Ref467990064"/>
      <w:bookmarkStart w:id="567" w:name="_Toc480942358"/>
      <w:bookmarkStart w:id="568" w:name="_Toc480942357"/>
      <w:bookmarkStart w:id="569" w:name="_Ref467990100"/>
      <w:bookmarkEnd w:id="549"/>
      <w:bookmarkEnd w:id="550"/>
      <w:bookmarkEnd w:id="551"/>
      <w:bookmarkEnd w:id="552"/>
      <w:bookmarkEnd w:id="553"/>
      <w:bookmarkEnd w:id="554"/>
      <w:bookmarkEnd w:id="555"/>
      <w:bookmarkEnd w:id="556"/>
    </w:p>
    <w:p w14:paraId="45C01B58" w14:textId="77777777" w:rsidR="008D5B26" w:rsidRDefault="00B8301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75E5D9DB" w14:textId="77777777" w:rsidR="008D5B26" w:rsidRDefault="00B8301B">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或2</w:t>
      </w:r>
      <w:r>
        <w:rPr>
          <w:rFonts w:ascii="宋体" w:hAnsi="宋体"/>
          <w:b/>
          <w:sz w:val="24"/>
        </w:rPr>
        <w:t>021</w:t>
      </w:r>
      <w:r>
        <w:rPr>
          <w:rFonts w:ascii="宋体" w:hAnsi="宋体" w:hint="eastAsia"/>
          <w:b/>
          <w:sz w:val="24"/>
        </w:rPr>
        <w:t>年度财务审计报告或银行出具的资信证明</w:t>
      </w:r>
    </w:p>
    <w:p w14:paraId="0DE38D10" w14:textId="77777777" w:rsidR="008D5B26" w:rsidRDefault="008D5B26">
      <w:pPr>
        <w:tabs>
          <w:tab w:val="left" w:pos="5580"/>
        </w:tabs>
        <w:spacing w:before="120" w:line="360" w:lineRule="auto"/>
        <w:ind w:firstLine="549"/>
        <w:jc w:val="center"/>
        <w:rPr>
          <w:rFonts w:ascii="宋体" w:hAnsi="宋体"/>
          <w:b/>
          <w:sz w:val="24"/>
        </w:rPr>
      </w:pPr>
    </w:p>
    <w:p w14:paraId="6DA764DE" w14:textId="77777777" w:rsidR="008D5B26" w:rsidRDefault="00B8301B">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49D5927B" w14:textId="77777777" w:rsidR="008D5B26" w:rsidRDefault="00B8301B">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或2</w:t>
      </w:r>
      <w:r>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21616003" w14:textId="77777777" w:rsidR="008D5B26" w:rsidRDefault="00B8301B">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FAD1913" w14:textId="77777777" w:rsidR="008D5B26" w:rsidRDefault="008D5B26">
      <w:pPr>
        <w:pStyle w:val="aff9"/>
        <w:tabs>
          <w:tab w:val="left" w:pos="5580"/>
        </w:tabs>
        <w:spacing w:line="360" w:lineRule="auto"/>
        <w:ind w:left="424" w:firstLine="240"/>
        <w:rPr>
          <w:rFonts w:hAnsi="宋体"/>
          <w:sz w:val="24"/>
        </w:rPr>
      </w:pPr>
    </w:p>
    <w:p w14:paraId="1EA7BA68" w14:textId="77777777" w:rsidR="008D5B26" w:rsidRDefault="008D5B26">
      <w:pPr>
        <w:pStyle w:val="aff9"/>
        <w:tabs>
          <w:tab w:val="left" w:pos="5580"/>
        </w:tabs>
        <w:spacing w:line="360" w:lineRule="auto"/>
        <w:ind w:left="424" w:firstLine="240"/>
        <w:rPr>
          <w:rFonts w:hAnsi="宋体"/>
          <w:sz w:val="24"/>
        </w:rPr>
      </w:pPr>
    </w:p>
    <w:p w14:paraId="23A6ECB8" w14:textId="77777777" w:rsidR="008D5B26" w:rsidRDefault="008D5B26">
      <w:pPr>
        <w:pStyle w:val="aff9"/>
        <w:tabs>
          <w:tab w:val="left" w:pos="5580"/>
        </w:tabs>
        <w:spacing w:line="360" w:lineRule="auto"/>
        <w:ind w:left="424" w:firstLine="240"/>
        <w:rPr>
          <w:rFonts w:hAnsi="宋体"/>
          <w:sz w:val="24"/>
        </w:rPr>
      </w:pPr>
    </w:p>
    <w:p w14:paraId="55D40684" w14:textId="77777777" w:rsidR="008D5B26" w:rsidRDefault="008D5B26">
      <w:pPr>
        <w:pStyle w:val="aff9"/>
        <w:tabs>
          <w:tab w:val="left" w:pos="5580"/>
        </w:tabs>
        <w:spacing w:line="360" w:lineRule="auto"/>
        <w:ind w:left="424" w:firstLine="240"/>
        <w:rPr>
          <w:rFonts w:hAnsi="宋体"/>
          <w:sz w:val="24"/>
        </w:rPr>
      </w:pPr>
    </w:p>
    <w:bookmarkEnd w:id="557"/>
    <w:bookmarkEnd w:id="558"/>
    <w:bookmarkEnd w:id="559"/>
    <w:bookmarkEnd w:id="560"/>
    <w:bookmarkEnd w:id="561"/>
    <w:bookmarkEnd w:id="562"/>
    <w:bookmarkEnd w:id="563"/>
    <w:bookmarkEnd w:id="564"/>
    <w:bookmarkEnd w:id="565"/>
    <w:bookmarkEnd w:id="566"/>
    <w:bookmarkEnd w:id="567"/>
    <w:bookmarkEnd w:id="568"/>
    <w:bookmarkEnd w:id="569"/>
    <w:p w14:paraId="420ACE38" w14:textId="77777777" w:rsidR="008D5B26" w:rsidRDefault="00B8301B">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33961323" w14:textId="77777777" w:rsidR="008D5B26" w:rsidRDefault="008D5B26">
      <w:pPr>
        <w:pStyle w:val="aff9"/>
        <w:tabs>
          <w:tab w:val="left" w:pos="5580"/>
        </w:tabs>
        <w:spacing w:line="360" w:lineRule="auto"/>
        <w:jc w:val="center"/>
        <w:rPr>
          <w:rFonts w:hAnsi="宋体"/>
          <w:b/>
          <w:sz w:val="24"/>
        </w:rPr>
      </w:pPr>
    </w:p>
    <w:p w14:paraId="1F68E28F" w14:textId="77777777" w:rsidR="008D5B26" w:rsidRDefault="008D5B26">
      <w:pPr>
        <w:pStyle w:val="aff9"/>
        <w:spacing w:line="360" w:lineRule="auto"/>
        <w:ind w:left="900" w:hanging="480"/>
        <w:rPr>
          <w:rFonts w:hAnsi="宋体"/>
          <w:bCs/>
          <w:color w:val="000000"/>
          <w:sz w:val="24"/>
        </w:rPr>
      </w:pPr>
    </w:p>
    <w:p w14:paraId="15C84E4F" w14:textId="77777777" w:rsidR="008D5B26" w:rsidRDefault="00B8301B">
      <w:pPr>
        <w:spacing w:line="360" w:lineRule="auto"/>
        <w:rPr>
          <w:rFonts w:ascii="宋体" w:hAnsi="宋体"/>
          <w:color w:val="000000"/>
          <w:sz w:val="24"/>
        </w:rPr>
      </w:pPr>
      <w:bookmarkStart w:id="570"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70"/>
    <w:p w14:paraId="4070F5AE" w14:textId="77777777" w:rsidR="008D5B26" w:rsidRDefault="008D5B26">
      <w:pPr>
        <w:pStyle w:val="aff9"/>
        <w:spacing w:line="360" w:lineRule="auto"/>
        <w:jc w:val="center"/>
        <w:rPr>
          <w:rFonts w:hAnsi="宋体"/>
          <w:b/>
          <w:bCs/>
          <w:sz w:val="24"/>
        </w:rPr>
      </w:pPr>
    </w:p>
    <w:p w14:paraId="488DEAE7" w14:textId="77777777" w:rsidR="008D5B26" w:rsidRDefault="008D5B26">
      <w:pPr>
        <w:pStyle w:val="aff9"/>
        <w:spacing w:line="360" w:lineRule="auto"/>
        <w:jc w:val="center"/>
        <w:rPr>
          <w:rFonts w:hAnsi="宋体"/>
          <w:b/>
          <w:bCs/>
          <w:sz w:val="24"/>
        </w:rPr>
      </w:pPr>
    </w:p>
    <w:p w14:paraId="07797FD4" w14:textId="77777777" w:rsidR="008D5B26" w:rsidRDefault="008D5B26">
      <w:pPr>
        <w:pStyle w:val="aff9"/>
        <w:spacing w:line="360" w:lineRule="auto"/>
        <w:jc w:val="center"/>
        <w:rPr>
          <w:rFonts w:hAnsi="宋体"/>
          <w:b/>
          <w:bCs/>
          <w:sz w:val="24"/>
        </w:rPr>
      </w:pPr>
    </w:p>
    <w:p w14:paraId="5B29AEAC" w14:textId="77777777" w:rsidR="008D5B26" w:rsidRDefault="00B8301B">
      <w:pPr>
        <w:pStyle w:val="aff9"/>
        <w:spacing w:line="360" w:lineRule="auto"/>
        <w:jc w:val="center"/>
        <w:rPr>
          <w:rFonts w:hAnsi="宋体"/>
          <w:b/>
          <w:bCs/>
          <w:sz w:val="24"/>
        </w:rPr>
      </w:pPr>
      <w:r>
        <w:rPr>
          <w:rFonts w:hAnsi="宋体" w:hint="eastAsia"/>
        </w:rPr>
        <w:cr/>
      </w:r>
    </w:p>
    <w:p w14:paraId="691EE156" w14:textId="77777777" w:rsidR="008D5B26" w:rsidRDefault="008D5B26">
      <w:pPr>
        <w:pStyle w:val="aff9"/>
        <w:spacing w:line="360" w:lineRule="auto"/>
        <w:jc w:val="center"/>
        <w:rPr>
          <w:rFonts w:hAnsi="宋体"/>
          <w:b/>
          <w:bCs/>
          <w:sz w:val="24"/>
        </w:rPr>
      </w:pPr>
    </w:p>
    <w:p w14:paraId="60B78CD0" w14:textId="77777777" w:rsidR="008D5B26" w:rsidRDefault="008D5B26">
      <w:pPr>
        <w:pStyle w:val="aff9"/>
        <w:tabs>
          <w:tab w:val="left" w:pos="5580"/>
        </w:tabs>
        <w:spacing w:line="360" w:lineRule="auto"/>
        <w:jc w:val="center"/>
        <w:rPr>
          <w:rFonts w:hAnsi="宋体"/>
          <w:b/>
          <w:sz w:val="24"/>
        </w:rPr>
      </w:pPr>
    </w:p>
    <w:p w14:paraId="7CA1E8F7" w14:textId="77777777" w:rsidR="008D5B26" w:rsidRDefault="008D5B26">
      <w:pPr>
        <w:pStyle w:val="aff9"/>
        <w:tabs>
          <w:tab w:val="left" w:pos="5580"/>
        </w:tabs>
        <w:spacing w:line="360" w:lineRule="auto"/>
        <w:jc w:val="center"/>
        <w:rPr>
          <w:rFonts w:hAnsi="宋体"/>
          <w:b/>
          <w:sz w:val="24"/>
        </w:rPr>
      </w:pPr>
    </w:p>
    <w:p w14:paraId="6A735107" w14:textId="77777777" w:rsidR="008D5B26" w:rsidRDefault="008D5B26">
      <w:pPr>
        <w:pStyle w:val="aff9"/>
        <w:tabs>
          <w:tab w:val="left" w:pos="5580"/>
        </w:tabs>
        <w:spacing w:line="360" w:lineRule="auto"/>
        <w:jc w:val="center"/>
        <w:rPr>
          <w:rFonts w:hAnsi="宋体"/>
          <w:b/>
          <w:sz w:val="24"/>
        </w:rPr>
      </w:pPr>
    </w:p>
    <w:p w14:paraId="64F858C6" w14:textId="77777777" w:rsidR="008D5B26" w:rsidRDefault="008D5B26">
      <w:pPr>
        <w:pStyle w:val="aff9"/>
        <w:tabs>
          <w:tab w:val="left" w:pos="5580"/>
        </w:tabs>
        <w:spacing w:line="360" w:lineRule="auto"/>
        <w:jc w:val="center"/>
        <w:rPr>
          <w:rFonts w:hAnsi="宋体"/>
          <w:b/>
          <w:sz w:val="24"/>
        </w:rPr>
      </w:pPr>
    </w:p>
    <w:p w14:paraId="26729EF7" w14:textId="77777777" w:rsidR="008D5B26" w:rsidRDefault="008D5B26">
      <w:pPr>
        <w:pStyle w:val="aff9"/>
        <w:tabs>
          <w:tab w:val="left" w:pos="5580"/>
        </w:tabs>
        <w:spacing w:line="360" w:lineRule="auto"/>
        <w:jc w:val="center"/>
        <w:rPr>
          <w:rFonts w:hAnsi="宋体"/>
          <w:b/>
          <w:sz w:val="24"/>
        </w:rPr>
      </w:pPr>
    </w:p>
    <w:p w14:paraId="164926F3" w14:textId="77777777" w:rsidR="008D5B26" w:rsidRDefault="008D5B26">
      <w:pPr>
        <w:pStyle w:val="aff9"/>
        <w:tabs>
          <w:tab w:val="left" w:pos="5580"/>
        </w:tabs>
        <w:spacing w:line="360" w:lineRule="auto"/>
        <w:jc w:val="center"/>
        <w:rPr>
          <w:rFonts w:hAnsi="宋体"/>
          <w:b/>
          <w:sz w:val="24"/>
        </w:rPr>
      </w:pPr>
    </w:p>
    <w:p w14:paraId="0F67FB1E" w14:textId="77777777" w:rsidR="008D5B26" w:rsidRDefault="008D5B26">
      <w:pPr>
        <w:pStyle w:val="aff9"/>
        <w:tabs>
          <w:tab w:val="left" w:pos="5580"/>
        </w:tabs>
        <w:spacing w:line="360" w:lineRule="auto"/>
        <w:jc w:val="center"/>
        <w:rPr>
          <w:rFonts w:hAnsi="宋体"/>
          <w:b/>
          <w:sz w:val="24"/>
        </w:rPr>
      </w:pPr>
    </w:p>
    <w:p w14:paraId="23196247" w14:textId="77777777" w:rsidR="008D5B26" w:rsidRDefault="008D5B26">
      <w:pPr>
        <w:pStyle w:val="aff9"/>
        <w:tabs>
          <w:tab w:val="left" w:pos="5580"/>
        </w:tabs>
        <w:spacing w:line="360" w:lineRule="auto"/>
        <w:jc w:val="center"/>
        <w:rPr>
          <w:rFonts w:hAnsi="宋体"/>
          <w:b/>
          <w:sz w:val="24"/>
        </w:rPr>
      </w:pPr>
    </w:p>
    <w:p w14:paraId="1FDBEFFF" w14:textId="77777777" w:rsidR="008D5B26" w:rsidRDefault="008D5B26">
      <w:pPr>
        <w:pStyle w:val="aff9"/>
        <w:tabs>
          <w:tab w:val="left" w:pos="5580"/>
        </w:tabs>
        <w:spacing w:line="360" w:lineRule="auto"/>
        <w:jc w:val="center"/>
        <w:rPr>
          <w:rFonts w:hAnsi="宋体"/>
          <w:b/>
          <w:sz w:val="24"/>
        </w:rPr>
      </w:pPr>
    </w:p>
    <w:p w14:paraId="5392D7F0" w14:textId="77777777" w:rsidR="008D5B26" w:rsidRDefault="008D5B26">
      <w:pPr>
        <w:pStyle w:val="aff9"/>
        <w:tabs>
          <w:tab w:val="left" w:pos="5580"/>
        </w:tabs>
        <w:spacing w:line="360" w:lineRule="auto"/>
        <w:jc w:val="center"/>
        <w:rPr>
          <w:rFonts w:hAnsi="宋体"/>
          <w:b/>
          <w:sz w:val="24"/>
        </w:rPr>
      </w:pPr>
    </w:p>
    <w:p w14:paraId="4372E4E9" w14:textId="77777777" w:rsidR="008D5B26" w:rsidRDefault="008D5B26">
      <w:pPr>
        <w:pStyle w:val="aff9"/>
        <w:tabs>
          <w:tab w:val="left" w:pos="5580"/>
        </w:tabs>
        <w:spacing w:line="360" w:lineRule="auto"/>
        <w:jc w:val="center"/>
        <w:rPr>
          <w:rFonts w:hAnsi="宋体"/>
          <w:b/>
          <w:sz w:val="24"/>
        </w:rPr>
      </w:pPr>
    </w:p>
    <w:p w14:paraId="29C48681" w14:textId="77777777" w:rsidR="008D5B26" w:rsidRDefault="008D5B26">
      <w:pPr>
        <w:pStyle w:val="aff9"/>
        <w:tabs>
          <w:tab w:val="left" w:pos="5580"/>
        </w:tabs>
        <w:spacing w:line="360" w:lineRule="auto"/>
        <w:jc w:val="center"/>
        <w:rPr>
          <w:rFonts w:hAnsi="宋体"/>
          <w:b/>
          <w:sz w:val="24"/>
        </w:rPr>
      </w:pPr>
    </w:p>
    <w:p w14:paraId="7368BDC1" w14:textId="77777777" w:rsidR="008D5B26" w:rsidRDefault="008D5B26">
      <w:pPr>
        <w:pStyle w:val="aff9"/>
        <w:tabs>
          <w:tab w:val="left" w:pos="5580"/>
        </w:tabs>
        <w:spacing w:line="360" w:lineRule="auto"/>
        <w:jc w:val="center"/>
        <w:rPr>
          <w:rFonts w:hAnsi="宋体"/>
          <w:b/>
          <w:sz w:val="24"/>
        </w:rPr>
      </w:pPr>
    </w:p>
    <w:p w14:paraId="14448C7A" w14:textId="77777777" w:rsidR="008D5B26" w:rsidRDefault="008D5B26">
      <w:pPr>
        <w:pStyle w:val="aff9"/>
        <w:tabs>
          <w:tab w:val="left" w:pos="5580"/>
        </w:tabs>
        <w:spacing w:line="360" w:lineRule="auto"/>
        <w:jc w:val="center"/>
        <w:rPr>
          <w:rFonts w:hAnsi="宋体"/>
          <w:b/>
          <w:sz w:val="24"/>
        </w:rPr>
      </w:pPr>
    </w:p>
    <w:p w14:paraId="24CDE56F" w14:textId="77777777" w:rsidR="008D5B26" w:rsidRDefault="008D5B26">
      <w:pPr>
        <w:pStyle w:val="aff9"/>
        <w:tabs>
          <w:tab w:val="left" w:pos="5580"/>
        </w:tabs>
        <w:spacing w:line="360" w:lineRule="auto"/>
        <w:jc w:val="center"/>
        <w:rPr>
          <w:rFonts w:hAnsi="宋体"/>
          <w:b/>
          <w:sz w:val="24"/>
        </w:rPr>
      </w:pPr>
    </w:p>
    <w:p w14:paraId="09E7A73F" w14:textId="77777777" w:rsidR="008D5B26" w:rsidRDefault="008D5B26">
      <w:pPr>
        <w:pStyle w:val="aff9"/>
        <w:tabs>
          <w:tab w:val="left" w:pos="5580"/>
        </w:tabs>
        <w:spacing w:line="360" w:lineRule="auto"/>
        <w:jc w:val="center"/>
        <w:rPr>
          <w:rFonts w:hAnsi="宋体"/>
          <w:b/>
          <w:sz w:val="24"/>
        </w:rPr>
      </w:pPr>
    </w:p>
    <w:p w14:paraId="1707E026" w14:textId="77777777" w:rsidR="008D5B26" w:rsidRDefault="008D5B26">
      <w:pPr>
        <w:pStyle w:val="aff9"/>
        <w:tabs>
          <w:tab w:val="left" w:pos="5580"/>
        </w:tabs>
        <w:spacing w:line="360" w:lineRule="auto"/>
        <w:jc w:val="center"/>
        <w:rPr>
          <w:rFonts w:hAnsi="宋体"/>
          <w:b/>
          <w:sz w:val="24"/>
        </w:rPr>
      </w:pPr>
    </w:p>
    <w:p w14:paraId="242ED77D" w14:textId="77777777" w:rsidR="008D5B26" w:rsidRDefault="00B8301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340DAD67" w14:textId="77777777" w:rsidR="008D5B26" w:rsidRDefault="008D5B26">
      <w:pPr>
        <w:spacing w:line="360" w:lineRule="auto"/>
        <w:ind w:firstLineChars="200" w:firstLine="480"/>
        <w:rPr>
          <w:rFonts w:ascii="宋体" w:hAnsi="宋体"/>
          <w:sz w:val="24"/>
        </w:rPr>
      </w:pPr>
    </w:p>
    <w:p w14:paraId="0BC21DD7" w14:textId="77777777" w:rsidR="008D5B26" w:rsidRDefault="00B8301B">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0FF7748" w14:textId="77777777" w:rsidR="008D5B26" w:rsidRDefault="00B8301B">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38FC525" w14:textId="77777777" w:rsidR="008D5B26" w:rsidRDefault="008D5B26">
      <w:pPr>
        <w:spacing w:line="360" w:lineRule="auto"/>
        <w:rPr>
          <w:rFonts w:ascii="宋体" w:hAnsi="宋体"/>
          <w:sz w:val="24"/>
        </w:rPr>
      </w:pPr>
    </w:p>
    <w:p w14:paraId="4D8AFAED" w14:textId="77777777" w:rsidR="008D5B26" w:rsidRDefault="008D5B26">
      <w:pPr>
        <w:spacing w:line="360" w:lineRule="auto"/>
        <w:rPr>
          <w:rFonts w:ascii="宋体" w:hAnsi="宋体"/>
          <w:sz w:val="24"/>
        </w:rPr>
      </w:pPr>
    </w:p>
    <w:p w14:paraId="67C931CF" w14:textId="77777777" w:rsidR="008D5B26" w:rsidRDefault="008D5B26">
      <w:pPr>
        <w:spacing w:line="360" w:lineRule="auto"/>
        <w:rPr>
          <w:rFonts w:ascii="宋体" w:hAnsi="宋体"/>
          <w:sz w:val="24"/>
        </w:rPr>
      </w:pPr>
    </w:p>
    <w:p w14:paraId="2C88B8A1" w14:textId="77777777" w:rsidR="008D5B26" w:rsidRDefault="00B8301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41FB795" w14:textId="77777777" w:rsidR="008D5B26" w:rsidRDefault="008D5B26">
      <w:pPr>
        <w:autoSpaceDE w:val="0"/>
        <w:autoSpaceDN w:val="0"/>
        <w:adjustRightInd w:val="0"/>
        <w:snapToGrid w:val="0"/>
        <w:spacing w:before="25" w:after="25" w:line="360" w:lineRule="auto"/>
        <w:rPr>
          <w:rFonts w:ascii="宋体" w:hAnsi="宋体"/>
          <w:sz w:val="24"/>
          <w:lang w:val="zh-CN"/>
        </w:rPr>
      </w:pPr>
    </w:p>
    <w:p w14:paraId="1FD2805C" w14:textId="77777777" w:rsidR="008D5B26" w:rsidRDefault="00B8301B">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99309DC" w14:textId="77777777" w:rsidR="008D5B26" w:rsidRDefault="008D5B26">
      <w:pPr>
        <w:rPr>
          <w:rFonts w:ascii="宋体" w:hAnsi="宋体"/>
          <w:sz w:val="24"/>
        </w:rPr>
      </w:pPr>
    </w:p>
    <w:p w14:paraId="48EE1EDA" w14:textId="77777777" w:rsidR="008D5B26" w:rsidRDefault="00B8301B">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2227A8B" w14:textId="77777777" w:rsidR="008D5B26" w:rsidRDefault="008D5B26">
      <w:pPr>
        <w:rPr>
          <w:rFonts w:ascii="宋体" w:hAnsi="宋体"/>
          <w:sz w:val="24"/>
        </w:rPr>
      </w:pPr>
    </w:p>
    <w:p w14:paraId="2FC40F2C" w14:textId="77777777" w:rsidR="008D5B26" w:rsidRDefault="008D5B26">
      <w:pPr>
        <w:rPr>
          <w:rFonts w:ascii="宋体" w:hAnsi="宋体"/>
          <w:sz w:val="24"/>
        </w:rPr>
      </w:pPr>
    </w:p>
    <w:p w14:paraId="0F86DB63" w14:textId="77777777" w:rsidR="008D5B26" w:rsidRDefault="008D5B26">
      <w:pPr>
        <w:rPr>
          <w:rFonts w:ascii="宋体" w:hAnsi="宋体"/>
          <w:sz w:val="24"/>
        </w:rPr>
      </w:pPr>
    </w:p>
    <w:p w14:paraId="439B149F" w14:textId="77777777" w:rsidR="008D5B26" w:rsidRDefault="008D5B26">
      <w:pPr>
        <w:rPr>
          <w:rFonts w:ascii="宋体" w:hAnsi="宋体"/>
          <w:sz w:val="24"/>
        </w:rPr>
      </w:pPr>
    </w:p>
    <w:p w14:paraId="2F72DF52" w14:textId="77777777" w:rsidR="008D5B26" w:rsidRDefault="008D5B26">
      <w:pPr>
        <w:rPr>
          <w:rFonts w:ascii="宋体" w:hAnsi="宋体"/>
          <w:sz w:val="24"/>
        </w:rPr>
      </w:pPr>
    </w:p>
    <w:p w14:paraId="64EE122C" w14:textId="77777777" w:rsidR="008D5B26" w:rsidRDefault="008D5B26">
      <w:pPr>
        <w:spacing w:line="360" w:lineRule="auto"/>
        <w:rPr>
          <w:rFonts w:ascii="宋体" w:hAnsi="宋体"/>
          <w:color w:val="000000"/>
          <w:sz w:val="24"/>
        </w:rPr>
      </w:pPr>
      <w:bookmarkStart w:id="571" w:name="_Hlk92980104"/>
    </w:p>
    <w:p w14:paraId="1C3C0378" w14:textId="77777777" w:rsidR="008D5B26" w:rsidRDefault="00B8301B">
      <w:pPr>
        <w:spacing w:line="360" w:lineRule="auto"/>
        <w:rPr>
          <w:rFonts w:ascii="宋体" w:hAnsi="宋体"/>
          <w:color w:val="000000"/>
          <w:sz w:val="24"/>
        </w:rPr>
      </w:pPr>
      <w:bookmarkStart w:id="572" w:name="_Hlk92975637"/>
      <w:r>
        <w:rPr>
          <w:rFonts w:ascii="宋体" w:hAnsi="宋体" w:hint="eastAsia"/>
          <w:color w:val="000000"/>
          <w:sz w:val="24"/>
        </w:rPr>
        <w:t>注：较大数额罚款”认定为200万元以上的罚款，法律、行政法规以及国务院有关部门明确规定相关领域“较大数额罚款”标准高于200万元的，从其规定。</w:t>
      </w:r>
    </w:p>
    <w:bookmarkEnd w:id="571"/>
    <w:bookmarkEnd w:id="572"/>
    <w:p w14:paraId="455DD222" w14:textId="77777777" w:rsidR="008D5B26" w:rsidRDefault="008D5B26">
      <w:pPr>
        <w:rPr>
          <w:rFonts w:ascii="宋体" w:hAnsi="宋体"/>
          <w:sz w:val="24"/>
        </w:rPr>
      </w:pPr>
    </w:p>
    <w:p w14:paraId="3B533D64" w14:textId="77777777" w:rsidR="008D5B26" w:rsidRDefault="00B8301B">
      <w:pPr>
        <w:widowControl/>
        <w:jc w:val="left"/>
        <w:rPr>
          <w:rFonts w:ascii="宋体" w:hAnsi="宋体"/>
          <w:sz w:val="24"/>
        </w:rPr>
      </w:pPr>
      <w:r>
        <w:rPr>
          <w:rFonts w:ascii="宋体" w:hAnsi="宋体"/>
          <w:sz w:val="24"/>
        </w:rPr>
        <w:br w:type="page"/>
      </w:r>
    </w:p>
    <w:p w14:paraId="0366F368" w14:textId="77777777" w:rsidR="008D5B26" w:rsidRDefault="008D5B26">
      <w:pPr>
        <w:rPr>
          <w:rFonts w:ascii="宋体" w:hAnsi="宋体"/>
          <w:sz w:val="24"/>
        </w:rPr>
      </w:pPr>
    </w:p>
    <w:p w14:paraId="1F949A99" w14:textId="77777777" w:rsidR="008D5B26" w:rsidRDefault="00B8301B">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2FBB3CE" w14:textId="77777777" w:rsidR="008D5B26" w:rsidRDefault="00B8301B">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2D2D9F9B" w14:textId="77777777" w:rsidR="008D5B26" w:rsidRDefault="00B8301B">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4A50D8DF" w14:textId="77777777" w:rsidR="008D5B26" w:rsidRDefault="00B8301B">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D5B26" w14:paraId="09D20B33" w14:textId="77777777">
        <w:trPr>
          <w:trHeight w:val="567"/>
        </w:trPr>
        <w:tc>
          <w:tcPr>
            <w:tcW w:w="8096" w:type="dxa"/>
            <w:gridSpan w:val="2"/>
            <w:vAlign w:val="center"/>
          </w:tcPr>
          <w:p w14:paraId="1A9CBB81" w14:textId="77777777" w:rsidR="008D5B26" w:rsidRDefault="00B8301B">
            <w:pPr>
              <w:jc w:val="center"/>
              <w:rPr>
                <w:rFonts w:ascii="宋体" w:hAnsi="宋体"/>
                <w:color w:val="000000"/>
              </w:rPr>
            </w:pPr>
            <w:r>
              <w:rPr>
                <w:rFonts w:ascii="宋体" w:hAnsi="宋体" w:hint="eastAsia"/>
                <w:color w:val="000000"/>
              </w:rPr>
              <w:t>与供应商的负责人为同一人的其他单位名称</w:t>
            </w:r>
          </w:p>
        </w:tc>
      </w:tr>
      <w:tr w:rsidR="008D5B26" w14:paraId="6B370E08" w14:textId="77777777">
        <w:trPr>
          <w:trHeight w:val="567"/>
        </w:trPr>
        <w:tc>
          <w:tcPr>
            <w:tcW w:w="1172" w:type="dxa"/>
            <w:vAlign w:val="center"/>
          </w:tcPr>
          <w:p w14:paraId="5A045401" w14:textId="77777777" w:rsidR="008D5B26" w:rsidRDefault="00B8301B">
            <w:pPr>
              <w:jc w:val="center"/>
              <w:rPr>
                <w:rFonts w:ascii="宋体" w:hAnsi="宋体"/>
                <w:color w:val="000000"/>
              </w:rPr>
            </w:pPr>
            <w:r>
              <w:rPr>
                <w:rFonts w:ascii="宋体" w:hAnsi="宋体" w:hint="eastAsia"/>
                <w:color w:val="000000"/>
              </w:rPr>
              <w:t>1</w:t>
            </w:r>
          </w:p>
        </w:tc>
        <w:tc>
          <w:tcPr>
            <w:tcW w:w="6924" w:type="dxa"/>
            <w:vAlign w:val="center"/>
          </w:tcPr>
          <w:p w14:paraId="73179835" w14:textId="77777777" w:rsidR="008D5B26" w:rsidRDefault="00B8301B">
            <w:pPr>
              <w:jc w:val="center"/>
              <w:rPr>
                <w:rFonts w:ascii="宋体" w:hAnsi="宋体"/>
                <w:color w:val="000000"/>
              </w:rPr>
            </w:pPr>
            <w:r>
              <w:rPr>
                <w:rFonts w:ascii="宋体" w:hAnsi="宋体" w:hint="eastAsia"/>
                <w:color w:val="000000"/>
              </w:rPr>
              <w:t>（单位名称）</w:t>
            </w:r>
          </w:p>
        </w:tc>
      </w:tr>
      <w:tr w:rsidR="008D5B26" w14:paraId="6542126F" w14:textId="77777777">
        <w:trPr>
          <w:trHeight w:val="567"/>
        </w:trPr>
        <w:tc>
          <w:tcPr>
            <w:tcW w:w="1172" w:type="dxa"/>
            <w:vAlign w:val="center"/>
          </w:tcPr>
          <w:p w14:paraId="3A222E96" w14:textId="77777777" w:rsidR="008D5B26" w:rsidRDefault="00B8301B">
            <w:pPr>
              <w:jc w:val="center"/>
              <w:rPr>
                <w:rFonts w:ascii="宋体" w:hAnsi="宋体"/>
                <w:color w:val="000000"/>
              </w:rPr>
            </w:pPr>
            <w:r>
              <w:rPr>
                <w:rFonts w:ascii="宋体" w:hAnsi="宋体" w:hint="eastAsia"/>
                <w:color w:val="000000"/>
              </w:rPr>
              <w:t>2</w:t>
            </w:r>
          </w:p>
        </w:tc>
        <w:tc>
          <w:tcPr>
            <w:tcW w:w="6924" w:type="dxa"/>
            <w:vAlign w:val="center"/>
          </w:tcPr>
          <w:p w14:paraId="4C61F6B3" w14:textId="77777777" w:rsidR="008D5B26" w:rsidRDefault="00B8301B">
            <w:pPr>
              <w:jc w:val="center"/>
              <w:rPr>
                <w:rFonts w:ascii="宋体" w:hAnsi="宋体"/>
                <w:b/>
                <w:color w:val="000000"/>
              </w:rPr>
            </w:pPr>
            <w:r>
              <w:rPr>
                <w:rFonts w:ascii="宋体" w:hAnsi="宋体"/>
                <w:b/>
                <w:color w:val="000000"/>
              </w:rPr>
              <w:t>……</w:t>
            </w:r>
          </w:p>
        </w:tc>
      </w:tr>
      <w:tr w:rsidR="008D5B26" w14:paraId="130A866B" w14:textId="77777777">
        <w:trPr>
          <w:trHeight w:val="567"/>
        </w:trPr>
        <w:tc>
          <w:tcPr>
            <w:tcW w:w="1172" w:type="dxa"/>
            <w:vAlign w:val="center"/>
          </w:tcPr>
          <w:p w14:paraId="32CA0B42" w14:textId="77777777" w:rsidR="008D5B26" w:rsidRDefault="00B8301B">
            <w:pPr>
              <w:jc w:val="center"/>
              <w:rPr>
                <w:rFonts w:ascii="宋体" w:hAnsi="宋体"/>
                <w:color w:val="000000"/>
              </w:rPr>
            </w:pPr>
            <w:r>
              <w:rPr>
                <w:rFonts w:ascii="宋体" w:hAnsi="宋体" w:hint="eastAsia"/>
                <w:color w:val="000000"/>
              </w:rPr>
              <w:t>3</w:t>
            </w:r>
          </w:p>
        </w:tc>
        <w:tc>
          <w:tcPr>
            <w:tcW w:w="6924" w:type="dxa"/>
            <w:vAlign w:val="center"/>
          </w:tcPr>
          <w:p w14:paraId="0C1EC224" w14:textId="77777777" w:rsidR="008D5B26" w:rsidRDefault="00B8301B">
            <w:pPr>
              <w:jc w:val="center"/>
              <w:rPr>
                <w:rFonts w:ascii="宋体" w:hAnsi="宋体"/>
                <w:b/>
                <w:color w:val="000000"/>
              </w:rPr>
            </w:pPr>
            <w:r>
              <w:rPr>
                <w:rFonts w:ascii="宋体" w:hAnsi="宋体"/>
                <w:b/>
                <w:color w:val="000000"/>
              </w:rPr>
              <w:t>……</w:t>
            </w:r>
          </w:p>
        </w:tc>
      </w:tr>
      <w:tr w:rsidR="008D5B26" w14:paraId="54A04786" w14:textId="77777777">
        <w:trPr>
          <w:trHeight w:val="567"/>
        </w:trPr>
        <w:tc>
          <w:tcPr>
            <w:tcW w:w="1172" w:type="dxa"/>
            <w:vAlign w:val="center"/>
          </w:tcPr>
          <w:p w14:paraId="15D37836" w14:textId="77777777" w:rsidR="008D5B26" w:rsidRDefault="00B8301B">
            <w:pPr>
              <w:jc w:val="center"/>
              <w:rPr>
                <w:rFonts w:ascii="宋体" w:hAnsi="宋体"/>
                <w:b/>
                <w:color w:val="000000"/>
              </w:rPr>
            </w:pPr>
            <w:r>
              <w:rPr>
                <w:rFonts w:ascii="宋体" w:hAnsi="宋体"/>
                <w:b/>
                <w:color w:val="000000"/>
              </w:rPr>
              <w:t>…</w:t>
            </w:r>
          </w:p>
        </w:tc>
        <w:tc>
          <w:tcPr>
            <w:tcW w:w="6924" w:type="dxa"/>
            <w:vAlign w:val="center"/>
          </w:tcPr>
          <w:p w14:paraId="6CB77214" w14:textId="77777777" w:rsidR="008D5B26" w:rsidRDefault="00B8301B">
            <w:pPr>
              <w:jc w:val="center"/>
              <w:rPr>
                <w:rFonts w:ascii="宋体" w:hAnsi="宋体"/>
                <w:b/>
                <w:color w:val="000000"/>
              </w:rPr>
            </w:pPr>
            <w:r>
              <w:rPr>
                <w:rFonts w:ascii="宋体" w:hAnsi="宋体"/>
                <w:b/>
                <w:color w:val="000000"/>
              </w:rPr>
              <w:t>……</w:t>
            </w:r>
          </w:p>
        </w:tc>
      </w:tr>
      <w:tr w:rsidR="008D5B26" w14:paraId="1B99535E" w14:textId="77777777">
        <w:trPr>
          <w:trHeight w:val="567"/>
        </w:trPr>
        <w:tc>
          <w:tcPr>
            <w:tcW w:w="8096" w:type="dxa"/>
            <w:gridSpan w:val="2"/>
            <w:vAlign w:val="center"/>
          </w:tcPr>
          <w:p w14:paraId="23E4CD01" w14:textId="77777777" w:rsidR="008D5B26" w:rsidRDefault="00B8301B">
            <w:pPr>
              <w:jc w:val="center"/>
              <w:rPr>
                <w:rFonts w:ascii="宋体" w:hAnsi="宋体"/>
                <w:color w:val="000000"/>
              </w:rPr>
            </w:pPr>
            <w:r>
              <w:rPr>
                <w:rFonts w:ascii="宋体" w:hAnsi="宋体" w:hint="eastAsia"/>
                <w:color w:val="000000"/>
              </w:rPr>
              <w:t>与供应商存在直接控股、管理关系的其他单位名称</w:t>
            </w:r>
          </w:p>
        </w:tc>
      </w:tr>
      <w:tr w:rsidR="008D5B26" w14:paraId="1B2F0339" w14:textId="77777777">
        <w:trPr>
          <w:trHeight w:val="567"/>
        </w:trPr>
        <w:tc>
          <w:tcPr>
            <w:tcW w:w="1172" w:type="dxa"/>
            <w:vAlign w:val="center"/>
          </w:tcPr>
          <w:p w14:paraId="641FF2DF" w14:textId="77777777" w:rsidR="008D5B26" w:rsidRDefault="00B8301B">
            <w:pPr>
              <w:jc w:val="center"/>
              <w:rPr>
                <w:rFonts w:ascii="宋体" w:hAnsi="宋体"/>
                <w:color w:val="000000"/>
              </w:rPr>
            </w:pPr>
            <w:r>
              <w:rPr>
                <w:rFonts w:ascii="宋体" w:hAnsi="宋体" w:hint="eastAsia"/>
                <w:color w:val="000000"/>
              </w:rPr>
              <w:t>1</w:t>
            </w:r>
          </w:p>
        </w:tc>
        <w:tc>
          <w:tcPr>
            <w:tcW w:w="6924" w:type="dxa"/>
            <w:vAlign w:val="center"/>
          </w:tcPr>
          <w:p w14:paraId="38B537EB" w14:textId="77777777" w:rsidR="008D5B26" w:rsidRDefault="00B8301B">
            <w:pPr>
              <w:jc w:val="center"/>
              <w:rPr>
                <w:rFonts w:ascii="宋体" w:hAnsi="宋体"/>
                <w:color w:val="000000"/>
              </w:rPr>
            </w:pPr>
            <w:r>
              <w:rPr>
                <w:rFonts w:ascii="宋体" w:hAnsi="宋体" w:hint="eastAsia"/>
                <w:color w:val="000000"/>
              </w:rPr>
              <w:t>（单位名称）</w:t>
            </w:r>
          </w:p>
        </w:tc>
      </w:tr>
      <w:tr w:rsidR="008D5B26" w14:paraId="2C5F1066" w14:textId="77777777">
        <w:trPr>
          <w:trHeight w:val="567"/>
        </w:trPr>
        <w:tc>
          <w:tcPr>
            <w:tcW w:w="1172" w:type="dxa"/>
            <w:vAlign w:val="center"/>
          </w:tcPr>
          <w:p w14:paraId="759B54CE" w14:textId="77777777" w:rsidR="008D5B26" w:rsidRDefault="00B8301B">
            <w:pPr>
              <w:jc w:val="center"/>
              <w:rPr>
                <w:rFonts w:ascii="宋体" w:hAnsi="宋体"/>
                <w:color w:val="000000"/>
              </w:rPr>
            </w:pPr>
            <w:r>
              <w:rPr>
                <w:rFonts w:ascii="宋体" w:hAnsi="宋体" w:hint="eastAsia"/>
                <w:color w:val="000000"/>
              </w:rPr>
              <w:t>2</w:t>
            </w:r>
          </w:p>
        </w:tc>
        <w:tc>
          <w:tcPr>
            <w:tcW w:w="6924" w:type="dxa"/>
            <w:vAlign w:val="center"/>
          </w:tcPr>
          <w:p w14:paraId="63115E64" w14:textId="77777777" w:rsidR="008D5B26" w:rsidRDefault="00B8301B">
            <w:pPr>
              <w:jc w:val="center"/>
              <w:rPr>
                <w:rFonts w:ascii="宋体" w:hAnsi="宋体"/>
                <w:b/>
                <w:color w:val="000000"/>
              </w:rPr>
            </w:pPr>
            <w:r>
              <w:rPr>
                <w:rFonts w:ascii="宋体" w:hAnsi="宋体"/>
                <w:b/>
                <w:color w:val="000000"/>
              </w:rPr>
              <w:t>……</w:t>
            </w:r>
          </w:p>
        </w:tc>
      </w:tr>
      <w:tr w:rsidR="008D5B26" w14:paraId="3EF75730" w14:textId="77777777">
        <w:trPr>
          <w:trHeight w:val="567"/>
        </w:trPr>
        <w:tc>
          <w:tcPr>
            <w:tcW w:w="1172" w:type="dxa"/>
            <w:vAlign w:val="center"/>
          </w:tcPr>
          <w:p w14:paraId="5604EC60" w14:textId="77777777" w:rsidR="008D5B26" w:rsidRDefault="00B8301B">
            <w:pPr>
              <w:jc w:val="center"/>
              <w:rPr>
                <w:rFonts w:ascii="宋体" w:hAnsi="宋体"/>
                <w:color w:val="000000"/>
              </w:rPr>
            </w:pPr>
            <w:r>
              <w:rPr>
                <w:rFonts w:ascii="宋体" w:hAnsi="宋体" w:hint="eastAsia"/>
                <w:color w:val="000000"/>
              </w:rPr>
              <w:t>3</w:t>
            </w:r>
          </w:p>
        </w:tc>
        <w:tc>
          <w:tcPr>
            <w:tcW w:w="6924" w:type="dxa"/>
            <w:vAlign w:val="center"/>
          </w:tcPr>
          <w:p w14:paraId="15ECF81E" w14:textId="77777777" w:rsidR="008D5B26" w:rsidRDefault="00B8301B">
            <w:pPr>
              <w:jc w:val="center"/>
              <w:rPr>
                <w:rFonts w:ascii="宋体" w:hAnsi="宋体"/>
                <w:b/>
                <w:color w:val="000000"/>
              </w:rPr>
            </w:pPr>
            <w:r>
              <w:rPr>
                <w:rFonts w:ascii="宋体" w:hAnsi="宋体"/>
                <w:b/>
                <w:color w:val="000000"/>
              </w:rPr>
              <w:t>……</w:t>
            </w:r>
          </w:p>
        </w:tc>
      </w:tr>
      <w:tr w:rsidR="008D5B26" w14:paraId="44364226" w14:textId="77777777">
        <w:trPr>
          <w:trHeight w:val="567"/>
        </w:trPr>
        <w:tc>
          <w:tcPr>
            <w:tcW w:w="1172" w:type="dxa"/>
            <w:vAlign w:val="center"/>
          </w:tcPr>
          <w:p w14:paraId="31D8A06F" w14:textId="77777777" w:rsidR="008D5B26" w:rsidRDefault="00B8301B">
            <w:pPr>
              <w:jc w:val="center"/>
              <w:rPr>
                <w:rFonts w:ascii="宋体" w:hAnsi="宋体"/>
                <w:b/>
                <w:color w:val="000000"/>
              </w:rPr>
            </w:pPr>
            <w:r>
              <w:rPr>
                <w:rFonts w:ascii="宋体" w:hAnsi="宋体"/>
                <w:b/>
                <w:color w:val="000000"/>
              </w:rPr>
              <w:t>…</w:t>
            </w:r>
          </w:p>
        </w:tc>
        <w:tc>
          <w:tcPr>
            <w:tcW w:w="6924" w:type="dxa"/>
            <w:vAlign w:val="center"/>
          </w:tcPr>
          <w:p w14:paraId="5E8F8D8D" w14:textId="77777777" w:rsidR="008D5B26" w:rsidRDefault="00B8301B">
            <w:pPr>
              <w:jc w:val="center"/>
              <w:rPr>
                <w:rFonts w:ascii="宋体" w:hAnsi="宋体"/>
                <w:b/>
                <w:color w:val="000000"/>
              </w:rPr>
            </w:pPr>
            <w:r>
              <w:rPr>
                <w:rFonts w:ascii="宋体" w:hAnsi="宋体"/>
                <w:b/>
                <w:color w:val="000000"/>
              </w:rPr>
              <w:t>……</w:t>
            </w:r>
          </w:p>
        </w:tc>
      </w:tr>
    </w:tbl>
    <w:p w14:paraId="7094832B" w14:textId="77777777" w:rsidR="008D5B26" w:rsidRDefault="008D5B26">
      <w:pPr>
        <w:snapToGrid w:val="0"/>
        <w:spacing w:line="360" w:lineRule="auto"/>
        <w:jc w:val="left"/>
        <w:rPr>
          <w:rFonts w:ascii="宋体" w:hAnsi="宋体" w:cs="宋体"/>
          <w:color w:val="000000"/>
          <w:sz w:val="24"/>
          <w:lang w:val="zh-CN"/>
        </w:rPr>
      </w:pPr>
    </w:p>
    <w:p w14:paraId="0C7900E2" w14:textId="77777777" w:rsidR="008D5B26" w:rsidRDefault="00B8301B">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1923A61C" w14:textId="77777777" w:rsidR="008D5B26" w:rsidRDefault="00B8301B">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7A84902" w14:textId="77777777" w:rsidR="008D5B26" w:rsidRDefault="00B8301B">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E05741E" w14:textId="77777777" w:rsidR="008D5B26" w:rsidRDefault="008D5B26">
      <w:pPr>
        <w:spacing w:line="360" w:lineRule="auto"/>
        <w:jc w:val="left"/>
        <w:rPr>
          <w:rFonts w:ascii="宋体" w:hAnsi="宋体"/>
          <w:b/>
          <w:bCs/>
          <w:color w:val="000000"/>
          <w:sz w:val="24"/>
        </w:rPr>
      </w:pPr>
    </w:p>
    <w:p w14:paraId="12448B0D" w14:textId="77777777" w:rsidR="008D5B26" w:rsidRDefault="00B8301B">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6A9737A1" w14:textId="77777777" w:rsidR="008D5B26" w:rsidRDefault="00B8301B">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463E0763" w14:textId="77777777" w:rsidR="008D5B26" w:rsidRDefault="00B8301B">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4AE2A05" w14:textId="77777777" w:rsidR="008D5B26" w:rsidRDefault="00B8301B">
      <w:pPr>
        <w:spacing w:line="360" w:lineRule="auto"/>
        <w:rPr>
          <w:rFonts w:ascii="宋体" w:hAnsi="宋体"/>
          <w:bCs/>
          <w:color w:val="000000"/>
          <w:sz w:val="24"/>
        </w:rPr>
      </w:pPr>
      <w:r>
        <w:rPr>
          <w:rFonts w:ascii="宋体" w:hAnsi="宋体"/>
          <w:color w:val="000000"/>
          <w:sz w:val="24"/>
        </w:rPr>
        <w:br w:type="page"/>
      </w:r>
    </w:p>
    <w:p w14:paraId="388EDF7A" w14:textId="77777777" w:rsidR="008D5B26" w:rsidRDefault="00B8301B">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5C20271B" w14:textId="77777777" w:rsidR="008D5B26" w:rsidRDefault="00B8301B">
      <w:pPr>
        <w:rPr>
          <w:rFonts w:ascii="宋体" w:hAnsi="宋体"/>
          <w:b/>
          <w:sz w:val="24"/>
        </w:rPr>
      </w:pPr>
      <w:r>
        <w:rPr>
          <w:rFonts w:ascii="宋体" w:hAnsi="宋体"/>
          <w:b/>
          <w:sz w:val="24"/>
        </w:rPr>
        <w:br w:type="page"/>
      </w:r>
    </w:p>
    <w:p w14:paraId="58892434" w14:textId="77777777" w:rsidR="008D5B26" w:rsidRDefault="00B8301B">
      <w:pPr>
        <w:pStyle w:val="24"/>
        <w:spacing w:line="360" w:lineRule="auto"/>
        <w:rPr>
          <w:rFonts w:ascii="宋体" w:eastAsia="宋体" w:hAnsi="宋体"/>
          <w:sz w:val="28"/>
        </w:rPr>
      </w:pPr>
      <w:bookmarkStart w:id="573" w:name="_Toc21862778"/>
      <w:bookmarkStart w:id="574" w:name="_Toc82524652"/>
      <w:bookmarkStart w:id="575" w:name="_Toc55374361"/>
      <w:bookmarkStart w:id="576" w:name="_Toc5537576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73"/>
      <w:bookmarkEnd w:id="574"/>
      <w:bookmarkEnd w:id="575"/>
      <w:bookmarkEnd w:id="576"/>
    </w:p>
    <w:p w14:paraId="203EC03A" w14:textId="77777777" w:rsidR="008D5B26" w:rsidRDefault="00B8301B">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226122AD" w14:textId="77777777" w:rsidR="008D5B26" w:rsidRDefault="00B8301B">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37C03C5" w14:textId="77777777" w:rsidR="008D5B26" w:rsidRDefault="00B8301B">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47A94387" w14:textId="77777777" w:rsidR="008D5B26" w:rsidRDefault="00B8301B">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3907D44" w14:textId="77777777" w:rsidR="008D5B26" w:rsidRDefault="00B8301B">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192270C6" w14:textId="77777777" w:rsidR="008D5B26" w:rsidRDefault="00B8301B">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594D11F4" w14:textId="77777777" w:rsidR="008D5B26" w:rsidRDefault="00B8301B">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7CB6960D" w14:textId="77777777" w:rsidR="008D5B26" w:rsidRDefault="00B8301B">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3A77DD1" w14:textId="77777777" w:rsidR="008D5B26" w:rsidRDefault="00B8301B">
      <w:pPr>
        <w:pStyle w:val="af"/>
      </w:pPr>
      <w:r>
        <w:rPr>
          <w:rFonts w:hint="eastAsia"/>
          <w:b/>
          <w:color w:val="000000"/>
          <w:highlight w:val="yellow"/>
        </w:rPr>
        <w:t>如法定代表人投标则需提供法定代表人投标日期当月或者前四个月最近的一次社保缴纳证明</w:t>
      </w:r>
    </w:p>
    <w:p w14:paraId="4B926F9A" w14:textId="77777777" w:rsidR="008D5B26" w:rsidRDefault="00B8301B">
      <w:pPr>
        <w:pStyle w:val="aff9"/>
        <w:spacing w:line="360" w:lineRule="auto"/>
        <w:rPr>
          <w:rFonts w:hAnsi="宋体"/>
          <w:b/>
          <w:sz w:val="24"/>
        </w:rPr>
      </w:pPr>
      <w:r>
        <w:rPr>
          <w:rFonts w:hAnsi="宋体"/>
        </w:rPr>
        <w:br w:type="page"/>
      </w:r>
    </w:p>
    <w:p w14:paraId="4BD03505" w14:textId="77777777" w:rsidR="008D5B26" w:rsidRDefault="00B8301B">
      <w:pPr>
        <w:pStyle w:val="24"/>
        <w:spacing w:line="360" w:lineRule="auto"/>
        <w:rPr>
          <w:rFonts w:ascii="宋体" w:eastAsia="宋体" w:hAnsi="宋体"/>
          <w:b w:val="0"/>
          <w:sz w:val="24"/>
        </w:rPr>
      </w:pPr>
      <w:bookmarkStart w:id="577" w:name="_Toc321907260"/>
      <w:bookmarkStart w:id="578" w:name="_Toc82524653"/>
      <w:bookmarkStart w:id="579" w:name="_Toc21862779"/>
      <w:bookmarkStart w:id="580" w:name="_Toc55375763"/>
      <w:bookmarkStart w:id="581" w:name="_Toc55374362"/>
      <w:bookmarkStart w:id="582" w:name="_Toc277942528"/>
      <w:bookmarkStart w:id="583" w:name="_Toc277153153"/>
      <w:r>
        <w:rPr>
          <w:rFonts w:ascii="宋体" w:eastAsia="宋体" w:hAnsi="宋体" w:hint="eastAsia"/>
          <w:sz w:val="28"/>
        </w:rPr>
        <w:lastRenderedPageBreak/>
        <w:t xml:space="preserve">附件7   </w:t>
      </w:r>
      <w:bookmarkEnd w:id="577"/>
      <w:r>
        <w:rPr>
          <w:rFonts w:ascii="宋体" w:eastAsia="宋体" w:hAnsi="宋体" w:hint="eastAsia"/>
          <w:sz w:val="28"/>
        </w:rPr>
        <w:t>业绩证明文件</w:t>
      </w:r>
      <w:bookmarkEnd w:id="578"/>
      <w:bookmarkEnd w:id="579"/>
      <w:bookmarkEnd w:id="580"/>
      <w:bookmarkEnd w:id="581"/>
    </w:p>
    <w:p w14:paraId="0D8EE500" w14:textId="77777777" w:rsidR="008D5B26" w:rsidRDefault="008D5B26">
      <w:pPr>
        <w:spacing w:line="360" w:lineRule="auto"/>
        <w:jc w:val="center"/>
        <w:rPr>
          <w:rFonts w:ascii="宋体" w:hAnsi="宋体"/>
          <w:b/>
          <w:sz w:val="24"/>
        </w:rPr>
      </w:pPr>
    </w:p>
    <w:bookmarkEnd w:id="582"/>
    <w:bookmarkEnd w:id="583"/>
    <w:p w14:paraId="3DF3DEDB" w14:textId="77777777" w:rsidR="008D5B26" w:rsidRDefault="00B8301B">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4FB957B1" w14:textId="77777777" w:rsidR="008D5B26" w:rsidRDefault="00B8301B">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1465FCDE" w14:textId="77777777" w:rsidR="008D5B26" w:rsidRDefault="00B8301B">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27A282C7" w14:textId="77777777" w:rsidR="008D5B26" w:rsidRDefault="008D5B26">
      <w:pPr>
        <w:spacing w:line="360" w:lineRule="auto"/>
        <w:rPr>
          <w:rFonts w:ascii="宋体" w:hAnsi="宋体"/>
          <w:sz w:val="24"/>
        </w:rPr>
      </w:pPr>
    </w:p>
    <w:p w14:paraId="207FD3A1" w14:textId="77777777" w:rsidR="008D5B26" w:rsidRDefault="008D5B26">
      <w:pPr>
        <w:spacing w:line="360" w:lineRule="auto"/>
        <w:rPr>
          <w:rFonts w:ascii="宋体" w:hAnsi="宋体"/>
          <w:sz w:val="24"/>
        </w:rPr>
      </w:pPr>
    </w:p>
    <w:p w14:paraId="62E677F7" w14:textId="77777777" w:rsidR="008D5B26" w:rsidRDefault="008D5B26">
      <w:pPr>
        <w:spacing w:line="360" w:lineRule="auto"/>
        <w:rPr>
          <w:rFonts w:ascii="宋体" w:hAnsi="宋体"/>
          <w:sz w:val="24"/>
        </w:rPr>
      </w:pPr>
    </w:p>
    <w:p w14:paraId="3E952C93" w14:textId="77777777" w:rsidR="008D5B26" w:rsidRDefault="008D5B26">
      <w:pPr>
        <w:spacing w:line="360" w:lineRule="auto"/>
        <w:rPr>
          <w:rFonts w:ascii="宋体" w:hAnsi="宋体"/>
          <w:sz w:val="24"/>
        </w:rPr>
      </w:pPr>
    </w:p>
    <w:p w14:paraId="7BDBE82D" w14:textId="77777777" w:rsidR="008D5B26" w:rsidRDefault="008D5B26">
      <w:pPr>
        <w:spacing w:line="360" w:lineRule="auto"/>
        <w:rPr>
          <w:rFonts w:ascii="宋体" w:hAnsi="宋体"/>
          <w:sz w:val="24"/>
        </w:rPr>
      </w:pPr>
    </w:p>
    <w:p w14:paraId="3E671250" w14:textId="77777777" w:rsidR="008D5B26" w:rsidRDefault="008D5B26">
      <w:pPr>
        <w:spacing w:line="360" w:lineRule="auto"/>
        <w:rPr>
          <w:rFonts w:ascii="宋体" w:hAnsi="宋体"/>
          <w:sz w:val="24"/>
        </w:rPr>
      </w:pPr>
    </w:p>
    <w:p w14:paraId="13366C98" w14:textId="77777777" w:rsidR="008D5B26" w:rsidRDefault="008D5B26">
      <w:pPr>
        <w:spacing w:line="360" w:lineRule="auto"/>
        <w:rPr>
          <w:rFonts w:ascii="宋体" w:hAnsi="宋体"/>
          <w:sz w:val="24"/>
        </w:rPr>
      </w:pPr>
    </w:p>
    <w:p w14:paraId="29F0BB6B" w14:textId="77777777" w:rsidR="008D5B26" w:rsidRDefault="008D5B26">
      <w:pPr>
        <w:spacing w:line="360" w:lineRule="auto"/>
        <w:rPr>
          <w:rFonts w:ascii="宋体" w:hAnsi="宋体"/>
          <w:sz w:val="24"/>
        </w:rPr>
      </w:pPr>
    </w:p>
    <w:p w14:paraId="1352B431" w14:textId="77777777" w:rsidR="008D5B26" w:rsidRDefault="008D5B26">
      <w:pPr>
        <w:spacing w:line="360" w:lineRule="auto"/>
        <w:rPr>
          <w:rFonts w:ascii="宋体" w:hAnsi="宋体"/>
          <w:sz w:val="24"/>
        </w:rPr>
      </w:pPr>
    </w:p>
    <w:p w14:paraId="66D777BE" w14:textId="77777777" w:rsidR="008D5B26" w:rsidRDefault="008D5B26">
      <w:pPr>
        <w:spacing w:line="360" w:lineRule="auto"/>
        <w:rPr>
          <w:rFonts w:ascii="宋体" w:hAnsi="宋体"/>
          <w:sz w:val="24"/>
        </w:rPr>
      </w:pPr>
    </w:p>
    <w:p w14:paraId="731999D9" w14:textId="77777777" w:rsidR="008D5B26" w:rsidRDefault="008D5B26">
      <w:pPr>
        <w:spacing w:line="360" w:lineRule="auto"/>
        <w:rPr>
          <w:rFonts w:ascii="宋体" w:hAnsi="宋体"/>
          <w:sz w:val="24"/>
        </w:rPr>
      </w:pPr>
    </w:p>
    <w:p w14:paraId="38301444" w14:textId="77777777" w:rsidR="008D5B26" w:rsidRDefault="008D5B26">
      <w:pPr>
        <w:spacing w:line="360" w:lineRule="auto"/>
        <w:rPr>
          <w:rFonts w:ascii="宋体" w:hAnsi="宋体"/>
          <w:sz w:val="24"/>
        </w:rPr>
      </w:pPr>
    </w:p>
    <w:p w14:paraId="2786470D" w14:textId="77777777" w:rsidR="008D5B26" w:rsidRDefault="008D5B26">
      <w:pPr>
        <w:spacing w:line="360" w:lineRule="auto"/>
        <w:rPr>
          <w:rFonts w:ascii="宋体" w:hAnsi="宋体"/>
          <w:sz w:val="24"/>
        </w:rPr>
      </w:pPr>
    </w:p>
    <w:p w14:paraId="65608919" w14:textId="77777777" w:rsidR="008D5B26" w:rsidRDefault="008D5B26">
      <w:pPr>
        <w:spacing w:line="360" w:lineRule="auto"/>
        <w:rPr>
          <w:rFonts w:ascii="宋体" w:hAnsi="宋体"/>
          <w:sz w:val="24"/>
        </w:rPr>
      </w:pPr>
    </w:p>
    <w:p w14:paraId="437879F2" w14:textId="77777777" w:rsidR="008D5B26" w:rsidRDefault="008D5B26">
      <w:pPr>
        <w:spacing w:line="360" w:lineRule="auto"/>
        <w:rPr>
          <w:rFonts w:ascii="宋体" w:hAnsi="宋体"/>
          <w:sz w:val="24"/>
        </w:rPr>
      </w:pPr>
    </w:p>
    <w:p w14:paraId="7FEB0809" w14:textId="77777777" w:rsidR="008D5B26" w:rsidRDefault="008D5B26">
      <w:pPr>
        <w:spacing w:line="360" w:lineRule="auto"/>
        <w:rPr>
          <w:rFonts w:ascii="宋体" w:hAnsi="宋体"/>
          <w:sz w:val="24"/>
        </w:rPr>
      </w:pPr>
    </w:p>
    <w:p w14:paraId="76A03A47" w14:textId="77777777" w:rsidR="008D5B26" w:rsidRDefault="008D5B26">
      <w:pPr>
        <w:spacing w:line="360" w:lineRule="auto"/>
        <w:rPr>
          <w:rFonts w:ascii="宋体" w:hAnsi="宋体"/>
          <w:sz w:val="24"/>
        </w:rPr>
      </w:pPr>
    </w:p>
    <w:p w14:paraId="7BE89D1E" w14:textId="77777777" w:rsidR="008D5B26" w:rsidRDefault="008D5B26">
      <w:pPr>
        <w:spacing w:line="360" w:lineRule="auto"/>
        <w:rPr>
          <w:rFonts w:ascii="宋体" w:hAnsi="宋体"/>
          <w:sz w:val="24"/>
        </w:rPr>
      </w:pPr>
    </w:p>
    <w:p w14:paraId="25E07452" w14:textId="77777777" w:rsidR="008D5B26" w:rsidRDefault="008D5B26">
      <w:pPr>
        <w:spacing w:line="360" w:lineRule="auto"/>
        <w:rPr>
          <w:rFonts w:ascii="宋体" w:hAnsi="宋体"/>
          <w:sz w:val="24"/>
        </w:rPr>
      </w:pPr>
    </w:p>
    <w:p w14:paraId="2EDB4156" w14:textId="77777777" w:rsidR="008D5B26" w:rsidRDefault="008D5B26">
      <w:pPr>
        <w:spacing w:line="360" w:lineRule="auto"/>
        <w:rPr>
          <w:rFonts w:ascii="宋体" w:hAnsi="宋体"/>
          <w:sz w:val="24"/>
        </w:rPr>
      </w:pPr>
    </w:p>
    <w:p w14:paraId="2C664806" w14:textId="77777777" w:rsidR="008D5B26" w:rsidRDefault="008D5B26">
      <w:pPr>
        <w:spacing w:line="360" w:lineRule="auto"/>
        <w:rPr>
          <w:rFonts w:ascii="宋体" w:hAnsi="宋体"/>
          <w:sz w:val="24"/>
        </w:rPr>
      </w:pPr>
    </w:p>
    <w:p w14:paraId="6AE5E877" w14:textId="77777777" w:rsidR="008D5B26" w:rsidRDefault="008D5B26">
      <w:pPr>
        <w:spacing w:line="360" w:lineRule="auto"/>
        <w:rPr>
          <w:rFonts w:ascii="宋体" w:hAnsi="宋体"/>
          <w:sz w:val="24"/>
        </w:rPr>
      </w:pPr>
    </w:p>
    <w:p w14:paraId="111418B7" w14:textId="77777777" w:rsidR="008D5B26" w:rsidRDefault="00B8301B">
      <w:pPr>
        <w:pStyle w:val="24"/>
        <w:spacing w:line="360" w:lineRule="auto"/>
        <w:rPr>
          <w:rFonts w:ascii="宋体" w:hAnsi="宋体"/>
          <w:b w:val="0"/>
          <w:sz w:val="28"/>
        </w:rPr>
      </w:pPr>
      <w:r>
        <w:rPr>
          <w:rFonts w:ascii="宋体" w:hAnsi="宋体"/>
          <w:sz w:val="24"/>
        </w:rPr>
        <w:br w:type="page"/>
      </w:r>
      <w:bookmarkStart w:id="584" w:name="_Toc55375764"/>
      <w:bookmarkStart w:id="585" w:name="_Toc82524654"/>
      <w:bookmarkStart w:id="586" w:name="_Toc321907263"/>
      <w:bookmarkStart w:id="587" w:name="_Toc21862780"/>
      <w:bookmarkStart w:id="588" w:name="_Toc55374363"/>
      <w:bookmarkStart w:id="589" w:name="_Toc277153155"/>
      <w:bookmarkStart w:id="590" w:name="_Toc277942530"/>
      <w:r>
        <w:rPr>
          <w:rFonts w:ascii="宋体" w:eastAsia="宋体" w:hAnsi="宋体" w:hint="eastAsia"/>
          <w:sz w:val="28"/>
        </w:rPr>
        <w:lastRenderedPageBreak/>
        <w:t>附件8  组织机构配置及项目组主要人员一览表</w:t>
      </w:r>
      <w:bookmarkEnd w:id="584"/>
      <w:bookmarkEnd w:id="585"/>
      <w:bookmarkEnd w:id="586"/>
      <w:bookmarkEnd w:id="587"/>
      <w:bookmarkEnd w:id="588"/>
    </w:p>
    <w:p w14:paraId="4B04E525" w14:textId="77777777" w:rsidR="008D5B26" w:rsidRDefault="00B8301B">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D5B26" w14:paraId="315849ED" w14:textId="77777777">
        <w:trPr>
          <w:trHeight w:val="284"/>
        </w:trPr>
        <w:tc>
          <w:tcPr>
            <w:tcW w:w="1357" w:type="dxa"/>
            <w:vAlign w:val="center"/>
          </w:tcPr>
          <w:p w14:paraId="15D78CEB" w14:textId="77777777" w:rsidR="008D5B26" w:rsidRDefault="00B8301B">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0945C9FF"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5562FF12"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51E041A9"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2343CE5B"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B504A5A"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524161F8" w14:textId="77777777" w:rsidR="008D5B26" w:rsidRDefault="00B8301B">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D5B26" w14:paraId="101050C9" w14:textId="77777777">
        <w:tc>
          <w:tcPr>
            <w:tcW w:w="1357" w:type="dxa"/>
          </w:tcPr>
          <w:p w14:paraId="2318D2FB"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0A629E69"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463D09B"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4466F1A"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1D20F30B"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1418A220" w14:textId="77777777" w:rsidR="008D5B26" w:rsidRDefault="008D5B26">
            <w:pPr>
              <w:adjustRightInd w:val="0"/>
              <w:snapToGrid w:val="0"/>
              <w:spacing w:afterLines="50" w:after="120" w:line="360" w:lineRule="auto"/>
              <w:jc w:val="center"/>
              <w:rPr>
                <w:rFonts w:ascii="宋体" w:hAnsi="宋体"/>
                <w:sz w:val="24"/>
              </w:rPr>
            </w:pPr>
          </w:p>
        </w:tc>
      </w:tr>
      <w:tr w:rsidR="008D5B26" w14:paraId="61FA8813" w14:textId="77777777">
        <w:tc>
          <w:tcPr>
            <w:tcW w:w="1357" w:type="dxa"/>
          </w:tcPr>
          <w:p w14:paraId="5CF7FA79"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3050CA6D"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2672829A"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120920F8"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03428777"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2A538AA4" w14:textId="77777777" w:rsidR="008D5B26" w:rsidRDefault="008D5B26">
            <w:pPr>
              <w:adjustRightInd w:val="0"/>
              <w:snapToGrid w:val="0"/>
              <w:spacing w:afterLines="50" w:after="120" w:line="360" w:lineRule="auto"/>
              <w:jc w:val="center"/>
              <w:rPr>
                <w:rFonts w:ascii="宋体" w:hAnsi="宋体"/>
                <w:sz w:val="24"/>
              </w:rPr>
            </w:pPr>
          </w:p>
        </w:tc>
      </w:tr>
      <w:tr w:rsidR="008D5B26" w14:paraId="6C223349" w14:textId="77777777">
        <w:tc>
          <w:tcPr>
            <w:tcW w:w="1357" w:type="dxa"/>
          </w:tcPr>
          <w:p w14:paraId="63433138"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23C415E6"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3488E941"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3692E25"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751BF883"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4D19A6D6" w14:textId="77777777" w:rsidR="008D5B26" w:rsidRDefault="008D5B26">
            <w:pPr>
              <w:adjustRightInd w:val="0"/>
              <w:snapToGrid w:val="0"/>
              <w:spacing w:afterLines="50" w:after="120" w:line="360" w:lineRule="auto"/>
              <w:jc w:val="center"/>
              <w:rPr>
                <w:rFonts w:ascii="宋体" w:hAnsi="宋体"/>
                <w:sz w:val="24"/>
              </w:rPr>
            </w:pPr>
          </w:p>
        </w:tc>
      </w:tr>
      <w:tr w:rsidR="008D5B26" w14:paraId="664C8145" w14:textId="77777777">
        <w:tc>
          <w:tcPr>
            <w:tcW w:w="1357" w:type="dxa"/>
          </w:tcPr>
          <w:p w14:paraId="771665A9"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31470533"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C9F324C"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52594CFF"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46EBC61A"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5E1BA9C3" w14:textId="77777777" w:rsidR="008D5B26" w:rsidRDefault="008D5B26">
            <w:pPr>
              <w:adjustRightInd w:val="0"/>
              <w:snapToGrid w:val="0"/>
              <w:spacing w:afterLines="50" w:after="120" w:line="360" w:lineRule="auto"/>
              <w:jc w:val="center"/>
              <w:rPr>
                <w:rFonts w:ascii="宋体" w:hAnsi="宋体"/>
                <w:sz w:val="24"/>
              </w:rPr>
            </w:pPr>
          </w:p>
        </w:tc>
      </w:tr>
      <w:tr w:rsidR="008D5B26" w14:paraId="13FB26EA" w14:textId="77777777">
        <w:tc>
          <w:tcPr>
            <w:tcW w:w="1357" w:type="dxa"/>
          </w:tcPr>
          <w:p w14:paraId="20080F55"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7040EC7E"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5BD9BF5"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5614B4FC"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736FFD1D"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2A4E2C03" w14:textId="77777777" w:rsidR="008D5B26" w:rsidRDefault="008D5B26">
            <w:pPr>
              <w:adjustRightInd w:val="0"/>
              <w:snapToGrid w:val="0"/>
              <w:spacing w:afterLines="50" w:after="120" w:line="360" w:lineRule="auto"/>
              <w:jc w:val="center"/>
              <w:rPr>
                <w:rFonts w:ascii="宋体" w:hAnsi="宋体"/>
                <w:sz w:val="24"/>
              </w:rPr>
            </w:pPr>
          </w:p>
        </w:tc>
      </w:tr>
      <w:tr w:rsidR="008D5B26" w14:paraId="6E8859BB" w14:textId="77777777">
        <w:tc>
          <w:tcPr>
            <w:tcW w:w="1357" w:type="dxa"/>
          </w:tcPr>
          <w:p w14:paraId="25109ED9"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09AABB62"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75E35C31"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2E54A97B"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00F699E5"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0F7AA13D" w14:textId="77777777" w:rsidR="008D5B26" w:rsidRDefault="008D5B26">
            <w:pPr>
              <w:adjustRightInd w:val="0"/>
              <w:snapToGrid w:val="0"/>
              <w:spacing w:afterLines="50" w:after="120" w:line="360" w:lineRule="auto"/>
              <w:jc w:val="center"/>
              <w:rPr>
                <w:rFonts w:ascii="宋体" w:hAnsi="宋体"/>
                <w:sz w:val="24"/>
              </w:rPr>
            </w:pPr>
          </w:p>
        </w:tc>
      </w:tr>
      <w:tr w:rsidR="008D5B26" w14:paraId="51AC8B14" w14:textId="77777777">
        <w:tc>
          <w:tcPr>
            <w:tcW w:w="1357" w:type="dxa"/>
          </w:tcPr>
          <w:p w14:paraId="7FE74597"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6665B49A"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66CE76CC"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19B05DCF"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1E0B7EAE"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3A07A0B1" w14:textId="77777777" w:rsidR="008D5B26" w:rsidRDefault="008D5B26">
            <w:pPr>
              <w:adjustRightInd w:val="0"/>
              <w:snapToGrid w:val="0"/>
              <w:spacing w:afterLines="50" w:after="120" w:line="360" w:lineRule="auto"/>
              <w:jc w:val="center"/>
              <w:rPr>
                <w:rFonts w:ascii="宋体" w:hAnsi="宋体"/>
                <w:sz w:val="24"/>
              </w:rPr>
            </w:pPr>
          </w:p>
        </w:tc>
      </w:tr>
      <w:tr w:rsidR="008D5B26" w14:paraId="6D926B21" w14:textId="77777777">
        <w:tc>
          <w:tcPr>
            <w:tcW w:w="1357" w:type="dxa"/>
          </w:tcPr>
          <w:p w14:paraId="636063DE"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03E4212E"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61D999E8"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73F23BF5"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2EF32EAD"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42526250" w14:textId="77777777" w:rsidR="008D5B26" w:rsidRDefault="008D5B26">
            <w:pPr>
              <w:adjustRightInd w:val="0"/>
              <w:snapToGrid w:val="0"/>
              <w:spacing w:afterLines="50" w:after="120" w:line="360" w:lineRule="auto"/>
              <w:jc w:val="center"/>
              <w:rPr>
                <w:rFonts w:ascii="宋体" w:hAnsi="宋体"/>
                <w:sz w:val="24"/>
              </w:rPr>
            </w:pPr>
          </w:p>
        </w:tc>
      </w:tr>
      <w:tr w:rsidR="008D5B26" w14:paraId="2EF9F942" w14:textId="77777777">
        <w:tc>
          <w:tcPr>
            <w:tcW w:w="1357" w:type="dxa"/>
          </w:tcPr>
          <w:p w14:paraId="2524C98D"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0F54E3BE"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46B1A85F"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28950EC4"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79644F44"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1841CA48" w14:textId="77777777" w:rsidR="008D5B26" w:rsidRDefault="008D5B26">
            <w:pPr>
              <w:adjustRightInd w:val="0"/>
              <w:snapToGrid w:val="0"/>
              <w:spacing w:afterLines="50" w:after="120" w:line="360" w:lineRule="auto"/>
              <w:jc w:val="center"/>
              <w:rPr>
                <w:rFonts w:ascii="宋体" w:hAnsi="宋体"/>
                <w:sz w:val="24"/>
              </w:rPr>
            </w:pPr>
          </w:p>
        </w:tc>
      </w:tr>
      <w:tr w:rsidR="008D5B26" w14:paraId="5A638765" w14:textId="77777777">
        <w:tc>
          <w:tcPr>
            <w:tcW w:w="1357" w:type="dxa"/>
          </w:tcPr>
          <w:p w14:paraId="46DC2F4B" w14:textId="77777777" w:rsidR="008D5B26" w:rsidRDefault="008D5B26">
            <w:pPr>
              <w:adjustRightInd w:val="0"/>
              <w:snapToGrid w:val="0"/>
              <w:spacing w:afterLines="50" w:after="120" w:line="360" w:lineRule="auto"/>
              <w:jc w:val="center"/>
              <w:rPr>
                <w:rFonts w:ascii="宋体" w:hAnsi="宋体"/>
                <w:sz w:val="24"/>
              </w:rPr>
            </w:pPr>
          </w:p>
        </w:tc>
        <w:tc>
          <w:tcPr>
            <w:tcW w:w="1478" w:type="dxa"/>
          </w:tcPr>
          <w:p w14:paraId="080F33AE"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4A3E4F1C"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536DC827" w14:textId="77777777" w:rsidR="008D5B26" w:rsidRDefault="008D5B26">
            <w:pPr>
              <w:adjustRightInd w:val="0"/>
              <w:snapToGrid w:val="0"/>
              <w:spacing w:afterLines="50" w:after="120" w:line="360" w:lineRule="auto"/>
              <w:jc w:val="center"/>
              <w:rPr>
                <w:rFonts w:ascii="宋体" w:hAnsi="宋体"/>
                <w:sz w:val="24"/>
              </w:rPr>
            </w:pPr>
          </w:p>
        </w:tc>
        <w:tc>
          <w:tcPr>
            <w:tcW w:w="1598" w:type="dxa"/>
          </w:tcPr>
          <w:p w14:paraId="35A457FC" w14:textId="77777777" w:rsidR="008D5B26" w:rsidRDefault="008D5B26">
            <w:pPr>
              <w:adjustRightInd w:val="0"/>
              <w:snapToGrid w:val="0"/>
              <w:spacing w:afterLines="50" w:after="120" w:line="360" w:lineRule="auto"/>
              <w:jc w:val="center"/>
              <w:rPr>
                <w:rFonts w:ascii="宋体" w:hAnsi="宋体"/>
                <w:sz w:val="24"/>
              </w:rPr>
            </w:pPr>
          </w:p>
        </w:tc>
        <w:tc>
          <w:tcPr>
            <w:tcW w:w="1357" w:type="dxa"/>
          </w:tcPr>
          <w:p w14:paraId="7CD033E3" w14:textId="77777777" w:rsidR="008D5B26" w:rsidRDefault="008D5B26">
            <w:pPr>
              <w:adjustRightInd w:val="0"/>
              <w:snapToGrid w:val="0"/>
              <w:spacing w:afterLines="50" w:after="120" w:line="360" w:lineRule="auto"/>
              <w:jc w:val="center"/>
              <w:rPr>
                <w:rFonts w:ascii="宋体" w:hAnsi="宋体"/>
                <w:sz w:val="24"/>
              </w:rPr>
            </w:pPr>
          </w:p>
        </w:tc>
      </w:tr>
    </w:tbl>
    <w:p w14:paraId="374E1851" w14:textId="77777777" w:rsidR="008D5B26" w:rsidRDefault="00B8301B">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4A07A11C" w14:textId="77777777" w:rsidR="008D5B26" w:rsidRDefault="00B8301B">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21BC862A" w14:textId="77777777" w:rsidR="008D5B26" w:rsidRDefault="008D5B26">
      <w:pPr>
        <w:pStyle w:val="aff9"/>
        <w:spacing w:line="360" w:lineRule="auto"/>
        <w:rPr>
          <w:rFonts w:hAnsi="宋体"/>
          <w:sz w:val="24"/>
          <w:szCs w:val="24"/>
        </w:rPr>
      </w:pPr>
    </w:p>
    <w:p w14:paraId="5873CEAD" w14:textId="77777777" w:rsidR="008D5B26" w:rsidRDefault="00B8301B">
      <w:pPr>
        <w:pStyle w:val="aff9"/>
        <w:spacing w:line="360" w:lineRule="auto"/>
        <w:rPr>
          <w:rFonts w:hAnsi="宋体"/>
          <w:sz w:val="24"/>
        </w:rPr>
      </w:pPr>
      <w:r>
        <w:rPr>
          <w:rFonts w:hAnsi="宋体" w:hint="eastAsia"/>
          <w:sz w:val="24"/>
        </w:rPr>
        <w:t>供应商授权代表签字：____________________________</w:t>
      </w:r>
    </w:p>
    <w:p w14:paraId="6DCC9F62" w14:textId="77777777" w:rsidR="008D5B26" w:rsidRDefault="00B8301B">
      <w:pPr>
        <w:pStyle w:val="aff9"/>
        <w:spacing w:line="360" w:lineRule="auto"/>
        <w:rPr>
          <w:rFonts w:hAnsi="宋体"/>
          <w:sz w:val="24"/>
        </w:rPr>
      </w:pPr>
      <w:r>
        <w:rPr>
          <w:rFonts w:hAnsi="宋体" w:hint="eastAsia"/>
          <w:sz w:val="24"/>
        </w:rPr>
        <w:t>供应商(盖章): __________________________________</w:t>
      </w:r>
    </w:p>
    <w:p w14:paraId="5E0B58F4" w14:textId="77777777" w:rsidR="008D5B26" w:rsidRDefault="00B8301B">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74606746" w14:textId="77777777" w:rsidR="008D5B26" w:rsidRDefault="008D5B26">
      <w:pPr>
        <w:pStyle w:val="aff9"/>
        <w:spacing w:line="360" w:lineRule="auto"/>
        <w:rPr>
          <w:rFonts w:hAnsi="宋体"/>
          <w:sz w:val="24"/>
        </w:rPr>
      </w:pPr>
    </w:p>
    <w:p w14:paraId="3166D214" w14:textId="77777777" w:rsidR="008D5B26" w:rsidRDefault="00B8301B">
      <w:pPr>
        <w:widowControl/>
        <w:jc w:val="left"/>
        <w:rPr>
          <w:rFonts w:ascii="宋体" w:hAnsi="宋体"/>
          <w:sz w:val="24"/>
          <w:szCs w:val="20"/>
        </w:rPr>
      </w:pPr>
      <w:r>
        <w:rPr>
          <w:rFonts w:hAnsi="宋体"/>
          <w:sz w:val="24"/>
        </w:rPr>
        <w:br w:type="page"/>
      </w:r>
    </w:p>
    <w:p w14:paraId="5096279A" w14:textId="77777777" w:rsidR="008D5B26" w:rsidRDefault="008D5B26">
      <w:pPr>
        <w:pStyle w:val="aff9"/>
        <w:spacing w:line="360" w:lineRule="auto"/>
        <w:rPr>
          <w:rFonts w:hAnsi="宋体"/>
          <w:sz w:val="24"/>
        </w:rPr>
      </w:pPr>
    </w:p>
    <w:p w14:paraId="2B7A0CB9" w14:textId="77777777" w:rsidR="008D5B26" w:rsidRDefault="00B8301B">
      <w:pPr>
        <w:pStyle w:val="24"/>
        <w:spacing w:line="360" w:lineRule="auto"/>
        <w:rPr>
          <w:rFonts w:ascii="宋体" w:eastAsia="宋体" w:hAnsi="宋体"/>
          <w:sz w:val="28"/>
        </w:rPr>
      </w:pPr>
      <w:bookmarkStart w:id="591" w:name="_Toc21862781"/>
      <w:bookmarkStart w:id="592" w:name="_Toc55375765"/>
      <w:bookmarkStart w:id="593" w:name="_Toc55374364"/>
      <w:bookmarkStart w:id="594" w:name="_Toc82524655"/>
      <w:r>
        <w:rPr>
          <w:rFonts w:ascii="宋体" w:eastAsia="宋体" w:hAnsi="宋体" w:hint="eastAsia"/>
          <w:sz w:val="28"/>
        </w:rPr>
        <w:t>附件9    技术方案、实施方案</w:t>
      </w:r>
      <w:bookmarkEnd w:id="591"/>
      <w:bookmarkEnd w:id="592"/>
      <w:bookmarkEnd w:id="593"/>
      <w:bookmarkEnd w:id="594"/>
    </w:p>
    <w:p w14:paraId="0446DD84" w14:textId="77777777" w:rsidR="008D5B26" w:rsidRDefault="008D5B26">
      <w:pPr>
        <w:pStyle w:val="af0"/>
        <w:rPr>
          <w:rFonts w:hAnsi="宋体"/>
        </w:rPr>
      </w:pPr>
    </w:p>
    <w:p w14:paraId="2DACCF4B" w14:textId="77777777" w:rsidR="008D5B26" w:rsidRDefault="00B8301B">
      <w:pPr>
        <w:pStyle w:val="af0"/>
        <w:ind w:firstLine="0"/>
        <w:rPr>
          <w:rFonts w:hAnsi="宋体"/>
        </w:rPr>
      </w:pPr>
      <w:r>
        <w:rPr>
          <w:rFonts w:hAnsi="宋体" w:hint="eastAsia"/>
        </w:rPr>
        <w:t>供应商名称:______________采购编号:______________包号：_____________</w:t>
      </w:r>
    </w:p>
    <w:p w14:paraId="59994EE1" w14:textId="77777777" w:rsidR="008D5B26" w:rsidRDefault="008D5B26">
      <w:pPr>
        <w:pStyle w:val="aff9"/>
        <w:spacing w:line="360" w:lineRule="auto"/>
        <w:jc w:val="center"/>
        <w:rPr>
          <w:rFonts w:hAnsi="宋体"/>
          <w:sz w:val="24"/>
        </w:rPr>
      </w:pPr>
    </w:p>
    <w:p w14:paraId="6973F763" w14:textId="77777777" w:rsidR="008D5B26" w:rsidRDefault="00B8301B">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20E66F27" w14:textId="77777777" w:rsidR="008D5B26" w:rsidRDefault="008D5B26">
      <w:pPr>
        <w:pStyle w:val="aff9"/>
        <w:spacing w:line="360" w:lineRule="auto"/>
        <w:rPr>
          <w:rFonts w:hAnsi="宋体"/>
          <w:sz w:val="24"/>
        </w:rPr>
      </w:pPr>
    </w:p>
    <w:p w14:paraId="4342EB02" w14:textId="77777777" w:rsidR="008D5B26" w:rsidRDefault="008D5B26">
      <w:pPr>
        <w:pStyle w:val="aff9"/>
        <w:spacing w:line="360" w:lineRule="auto"/>
        <w:rPr>
          <w:rFonts w:hAnsi="宋体"/>
          <w:sz w:val="24"/>
        </w:rPr>
      </w:pPr>
    </w:p>
    <w:p w14:paraId="793E7C45" w14:textId="77777777" w:rsidR="008D5B26" w:rsidRDefault="008D5B26">
      <w:pPr>
        <w:pStyle w:val="aff9"/>
        <w:spacing w:line="360" w:lineRule="auto"/>
        <w:rPr>
          <w:rFonts w:hAnsi="宋体"/>
          <w:sz w:val="24"/>
        </w:rPr>
      </w:pPr>
    </w:p>
    <w:p w14:paraId="6D326D62" w14:textId="77777777" w:rsidR="008D5B26" w:rsidRDefault="008D5B26">
      <w:pPr>
        <w:pStyle w:val="aff9"/>
        <w:spacing w:line="360" w:lineRule="auto"/>
        <w:rPr>
          <w:rFonts w:hAnsi="宋体"/>
          <w:sz w:val="24"/>
        </w:rPr>
      </w:pPr>
    </w:p>
    <w:p w14:paraId="429B2E6E" w14:textId="77777777" w:rsidR="008D5B26" w:rsidRDefault="008D5B26">
      <w:pPr>
        <w:pStyle w:val="aff9"/>
        <w:spacing w:line="360" w:lineRule="auto"/>
        <w:rPr>
          <w:rFonts w:hAnsi="宋体"/>
          <w:sz w:val="24"/>
        </w:rPr>
      </w:pPr>
    </w:p>
    <w:p w14:paraId="5651061B" w14:textId="77777777" w:rsidR="008D5B26" w:rsidRDefault="008D5B26">
      <w:pPr>
        <w:pStyle w:val="aff9"/>
        <w:spacing w:line="360" w:lineRule="auto"/>
        <w:rPr>
          <w:rFonts w:hAnsi="宋体"/>
          <w:sz w:val="24"/>
        </w:rPr>
      </w:pPr>
    </w:p>
    <w:p w14:paraId="7D6412F8" w14:textId="77777777" w:rsidR="008D5B26" w:rsidRDefault="008D5B26">
      <w:pPr>
        <w:pStyle w:val="aff9"/>
        <w:spacing w:line="360" w:lineRule="auto"/>
        <w:rPr>
          <w:rFonts w:hAnsi="宋体"/>
          <w:sz w:val="24"/>
        </w:rPr>
      </w:pPr>
    </w:p>
    <w:p w14:paraId="0338BA25" w14:textId="77777777" w:rsidR="008D5B26" w:rsidRDefault="008D5B26">
      <w:pPr>
        <w:pStyle w:val="aff9"/>
        <w:spacing w:line="360" w:lineRule="auto"/>
        <w:rPr>
          <w:rFonts w:hAnsi="宋体"/>
          <w:sz w:val="24"/>
        </w:rPr>
      </w:pPr>
    </w:p>
    <w:p w14:paraId="3249CF45" w14:textId="77777777" w:rsidR="008D5B26" w:rsidRDefault="008D5B26">
      <w:pPr>
        <w:pStyle w:val="aff9"/>
        <w:spacing w:line="360" w:lineRule="auto"/>
        <w:rPr>
          <w:rFonts w:hAnsi="宋体"/>
          <w:sz w:val="24"/>
        </w:rPr>
      </w:pPr>
    </w:p>
    <w:p w14:paraId="54A15BE4" w14:textId="77777777" w:rsidR="008D5B26" w:rsidRDefault="008D5B26">
      <w:pPr>
        <w:pStyle w:val="aff9"/>
        <w:spacing w:line="360" w:lineRule="auto"/>
        <w:rPr>
          <w:rFonts w:hAnsi="宋体"/>
          <w:sz w:val="24"/>
        </w:rPr>
      </w:pPr>
    </w:p>
    <w:p w14:paraId="4D4F11CB" w14:textId="77777777" w:rsidR="008D5B26" w:rsidRDefault="008D5B26">
      <w:pPr>
        <w:pStyle w:val="aff9"/>
        <w:spacing w:line="360" w:lineRule="auto"/>
        <w:rPr>
          <w:rFonts w:hAnsi="宋体"/>
          <w:sz w:val="24"/>
        </w:rPr>
      </w:pPr>
    </w:p>
    <w:p w14:paraId="6D6A7C06" w14:textId="77777777" w:rsidR="008D5B26" w:rsidRDefault="008D5B26">
      <w:pPr>
        <w:pStyle w:val="aff9"/>
        <w:spacing w:line="360" w:lineRule="auto"/>
        <w:rPr>
          <w:rFonts w:hAnsi="宋体"/>
          <w:sz w:val="24"/>
        </w:rPr>
      </w:pPr>
    </w:p>
    <w:p w14:paraId="2924E5DF" w14:textId="77777777" w:rsidR="008D5B26" w:rsidRDefault="008D5B26">
      <w:pPr>
        <w:pStyle w:val="aff9"/>
        <w:spacing w:line="360" w:lineRule="auto"/>
        <w:rPr>
          <w:rFonts w:hAnsi="宋体"/>
          <w:sz w:val="24"/>
        </w:rPr>
      </w:pPr>
    </w:p>
    <w:p w14:paraId="079360E0" w14:textId="77777777" w:rsidR="008D5B26" w:rsidRDefault="008D5B26">
      <w:pPr>
        <w:pStyle w:val="aff9"/>
        <w:spacing w:line="360" w:lineRule="auto"/>
        <w:rPr>
          <w:rFonts w:hAnsi="宋体"/>
          <w:sz w:val="24"/>
        </w:rPr>
      </w:pPr>
    </w:p>
    <w:p w14:paraId="3BF82214" w14:textId="77777777" w:rsidR="008D5B26" w:rsidRDefault="008D5B26">
      <w:pPr>
        <w:pStyle w:val="aff9"/>
        <w:spacing w:line="360" w:lineRule="auto"/>
        <w:rPr>
          <w:rFonts w:hAnsi="宋体"/>
          <w:sz w:val="24"/>
        </w:rPr>
      </w:pPr>
    </w:p>
    <w:p w14:paraId="394035A7" w14:textId="77777777" w:rsidR="008D5B26" w:rsidRDefault="008D5B26">
      <w:pPr>
        <w:pStyle w:val="aff9"/>
        <w:spacing w:line="360" w:lineRule="auto"/>
        <w:rPr>
          <w:rFonts w:hAnsi="宋体"/>
          <w:sz w:val="24"/>
        </w:rPr>
      </w:pPr>
    </w:p>
    <w:p w14:paraId="6F572015" w14:textId="77777777" w:rsidR="008D5B26" w:rsidRDefault="008D5B26">
      <w:pPr>
        <w:pStyle w:val="aff9"/>
        <w:spacing w:line="360" w:lineRule="auto"/>
        <w:rPr>
          <w:rFonts w:hAnsi="宋体"/>
          <w:sz w:val="24"/>
        </w:rPr>
      </w:pPr>
    </w:p>
    <w:p w14:paraId="7C76AC5A" w14:textId="77777777" w:rsidR="008D5B26" w:rsidRDefault="008D5B26">
      <w:pPr>
        <w:pStyle w:val="aff9"/>
        <w:spacing w:line="360" w:lineRule="auto"/>
        <w:rPr>
          <w:rFonts w:hAnsi="宋体"/>
          <w:sz w:val="24"/>
        </w:rPr>
      </w:pPr>
    </w:p>
    <w:p w14:paraId="6FBEFA18" w14:textId="77777777" w:rsidR="008D5B26" w:rsidRDefault="008D5B26">
      <w:pPr>
        <w:pStyle w:val="aff9"/>
        <w:spacing w:line="360" w:lineRule="auto"/>
        <w:rPr>
          <w:rFonts w:hAnsi="宋体"/>
          <w:sz w:val="24"/>
        </w:rPr>
      </w:pPr>
    </w:p>
    <w:p w14:paraId="0C8D5F3C" w14:textId="77777777" w:rsidR="008D5B26" w:rsidRDefault="008D5B26">
      <w:pPr>
        <w:pStyle w:val="aff9"/>
        <w:spacing w:line="360" w:lineRule="auto"/>
        <w:rPr>
          <w:rFonts w:hAnsi="宋体"/>
          <w:sz w:val="24"/>
        </w:rPr>
      </w:pPr>
    </w:p>
    <w:p w14:paraId="268B45A8" w14:textId="77777777" w:rsidR="008D5B26" w:rsidRDefault="008D5B26">
      <w:pPr>
        <w:pStyle w:val="aff9"/>
        <w:spacing w:line="360" w:lineRule="auto"/>
        <w:rPr>
          <w:rFonts w:hAnsi="宋体"/>
          <w:sz w:val="24"/>
        </w:rPr>
      </w:pPr>
    </w:p>
    <w:p w14:paraId="47FC1519" w14:textId="77777777" w:rsidR="008D5B26" w:rsidRDefault="008D5B26">
      <w:pPr>
        <w:pStyle w:val="aff9"/>
        <w:spacing w:line="360" w:lineRule="auto"/>
        <w:rPr>
          <w:rFonts w:hAnsi="宋体"/>
          <w:sz w:val="24"/>
        </w:rPr>
      </w:pPr>
    </w:p>
    <w:p w14:paraId="2CC23C78" w14:textId="77777777" w:rsidR="008D5B26" w:rsidRDefault="008D5B26">
      <w:pPr>
        <w:pStyle w:val="aff9"/>
        <w:spacing w:line="360" w:lineRule="auto"/>
        <w:rPr>
          <w:rFonts w:hAnsi="宋体"/>
          <w:sz w:val="24"/>
        </w:rPr>
      </w:pPr>
    </w:p>
    <w:p w14:paraId="3296A003" w14:textId="77777777" w:rsidR="008D5B26" w:rsidRDefault="008D5B26">
      <w:pPr>
        <w:pStyle w:val="aff9"/>
        <w:spacing w:line="360" w:lineRule="auto"/>
        <w:rPr>
          <w:rFonts w:hAnsi="宋体"/>
          <w:sz w:val="24"/>
        </w:rPr>
      </w:pPr>
    </w:p>
    <w:p w14:paraId="57855374" w14:textId="77777777" w:rsidR="008D5B26" w:rsidRDefault="008D5B26">
      <w:pPr>
        <w:pStyle w:val="aff9"/>
        <w:spacing w:line="360" w:lineRule="auto"/>
        <w:rPr>
          <w:rFonts w:hAnsi="宋体"/>
          <w:sz w:val="24"/>
        </w:rPr>
      </w:pPr>
    </w:p>
    <w:p w14:paraId="30DF641B" w14:textId="77777777" w:rsidR="008D5B26" w:rsidRDefault="00B8301B">
      <w:pPr>
        <w:pStyle w:val="24"/>
        <w:spacing w:line="360" w:lineRule="auto"/>
        <w:rPr>
          <w:rFonts w:ascii="宋体" w:eastAsia="宋体" w:hAnsi="宋体"/>
        </w:rPr>
      </w:pPr>
      <w:bookmarkStart w:id="595" w:name="_Toc133916717"/>
      <w:bookmarkStart w:id="596" w:name="_Toc133737847"/>
      <w:bookmarkStart w:id="597" w:name="_Toc133737936"/>
      <w:bookmarkStart w:id="598" w:name="_Toc321907265"/>
      <w:bookmarkStart w:id="599" w:name="_Toc277942531"/>
      <w:bookmarkStart w:id="600" w:name="_Toc277153156"/>
      <w:bookmarkStart w:id="601" w:name="_Toc55374365"/>
      <w:bookmarkStart w:id="602" w:name="_Toc55375766"/>
      <w:bookmarkStart w:id="603" w:name="_Toc82524656"/>
      <w:bookmarkStart w:id="604" w:name="_Toc21862782"/>
      <w:bookmarkEnd w:id="589"/>
      <w:bookmarkEnd w:id="590"/>
      <w:r>
        <w:rPr>
          <w:rFonts w:ascii="宋体" w:eastAsia="宋体" w:hAnsi="宋体" w:hint="eastAsia"/>
          <w:sz w:val="28"/>
        </w:rPr>
        <w:t>附件10</w:t>
      </w:r>
      <w:bookmarkStart w:id="605" w:name="_Toc277942532"/>
      <w:bookmarkStart w:id="606" w:name="_Toc321907266"/>
      <w:bookmarkStart w:id="607" w:name="_Toc133737854"/>
      <w:bookmarkStart w:id="608" w:name="_Toc133916723"/>
      <w:bookmarkStart w:id="609" w:name="_Toc133737943"/>
      <w:bookmarkEnd w:id="595"/>
      <w:bookmarkEnd w:id="596"/>
      <w:bookmarkEnd w:id="597"/>
      <w:bookmarkEnd w:id="598"/>
      <w:bookmarkEnd w:id="599"/>
      <w:bookmarkEnd w:id="600"/>
      <w:r>
        <w:rPr>
          <w:rFonts w:ascii="宋体" w:eastAsia="宋体" w:hAnsi="宋体" w:hint="eastAsia"/>
          <w:sz w:val="28"/>
        </w:rPr>
        <w:t>——</w:t>
      </w:r>
      <w:bookmarkEnd w:id="605"/>
      <w:bookmarkEnd w:id="606"/>
      <w:r>
        <w:rPr>
          <w:rFonts w:ascii="宋体" w:eastAsia="宋体" w:hAnsi="宋体" w:hint="eastAsia"/>
          <w:sz w:val="28"/>
        </w:rPr>
        <w:t>中小企业声明</w:t>
      </w:r>
      <w:bookmarkEnd w:id="601"/>
      <w:bookmarkEnd w:id="602"/>
      <w:bookmarkEnd w:id="603"/>
      <w:bookmarkEnd w:id="604"/>
    </w:p>
    <w:p w14:paraId="051026EB" w14:textId="77777777" w:rsidR="008D5B26" w:rsidRDefault="00B8301B">
      <w:pPr>
        <w:pStyle w:val="af0"/>
        <w:spacing w:line="360" w:lineRule="auto"/>
        <w:ind w:firstLine="560"/>
        <w:rPr>
          <w:rFonts w:hAnsi="宋体" w:cs="宋体"/>
          <w:color w:val="000000"/>
        </w:rPr>
      </w:pPr>
      <w:bookmarkStart w:id="610"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57B1C74F" w14:textId="77777777" w:rsidR="008D5B26" w:rsidRDefault="00B8301B">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A37F58B" w14:textId="77777777" w:rsidR="008D5B26" w:rsidRDefault="00B8301B">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FD3B927" w14:textId="77777777" w:rsidR="008D5B26" w:rsidRDefault="008D5B26">
      <w:pPr>
        <w:autoSpaceDE w:val="0"/>
        <w:autoSpaceDN w:val="0"/>
        <w:adjustRightInd w:val="0"/>
        <w:spacing w:line="360" w:lineRule="auto"/>
        <w:jc w:val="center"/>
        <w:rPr>
          <w:rFonts w:ascii="宋体" w:hAnsi="宋体" w:cs="宋体"/>
          <w:b/>
          <w:bCs/>
          <w:kern w:val="0"/>
          <w:sz w:val="24"/>
        </w:rPr>
      </w:pPr>
    </w:p>
    <w:p w14:paraId="6872D6F8"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18ADE514"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239E2D7"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1C0433F"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7E0AC5E"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1415BE0" w14:textId="77777777" w:rsidR="008D5B26" w:rsidRDefault="00B8301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36E9662" w14:textId="77777777" w:rsidR="008D5B26" w:rsidRDefault="00B8301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48C3119" w14:textId="77777777" w:rsidR="008D5B26" w:rsidRDefault="00B8301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14483E5" w14:textId="77777777" w:rsidR="008D5B26" w:rsidRDefault="00B8301B">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7C84ACBF" w14:textId="77777777" w:rsidR="008D5B26" w:rsidRDefault="00B8301B">
      <w:pPr>
        <w:pStyle w:val="af"/>
      </w:pPr>
      <w:r>
        <w:br w:type="page"/>
      </w:r>
    </w:p>
    <w:bookmarkEnd w:id="610"/>
    <w:p w14:paraId="08E4234F" w14:textId="77777777" w:rsidR="008D5B26" w:rsidRDefault="008D5B26">
      <w:pPr>
        <w:autoSpaceDE w:val="0"/>
        <w:autoSpaceDN w:val="0"/>
        <w:adjustRightInd w:val="0"/>
        <w:spacing w:line="360" w:lineRule="auto"/>
        <w:jc w:val="center"/>
        <w:rPr>
          <w:rFonts w:hAnsi="宋体"/>
          <w:color w:val="000000"/>
          <w:sz w:val="24"/>
        </w:rPr>
      </w:pPr>
    </w:p>
    <w:p w14:paraId="332B545C" w14:textId="77777777" w:rsidR="008D5B26" w:rsidRDefault="00B8301B">
      <w:pPr>
        <w:pStyle w:val="aff9"/>
        <w:spacing w:line="360" w:lineRule="auto"/>
        <w:ind w:left="900" w:hanging="480"/>
        <w:jc w:val="left"/>
        <w:rPr>
          <w:rFonts w:hAnsi="宋体"/>
          <w:color w:val="000000"/>
          <w:sz w:val="24"/>
        </w:rPr>
      </w:pPr>
      <w:r>
        <w:rPr>
          <w:rFonts w:hAnsi="宋体" w:hint="eastAsia"/>
          <w:color w:val="000000"/>
          <w:sz w:val="24"/>
        </w:rPr>
        <w:t>二、</w:t>
      </w:r>
    </w:p>
    <w:p w14:paraId="20500BEA" w14:textId="77777777" w:rsidR="008D5B26" w:rsidRDefault="008D5B26">
      <w:pPr>
        <w:pStyle w:val="aff9"/>
        <w:spacing w:line="360" w:lineRule="auto"/>
        <w:ind w:left="420" w:firstLineChars="200" w:firstLine="480"/>
        <w:rPr>
          <w:rFonts w:hAnsi="宋体"/>
          <w:color w:val="000000"/>
          <w:sz w:val="24"/>
        </w:rPr>
      </w:pPr>
    </w:p>
    <w:p w14:paraId="39E5D637" w14:textId="77777777" w:rsidR="008D5B26" w:rsidRDefault="00B8301B">
      <w:pPr>
        <w:pStyle w:val="34"/>
        <w:spacing w:before="0" w:after="0" w:line="360" w:lineRule="auto"/>
        <w:jc w:val="center"/>
        <w:rPr>
          <w:rFonts w:hAnsi="宋体" w:cs="宋体"/>
          <w:b w:val="0"/>
          <w:bCs/>
          <w:szCs w:val="24"/>
        </w:rPr>
      </w:pPr>
      <w:bookmarkStart w:id="611" w:name="_Toc82524657"/>
      <w:r>
        <w:rPr>
          <w:rFonts w:hAnsi="宋体"/>
          <w:szCs w:val="24"/>
        </w:rPr>
        <w:t>残疾人福利性单位声明函</w:t>
      </w:r>
      <w:bookmarkEnd w:id="611"/>
    </w:p>
    <w:p w14:paraId="4157DD63" w14:textId="77777777" w:rsidR="008D5B26" w:rsidRDefault="00B8301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D4FDE6" w14:textId="77777777" w:rsidR="008D5B26" w:rsidRDefault="00B8301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01D3FB7" w14:textId="77777777" w:rsidR="008D5B26" w:rsidRDefault="00B8301B">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D221D2F" w14:textId="77777777" w:rsidR="008D5B26" w:rsidRDefault="00B8301B">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0C65569" w14:textId="77777777" w:rsidR="008D5B26" w:rsidRDefault="00B8301B">
      <w:pPr>
        <w:tabs>
          <w:tab w:val="left" w:pos="4860"/>
        </w:tabs>
        <w:spacing w:line="360" w:lineRule="auto"/>
        <w:ind w:right="1560"/>
        <w:jc w:val="center"/>
        <w:rPr>
          <w:rFonts w:ascii="宋体" w:hAnsi="宋体"/>
          <w:b/>
          <w:kern w:val="0"/>
          <w:sz w:val="24"/>
          <w:u w:val="single"/>
        </w:rPr>
      </w:pPr>
      <w:bookmarkStart w:id="612" w:name="_Hlk61427062"/>
      <w:r>
        <w:rPr>
          <w:rFonts w:ascii="宋体" w:hAnsi="宋体" w:hint="eastAsia"/>
          <w:b/>
          <w:kern w:val="0"/>
          <w:sz w:val="24"/>
          <w:u w:val="single"/>
        </w:rPr>
        <w:t>监狱企业证明文件</w:t>
      </w:r>
    </w:p>
    <w:p w14:paraId="13C785F9" w14:textId="77777777" w:rsidR="008D5B26" w:rsidRDefault="00B8301B">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12"/>
    <w:p w14:paraId="686B595A" w14:textId="77777777" w:rsidR="008D5B26" w:rsidRDefault="008D5B26">
      <w:pPr>
        <w:pStyle w:val="aff9"/>
        <w:spacing w:line="360" w:lineRule="auto"/>
        <w:rPr>
          <w:rFonts w:hAnsi="宋体"/>
        </w:rPr>
      </w:pPr>
    </w:p>
    <w:p w14:paraId="794FBEDD" w14:textId="77777777" w:rsidR="008D5B26" w:rsidRDefault="008D5B26">
      <w:pPr>
        <w:widowControl/>
        <w:ind w:firstLine="480"/>
        <w:jc w:val="left"/>
        <w:rPr>
          <w:rFonts w:ascii="宋体" w:hAnsi="宋体" w:cs="宋体"/>
          <w:kern w:val="0"/>
          <w:sz w:val="24"/>
        </w:rPr>
      </w:pPr>
    </w:p>
    <w:p w14:paraId="035A1714" w14:textId="77777777" w:rsidR="008D5B26" w:rsidRDefault="00B8301B">
      <w:pPr>
        <w:pStyle w:val="24"/>
        <w:spacing w:line="360" w:lineRule="auto"/>
        <w:rPr>
          <w:rFonts w:ascii="宋体" w:hAnsi="宋体" w:cs="宋体"/>
          <w:sz w:val="24"/>
        </w:rPr>
      </w:pPr>
      <w:r>
        <w:rPr>
          <w:rFonts w:ascii="宋体" w:hAnsi="宋体" w:cs="宋体"/>
          <w:sz w:val="24"/>
        </w:rPr>
        <w:br w:type="page"/>
      </w:r>
      <w:bookmarkStart w:id="613" w:name="_Toc133737944"/>
      <w:bookmarkStart w:id="614" w:name="_Toc512937850"/>
      <w:bookmarkStart w:id="615" w:name="_Toc133916724"/>
      <w:bookmarkStart w:id="616" w:name="_Toc133737855"/>
      <w:bookmarkEnd w:id="607"/>
      <w:bookmarkEnd w:id="608"/>
      <w:bookmarkEnd w:id="609"/>
    </w:p>
    <w:p w14:paraId="3234183C" w14:textId="77777777" w:rsidR="008D5B26" w:rsidRDefault="008D5B26"/>
    <w:p w14:paraId="13927198" w14:textId="77777777" w:rsidR="008D5B26" w:rsidRDefault="00B8301B">
      <w:pPr>
        <w:pStyle w:val="24"/>
        <w:spacing w:line="360" w:lineRule="auto"/>
        <w:rPr>
          <w:rFonts w:ascii="宋体" w:eastAsia="宋体" w:hAnsi="宋体"/>
          <w:sz w:val="28"/>
        </w:rPr>
      </w:pPr>
      <w:bookmarkStart w:id="617" w:name="_Toc55375767"/>
      <w:bookmarkStart w:id="618" w:name="_Toc82524658"/>
      <w:bookmarkStart w:id="619" w:name="_Toc55374366"/>
      <w:bookmarkStart w:id="620" w:name="_Toc21862783"/>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17"/>
      <w:bookmarkEnd w:id="618"/>
      <w:bookmarkEnd w:id="619"/>
      <w:bookmarkEnd w:id="620"/>
    </w:p>
    <w:p w14:paraId="741C85BE" w14:textId="77777777" w:rsidR="008D5B26" w:rsidRDefault="008D5B26"/>
    <w:p w14:paraId="0543CCB4" w14:textId="77777777" w:rsidR="008D5B26" w:rsidRDefault="008D5B26"/>
    <w:p w14:paraId="1510C07A" w14:textId="77777777" w:rsidR="008D5B26" w:rsidRDefault="00B8301B">
      <w:pPr>
        <w:pStyle w:val="24"/>
        <w:spacing w:line="360" w:lineRule="auto"/>
        <w:rPr>
          <w:rFonts w:ascii="仿宋_GB2312" w:eastAsia="仿宋_GB2312"/>
          <w:sz w:val="24"/>
        </w:rPr>
      </w:pPr>
      <w:r>
        <w:rPr>
          <w:rFonts w:ascii="仿宋_GB2312" w:eastAsia="仿宋_GB2312"/>
          <w:sz w:val="24"/>
        </w:rPr>
        <w:br w:type="page"/>
      </w:r>
    </w:p>
    <w:p w14:paraId="3EB4CCCE" w14:textId="77777777" w:rsidR="008D5B26" w:rsidRDefault="00B8301B">
      <w:pPr>
        <w:pStyle w:val="11"/>
      </w:pPr>
      <w:bookmarkStart w:id="621" w:name="_Toc82524659"/>
      <w:bookmarkStart w:id="622" w:name="_Toc133916726"/>
      <w:bookmarkEnd w:id="613"/>
      <w:bookmarkEnd w:id="614"/>
      <w:bookmarkEnd w:id="615"/>
      <w:bookmarkEnd w:id="616"/>
      <w:r>
        <w:rPr>
          <w:rFonts w:hint="eastAsia"/>
        </w:rPr>
        <w:lastRenderedPageBreak/>
        <w:t>第六章  项目需求</w:t>
      </w:r>
      <w:bookmarkEnd w:id="621"/>
      <w:bookmarkEnd w:id="622"/>
    </w:p>
    <w:p w14:paraId="62058139" w14:textId="77777777" w:rsidR="008D5B26" w:rsidRDefault="00B8301B">
      <w:pPr>
        <w:keepNext/>
        <w:keepLines/>
        <w:spacing w:line="360" w:lineRule="auto"/>
        <w:outlineLvl w:val="1"/>
        <w:rPr>
          <w:rFonts w:ascii="宋体" w:hAnsi="宋体"/>
          <w:sz w:val="24"/>
        </w:rPr>
      </w:pPr>
      <w:r>
        <w:rPr>
          <w:rFonts w:ascii="宋体" w:hAnsi="宋体" w:hint="eastAsia"/>
          <w:sz w:val="24"/>
        </w:rPr>
        <w:t>（一）、项目需求一览表及预算：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53"/>
        <w:gridCol w:w="3633"/>
        <w:gridCol w:w="1564"/>
        <w:gridCol w:w="1564"/>
      </w:tblGrid>
      <w:tr w:rsidR="008D5B26" w14:paraId="3E897734"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083B649E" w14:textId="77777777" w:rsidR="008D5B26" w:rsidRDefault="00B8301B">
            <w:pPr>
              <w:spacing w:line="360" w:lineRule="auto"/>
              <w:jc w:val="center"/>
              <w:rPr>
                <w:rFonts w:ascii="宋体" w:hAnsi="宋体"/>
                <w:b/>
                <w:sz w:val="24"/>
              </w:rPr>
            </w:pPr>
            <w:r>
              <w:rPr>
                <w:rFonts w:ascii="宋体" w:hAnsi="宋体" w:hint="eastAsia"/>
                <w:b/>
                <w:sz w:val="24"/>
              </w:rPr>
              <w:t>包号</w:t>
            </w:r>
          </w:p>
        </w:tc>
        <w:tc>
          <w:tcPr>
            <w:tcW w:w="2153" w:type="dxa"/>
            <w:tcBorders>
              <w:top w:val="single" w:sz="4" w:space="0" w:color="auto"/>
              <w:left w:val="single" w:sz="4" w:space="0" w:color="auto"/>
              <w:bottom w:val="single" w:sz="4" w:space="0" w:color="auto"/>
              <w:right w:val="single" w:sz="4" w:space="0" w:color="auto"/>
            </w:tcBorders>
            <w:vAlign w:val="center"/>
          </w:tcPr>
          <w:p w14:paraId="698FAD01" w14:textId="77777777" w:rsidR="008D5B26" w:rsidRDefault="00B8301B">
            <w:pPr>
              <w:spacing w:line="360" w:lineRule="auto"/>
              <w:jc w:val="center"/>
              <w:rPr>
                <w:rFonts w:ascii="宋体" w:hAnsi="宋体"/>
                <w:b/>
                <w:sz w:val="24"/>
              </w:rPr>
            </w:pPr>
            <w:r>
              <w:rPr>
                <w:rFonts w:ascii="宋体" w:hAnsi="宋体" w:hint="eastAsia"/>
                <w:b/>
                <w:sz w:val="24"/>
              </w:rPr>
              <w:t>名称</w:t>
            </w:r>
          </w:p>
        </w:tc>
        <w:tc>
          <w:tcPr>
            <w:tcW w:w="3633" w:type="dxa"/>
            <w:tcBorders>
              <w:top w:val="single" w:sz="4" w:space="0" w:color="auto"/>
              <w:left w:val="single" w:sz="4" w:space="0" w:color="auto"/>
              <w:bottom w:val="single" w:sz="4" w:space="0" w:color="auto"/>
              <w:right w:val="single" w:sz="4" w:space="0" w:color="auto"/>
            </w:tcBorders>
            <w:vAlign w:val="center"/>
          </w:tcPr>
          <w:p w14:paraId="47ECF4A0" w14:textId="77777777" w:rsidR="008D5B26" w:rsidRDefault="00B8301B">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871823A" w14:textId="77777777" w:rsidR="008D5B26" w:rsidRDefault="00B8301B">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659DDEAF" w14:textId="77777777" w:rsidR="008D5B26" w:rsidRDefault="00B8301B">
            <w:pPr>
              <w:spacing w:line="360" w:lineRule="auto"/>
              <w:jc w:val="center"/>
              <w:rPr>
                <w:rFonts w:ascii="宋体" w:hAnsi="宋体"/>
                <w:b/>
                <w:sz w:val="24"/>
              </w:rPr>
            </w:pPr>
            <w:r>
              <w:rPr>
                <w:rFonts w:ascii="宋体" w:hAnsi="宋体" w:hint="eastAsia"/>
                <w:b/>
                <w:sz w:val="24"/>
              </w:rPr>
              <w:t>项目预算</w:t>
            </w:r>
          </w:p>
          <w:p w14:paraId="7474C3D3" w14:textId="77777777" w:rsidR="008D5B26" w:rsidRDefault="00B8301B">
            <w:pPr>
              <w:spacing w:line="360" w:lineRule="auto"/>
              <w:jc w:val="center"/>
              <w:rPr>
                <w:rFonts w:ascii="宋体" w:hAnsi="宋体"/>
                <w:b/>
                <w:sz w:val="24"/>
              </w:rPr>
            </w:pPr>
            <w:r>
              <w:rPr>
                <w:rFonts w:ascii="宋体" w:hAnsi="宋体" w:hint="eastAsia"/>
                <w:b/>
                <w:sz w:val="24"/>
              </w:rPr>
              <w:t>(万元)</w:t>
            </w:r>
          </w:p>
        </w:tc>
      </w:tr>
      <w:tr w:rsidR="008D5B26" w14:paraId="29445625"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3AAEE1FA" w14:textId="77777777" w:rsidR="008D5B26" w:rsidRDefault="00B8301B">
            <w:pPr>
              <w:spacing w:line="360" w:lineRule="auto"/>
              <w:jc w:val="center"/>
              <w:rPr>
                <w:rFonts w:ascii="宋体" w:hAnsi="宋体"/>
                <w:sz w:val="24"/>
              </w:rPr>
            </w:pPr>
            <w:r>
              <w:rPr>
                <w:rFonts w:ascii="宋体" w:hAnsi="宋体" w:hint="eastAsia"/>
                <w:sz w:val="24"/>
              </w:rPr>
              <w:t>01</w:t>
            </w:r>
          </w:p>
        </w:tc>
        <w:tc>
          <w:tcPr>
            <w:tcW w:w="2153" w:type="dxa"/>
            <w:tcBorders>
              <w:top w:val="single" w:sz="4" w:space="0" w:color="auto"/>
              <w:left w:val="single" w:sz="4" w:space="0" w:color="auto"/>
              <w:bottom w:val="single" w:sz="4" w:space="0" w:color="auto"/>
              <w:right w:val="single" w:sz="4" w:space="0" w:color="auto"/>
            </w:tcBorders>
            <w:vAlign w:val="center"/>
          </w:tcPr>
          <w:p w14:paraId="622016B9" w14:textId="77777777" w:rsidR="008D5B26" w:rsidRDefault="00B8301B">
            <w:pPr>
              <w:spacing w:line="360" w:lineRule="auto"/>
              <w:jc w:val="center"/>
              <w:rPr>
                <w:rFonts w:ascii="宋体" w:hAnsi="宋体"/>
                <w:sz w:val="24"/>
              </w:rPr>
            </w:pPr>
            <w:r>
              <w:rPr>
                <w:rFonts w:ascii="宋体" w:hAnsi="宋体" w:cs="宋体" w:hint="eastAsia"/>
                <w:sz w:val="24"/>
              </w:rPr>
              <w:t>北京师范大学图书馆</w:t>
            </w:r>
            <w:r>
              <w:rPr>
                <w:rFonts w:ascii="宋体" w:hAnsi="宋体" w:cs="宋体"/>
                <w:sz w:val="24"/>
              </w:rPr>
              <w:t>2022年采访辅助和附件加工外包项目</w:t>
            </w:r>
          </w:p>
        </w:tc>
        <w:tc>
          <w:tcPr>
            <w:tcW w:w="3633" w:type="dxa"/>
            <w:tcBorders>
              <w:top w:val="single" w:sz="4" w:space="0" w:color="auto"/>
              <w:left w:val="single" w:sz="4" w:space="0" w:color="auto"/>
              <w:bottom w:val="single" w:sz="4" w:space="0" w:color="auto"/>
              <w:right w:val="single" w:sz="4" w:space="0" w:color="auto"/>
            </w:tcBorders>
            <w:vAlign w:val="center"/>
          </w:tcPr>
          <w:p w14:paraId="0414AE6C" w14:textId="29083B42" w:rsidR="008D5B26" w:rsidRDefault="00B8301B">
            <w:pPr>
              <w:spacing w:line="360" w:lineRule="auto"/>
              <w:ind w:firstLineChars="200" w:firstLine="480"/>
              <w:rPr>
                <w:rFonts w:ascii="宋体" w:hAnsi="宋体"/>
                <w:b/>
                <w:sz w:val="24"/>
              </w:rPr>
            </w:pPr>
            <w:r>
              <w:rPr>
                <w:rFonts w:ascii="宋体" w:hAnsi="宋体" w:hint="eastAsia"/>
                <w:sz w:val="24"/>
              </w:rPr>
              <w:t>北京师范大学图书馆2</w:t>
            </w:r>
            <w:r>
              <w:rPr>
                <w:rFonts w:ascii="宋体" w:hAnsi="宋体"/>
                <w:sz w:val="24"/>
              </w:rPr>
              <w:t>022</w:t>
            </w:r>
            <w:r>
              <w:rPr>
                <w:rFonts w:ascii="宋体" w:hAnsi="宋体" w:hint="eastAsia"/>
                <w:sz w:val="24"/>
              </w:rPr>
              <w:t>年采访辅助和附件</w:t>
            </w:r>
            <w:r w:rsidR="00F27EB0">
              <w:rPr>
                <w:rFonts w:ascii="宋体" w:hAnsi="宋体" w:hint="eastAsia"/>
                <w:sz w:val="24"/>
              </w:rPr>
              <w:t>加工</w:t>
            </w:r>
            <w:r>
              <w:rPr>
                <w:rFonts w:ascii="宋体" w:hAnsi="宋体" w:hint="eastAsia"/>
                <w:sz w:val="24"/>
              </w:rPr>
              <w:t>外包，工作内容包括：</w:t>
            </w:r>
            <w:r>
              <w:rPr>
                <w:rFonts w:ascii="宋体" w:hAnsi="宋体"/>
                <w:color w:val="000000"/>
                <w:sz w:val="24"/>
              </w:rPr>
              <w:t>采访辅助</w:t>
            </w:r>
            <w:r>
              <w:rPr>
                <w:rFonts w:ascii="宋体" w:hAnsi="宋体" w:hint="eastAsia"/>
                <w:color w:val="000000"/>
                <w:sz w:val="24"/>
              </w:rPr>
              <w:t>和附件加工。中外文采访</w:t>
            </w:r>
            <w:r>
              <w:rPr>
                <w:rFonts w:ascii="宋体" w:hAnsi="宋体"/>
                <w:color w:val="000000"/>
                <w:sz w:val="24"/>
              </w:rPr>
              <w:t>辅助</w:t>
            </w:r>
            <w:r>
              <w:rPr>
                <w:rFonts w:ascii="宋体" w:hAnsi="宋体" w:hint="eastAsia"/>
                <w:color w:val="000000"/>
                <w:sz w:val="24"/>
              </w:rPr>
              <w:t>（包含中文图书的</w:t>
            </w:r>
            <w:r>
              <w:rPr>
                <w:rFonts w:ascii="宋体" w:hAnsi="宋体"/>
                <w:color w:val="000000"/>
                <w:sz w:val="24"/>
              </w:rPr>
              <w:t>查重与验收记到</w:t>
            </w:r>
            <w:r>
              <w:rPr>
                <w:rFonts w:ascii="宋体" w:hAnsi="宋体" w:hint="eastAsia"/>
                <w:color w:val="000000"/>
                <w:sz w:val="24"/>
              </w:rPr>
              <w:t>、协助学位论文审核和外文图书验收记到）、附件加工（采访加工和书标加工）、典藏调拨辅助加工（分书）、</w:t>
            </w:r>
            <w:r>
              <w:rPr>
                <w:rFonts w:ascii="宋体" w:hAnsi="宋体"/>
                <w:color w:val="000000"/>
                <w:sz w:val="24"/>
              </w:rPr>
              <w:t>纸本</w:t>
            </w:r>
            <w:r>
              <w:rPr>
                <w:rFonts w:ascii="宋体" w:hAnsi="宋体" w:hint="eastAsia"/>
                <w:color w:val="000000"/>
                <w:sz w:val="24"/>
              </w:rPr>
              <w:t>现</w:t>
            </w:r>
            <w:r>
              <w:rPr>
                <w:rFonts w:ascii="宋体" w:hAnsi="宋体"/>
                <w:color w:val="000000"/>
                <w:sz w:val="24"/>
              </w:rPr>
              <w:t>刊记到</w:t>
            </w:r>
            <w:r>
              <w:rPr>
                <w:rFonts w:ascii="宋体" w:hAnsi="宋体" w:hint="eastAsia"/>
                <w:color w:val="000000"/>
                <w:sz w:val="24"/>
              </w:rPr>
              <w:t>、纸本</w:t>
            </w:r>
            <w:r>
              <w:rPr>
                <w:rFonts w:ascii="宋体" w:hAnsi="宋体"/>
                <w:color w:val="000000"/>
                <w:sz w:val="24"/>
              </w:rPr>
              <w:t>合订刊</w:t>
            </w:r>
            <w:r>
              <w:rPr>
                <w:rFonts w:ascii="宋体" w:hAnsi="宋体" w:hint="eastAsia"/>
                <w:color w:val="000000"/>
                <w:sz w:val="24"/>
              </w:rPr>
              <w:t>馆藏数据</w:t>
            </w:r>
            <w:r>
              <w:rPr>
                <w:rFonts w:ascii="宋体" w:hAnsi="宋体"/>
                <w:color w:val="000000"/>
                <w:sz w:val="24"/>
              </w:rPr>
              <w:t>加工</w:t>
            </w:r>
            <w:r>
              <w:rPr>
                <w:rFonts w:ascii="宋体" w:hAnsi="宋体" w:hint="eastAsia"/>
                <w:color w:val="000000"/>
                <w:sz w:val="24"/>
              </w:rPr>
              <w:t>以及西文财产登录帐回溯</w:t>
            </w:r>
            <w:r>
              <w:rPr>
                <w:rFonts w:ascii="宋体" w:hAnsi="宋体"/>
                <w:color w:val="000000"/>
                <w:sz w:val="24"/>
              </w:rPr>
              <w:t>等</w:t>
            </w:r>
            <w:r>
              <w:rPr>
                <w:rFonts w:ascii="宋体" w:hAnsi="宋体" w:hint="eastAsia"/>
                <w:color w:val="000000"/>
                <w:sz w:val="24"/>
              </w:rPr>
              <w:t>相关</w:t>
            </w:r>
            <w:r>
              <w:rPr>
                <w:rFonts w:ascii="宋体" w:hAnsi="宋体"/>
                <w:color w:val="000000"/>
                <w:sz w:val="24"/>
              </w:rPr>
              <w:t>工作</w:t>
            </w:r>
            <w:r>
              <w:rPr>
                <w:rFonts w:ascii="宋体" w:hAnsi="宋体" w:hint="eastAsia"/>
                <w:color w:val="000000"/>
                <w:sz w:val="24"/>
              </w:rPr>
              <w:t>。</w:t>
            </w:r>
          </w:p>
          <w:p w14:paraId="28741856" w14:textId="5574587E" w:rsidR="008D5B26" w:rsidRDefault="008D5B26">
            <w:pPr>
              <w:spacing w:line="360" w:lineRule="auto"/>
              <w:jc w:val="left"/>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08D67070" w14:textId="77777777" w:rsidR="008D5B26" w:rsidRDefault="00B8301B">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25A44052" w14:textId="77777777" w:rsidR="008D5B26" w:rsidRDefault="00B8301B">
            <w:pPr>
              <w:widowControl/>
              <w:spacing w:line="360" w:lineRule="auto"/>
              <w:jc w:val="center"/>
              <w:rPr>
                <w:rFonts w:ascii="宋体" w:hAnsi="宋体"/>
                <w:sz w:val="24"/>
              </w:rPr>
            </w:pPr>
            <w:r>
              <w:rPr>
                <w:rFonts w:ascii="宋体" w:hAnsi="宋体"/>
                <w:sz w:val="24"/>
              </w:rPr>
              <w:t>52</w:t>
            </w:r>
          </w:p>
        </w:tc>
      </w:tr>
    </w:tbl>
    <w:p w14:paraId="3DA98070" w14:textId="77777777" w:rsidR="008D5B26" w:rsidRDefault="00B8301B">
      <w:pPr>
        <w:keepNext/>
        <w:keepLines/>
        <w:spacing w:line="360" w:lineRule="auto"/>
        <w:outlineLvl w:val="1"/>
        <w:rPr>
          <w:rFonts w:ascii="宋体" w:hAnsi="宋体"/>
          <w:sz w:val="24"/>
        </w:rPr>
      </w:pPr>
      <w:bookmarkStart w:id="623"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2AB12EF7" w14:textId="77777777" w:rsidR="008D5B26" w:rsidRDefault="00B8301B" w:rsidP="00A32B4A">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本次服务所属行业：其他未列明行业</w:t>
      </w:r>
    </w:p>
    <w:bookmarkEnd w:id="623"/>
    <w:p w14:paraId="2FBF3E89" w14:textId="77777777" w:rsidR="00AA5DFD" w:rsidRDefault="005615C6">
      <w:pPr>
        <w:spacing w:line="360" w:lineRule="auto"/>
        <w:ind w:firstLineChars="200" w:firstLine="480"/>
        <w:rPr>
          <w:rFonts w:ascii="宋体" w:hAnsi="宋体"/>
          <w:sz w:val="24"/>
        </w:rPr>
      </w:pPr>
      <w:r>
        <w:rPr>
          <w:rFonts w:ascii="宋体" w:hAnsi="宋体"/>
          <w:sz w:val="24"/>
        </w:rPr>
        <w:t>3.</w:t>
      </w:r>
      <w:r w:rsidRPr="005615C6">
        <w:rPr>
          <w:rFonts w:ascii="宋体" w:hAnsi="宋体" w:hint="eastAsia"/>
          <w:sz w:val="24"/>
        </w:rPr>
        <w:t>如有超出成交金额的部分，在有相应预算及报价不变的前提下，超出金额不超过成交金额的10%。</w:t>
      </w:r>
      <w:bookmarkStart w:id="624" w:name="_Hlk50383921"/>
    </w:p>
    <w:p w14:paraId="16C790F1" w14:textId="715046F6" w:rsidR="008D5B26" w:rsidRDefault="00B8301B">
      <w:pPr>
        <w:spacing w:line="360" w:lineRule="auto"/>
        <w:ind w:firstLineChars="200" w:firstLine="480"/>
        <w:rPr>
          <w:rFonts w:ascii="宋体" w:hAnsi="宋体"/>
          <w:b/>
          <w:sz w:val="24"/>
        </w:rPr>
      </w:pPr>
      <w:r>
        <w:rPr>
          <w:rFonts w:ascii="宋体" w:hAnsi="宋体"/>
          <w:color w:val="000000"/>
          <w:sz w:val="24"/>
        </w:rPr>
        <w:t>采访辅助</w:t>
      </w:r>
      <w:r>
        <w:rPr>
          <w:rFonts w:ascii="宋体" w:hAnsi="宋体" w:hint="eastAsia"/>
          <w:color w:val="000000"/>
          <w:sz w:val="24"/>
        </w:rPr>
        <w:t>和附件加工</w:t>
      </w:r>
      <w:bookmarkEnd w:id="624"/>
      <w:r>
        <w:rPr>
          <w:rFonts w:ascii="宋体" w:hAnsi="宋体" w:hint="eastAsia"/>
          <w:color w:val="000000"/>
          <w:sz w:val="24"/>
        </w:rPr>
        <w:t>。中外文采访</w:t>
      </w:r>
      <w:r>
        <w:rPr>
          <w:rFonts w:ascii="宋体" w:hAnsi="宋体"/>
          <w:color w:val="000000"/>
          <w:sz w:val="24"/>
        </w:rPr>
        <w:t>辅助</w:t>
      </w:r>
      <w:r>
        <w:rPr>
          <w:rFonts w:ascii="宋体" w:hAnsi="宋体" w:hint="eastAsia"/>
          <w:color w:val="000000"/>
          <w:sz w:val="24"/>
        </w:rPr>
        <w:t>（包含中文图书的</w:t>
      </w:r>
      <w:r>
        <w:rPr>
          <w:rFonts w:ascii="宋体" w:hAnsi="宋体"/>
          <w:color w:val="000000"/>
          <w:sz w:val="24"/>
        </w:rPr>
        <w:t>查重与验收记到</w:t>
      </w:r>
      <w:r>
        <w:rPr>
          <w:rFonts w:ascii="宋体" w:hAnsi="宋体" w:hint="eastAsia"/>
          <w:color w:val="000000"/>
          <w:sz w:val="24"/>
        </w:rPr>
        <w:t>、协助学位论文审核和外文图书验收记到）、附件加工（采访加工和书标加工）、典藏调拨辅助加工（分书）、</w:t>
      </w:r>
      <w:r>
        <w:rPr>
          <w:rFonts w:ascii="宋体" w:hAnsi="宋体"/>
          <w:color w:val="000000"/>
          <w:sz w:val="24"/>
        </w:rPr>
        <w:t>纸本</w:t>
      </w:r>
      <w:r>
        <w:rPr>
          <w:rFonts w:ascii="宋体" w:hAnsi="宋体" w:hint="eastAsia"/>
          <w:color w:val="000000"/>
          <w:sz w:val="24"/>
        </w:rPr>
        <w:t>现</w:t>
      </w:r>
      <w:r>
        <w:rPr>
          <w:rFonts w:ascii="宋体" w:hAnsi="宋体"/>
          <w:color w:val="000000"/>
          <w:sz w:val="24"/>
        </w:rPr>
        <w:t>刊记到</w:t>
      </w:r>
      <w:r>
        <w:rPr>
          <w:rFonts w:ascii="宋体" w:hAnsi="宋体" w:hint="eastAsia"/>
          <w:color w:val="000000"/>
          <w:sz w:val="24"/>
        </w:rPr>
        <w:t>、纸本</w:t>
      </w:r>
      <w:r>
        <w:rPr>
          <w:rFonts w:ascii="宋体" w:hAnsi="宋体"/>
          <w:color w:val="000000"/>
          <w:sz w:val="24"/>
        </w:rPr>
        <w:t>合订刊</w:t>
      </w:r>
      <w:r>
        <w:rPr>
          <w:rFonts w:ascii="宋体" w:hAnsi="宋体" w:hint="eastAsia"/>
          <w:color w:val="000000"/>
          <w:sz w:val="24"/>
        </w:rPr>
        <w:t>馆藏数据</w:t>
      </w:r>
      <w:r>
        <w:rPr>
          <w:rFonts w:ascii="宋体" w:hAnsi="宋体"/>
          <w:color w:val="000000"/>
          <w:sz w:val="24"/>
        </w:rPr>
        <w:t>加工</w:t>
      </w:r>
      <w:r>
        <w:rPr>
          <w:rFonts w:ascii="宋体" w:hAnsi="宋体" w:hint="eastAsia"/>
          <w:color w:val="000000"/>
          <w:sz w:val="24"/>
        </w:rPr>
        <w:t>以及西文财产登录帐回溯</w:t>
      </w:r>
      <w:r>
        <w:rPr>
          <w:rFonts w:ascii="宋体" w:hAnsi="宋体"/>
          <w:color w:val="000000"/>
          <w:sz w:val="24"/>
        </w:rPr>
        <w:t>等</w:t>
      </w:r>
      <w:r>
        <w:rPr>
          <w:rFonts w:ascii="宋体" w:hAnsi="宋体" w:hint="eastAsia"/>
          <w:color w:val="000000"/>
          <w:sz w:val="24"/>
        </w:rPr>
        <w:t>相关</w:t>
      </w:r>
      <w:r>
        <w:rPr>
          <w:rFonts w:ascii="宋体" w:hAnsi="宋体"/>
          <w:color w:val="000000"/>
          <w:sz w:val="24"/>
        </w:rPr>
        <w:t>工作</w:t>
      </w:r>
      <w:r>
        <w:rPr>
          <w:rFonts w:ascii="宋体" w:hAnsi="宋体" w:hint="eastAsia"/>
          <w:color w:val="000000"/>
          <w:sz w:val="24"/>
        </w:rPr>
        <w:t>。</w:t>
      </w:r>
    </w:p>
    <w:p w14:paraId="0110369C" w14:textId="77777777" w:rsidR="008D5B26" w:rsidRDefault="00B8301B">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中文采访辅助</w:t>
      </w:r>
      <w:r>
        <w:rPr>
          <w:rFonts w:ascii="宋体" w:hAnsi="宋体" w:hint="eastAsia"/>
          <w:color w:val="000000"/>
          <w:sz w:val="24"/>
        </w:rPr>
        <w:t>1（书目查重及学位论文审核）</w:t>
      </w:r>
    </w:p>
    <w:p w14:paraId="660BB5F8" w14:textId="77777777" w:rsidR="008D5B26" w:rsidRDefault="00B8301B">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中文采访辅助</w:t>
      </w:r>
      <w:r>
        <w:rPr>
          <w:rFonts w:ascii="宋体" w:hAnsi="宋体" w:hint="eastAsia"/>
          <w:color w:val="000000"/>
          <w:sz w:val="24"/>
        </w:rPr>
        <w:t>2（验收</w:t>
      </w:r>
      <w:r>
        <w:rPr>
          <w:rFonts w:ascii="宋体" w:hAnsi="宋体"/>
          <w:color w:val="000000"/>
          <w:sz w:val="24"/>
        </w:rPr>
        <w:t>记到</w:t>
      </w:r>
      <w:r>
        <w:rPr>
          <w:rFonts w:ascii="宋体" w:hAnsi="宋体" w:hint="eastAsia"/>
          <w:color w:val="000000"/>
          <w:sz w:val="24"/>
        </w:rPr>
        <w:t>）</w:t>
      </w:r>
    </w:p>
    <w:p w14:paraId="6A50C6E1" w14:textId="77777777" w:rsidR="008D5B26" w:rsidRDefault="00B8301B">
      <w:pPr>
        <w:spacing w:line="360" w:lineRule="auto"/>
        <w:ind w:firstLineChars="200" w:firstLine="480"/>
        <w:rPr>
          <w:rFonts w:ascii="宋体" w:hAnsi="宋体"/>
          <w:color w:val="000000"/>
          <w:sz w:val="24"/>
        </w:rPr>
      </w:pPr>
      <w:r>
        <w:rPr>
          <w:rFonts w:ascii="宋体" w:hAnsi="宋体" w:hint="eastAsia"/>
          <w:color w:val="000000"/>
          <w:sz w:val="24"/>
        </w:rPr>
        <w:t>3、外文采访辅助（验收记到）</w:t>
      </w:r>
    </w:p>
    <w:p w14:paraId="37EA9E99" w14:textId="77777777" w:rsidR="008D5B26" w:rsidRDefault="00B8301B">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、采访附件</w:t>
      </w:r>
      <w:r>
        <w:rPr>
          <w:rFonts w:ascii="宋体" w:hAnsi="宋体"/>
          <w:color w:val="000000"/>
          <w:sz w:val="24"/>
        </w:rPr>
        <w:t>加工</w:t>
      </w:r>
    </w:p>
    <w:p w14:paraId="3ED32CE6" w14:textId="77777777" w:rsidR="008D5B26" w:rsidRDefault="00B8301B">
      <w:pPr>
        <w:spacing w:line="360" w:lineRule="auto"/>
        <w:ind w:firstLineChars="200" w:firstLine="480"/>
        <w:rPr>
          <w:rFonts w:ascii="宋体" w:hAnsi="宋体"/>
          <w:color w:val="000000"/>
          <w:sz w:val="24"/>
        </w:rPr>
      </w:pPr>
      <w:r>
        <w:rPr>
          <w:rFonts w:ascii="宋体" w:hAnsi="宋体"/>
          <w:color w:val="000000"/>
          <w:sz w:val="24"/>
        </w:rPr>
        <w:lastRenderedPageBreak/>
        <w:t>5</w:t>
      </w:r>
      <w:r>
        <w:rPr>
          <w:rFonts w:ascii="宋体" w:hAnsi="宋体" w:hint="eastAsia"/>
          <w:color w:val="000000"/>
          <w:sz w:val="24"/>
        </w:rPr>
        <w:t>、书标</w:t>
      </w:r>
      <w:r>
        <w:rPr>
          <w:rFonts w:ascii="宋体" w:hAnsi="宋体"/>
          <w:color w:val="000000"/>
          <w:sz w:val="24"/>
        </w:rPr>
        <w:t>加工</w:t>
      </w:r>
    </w:p>
    <w:p w14:paraId="466E3AD0" w14:textId="77777777" w:rsidR="008D5B26" w:rsidRDefault="00B8301B">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、调拨辅助（分书）</w:t>
      </w:r>
    </w:p>
    <w:p w14:paraId="0DD30D70" w14:textId="77777777" w:rsidR="008D5B26" w:rsidRDefault="00B8301B">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、纸本</w:t>
      </w:r>
      <w:r>
        <w:rPr>
          <w:rFonts w:ascii="宋体" w:hAnsi="宋体"/>
          <w:color w:val="000000"/>
          <w:sz w:val="24"/>
        </w:rPr>
        <w:t>现刊记到</w:t>
      </w:r>
    </w:p>
    <w:p w14:paraId="74B74D4A" w14:textId="472DE935" w:rsidR="008D5B26" w:rsidRDefault="00B8301B">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纸本合订刊</w:t>
      </w:r>
      <w:r w:rsidR="00801D2F">
        <w:rPr>
          <w:rFonts w:ascii="宋体" w:hAnsi="宋体" w:hint="eastAsia"/>
          <w:color w:val="000000"/>
          <w:sz w:val="24"/>
        </w:rPr>
        <w:t>馆藏</w:t>
      </w:r>
      <w:r>
        <w:rPr>
          <w:rFonts w:ascii="宋体" w:hAnsi="宋体"/>
          <w:color w:val="000000"/>
          <w:sz w:val="24"/>
        </w:rPr>
        <w:t>数据加工</w:t>
      </w:r>
    </w:p>
    <w:p w14:paraId="371CF44A" w14:textId="77777777" w:rsidR="008D5B26" w:rsidRDefault="00B8301B">
      <w:pPr>
        <w:spacing w:line="360" w:lineRule="auto"/>
        <w:ind w:firstLineChars="200" w:firstLine="480"/>
        <w:rPr>
          <w:rFonts w:ascii="宋体" w:hAnsi="宋体"/>
          <w:color w:val="000000"/>
          <w:sz w:val="24"/>
        </w:rPr>
      </w:pPr>
      <w:r>
        <w:rPr>
          <w:rFonts w:ascii="宋体" w:hAnsi="宋体" w:hint="eastAsia"/>
          <w:color w:val="000000"/>
          <w:sz w:val="24"/>
        </w:rPr>
        <w:t>9、西文纸本登录帐回溯</w:t>
      </w:r>
    </w:p>
    <w:p w14:paraId="39024362" w14:textId="7EDD3807" w:rsidR="008D5B26" w:rsidRDefault="008D5B26">
      <w:pPr>
        <w:spacing w:line="360" w:lineRule="auto"/>
        <w:rPr>
          <w:rFonts w:ascii="宋体" w:hAnsi="宋体"/>
          <w:b/>
          <w:sz w:val="24"/>
        </w:rPr>
      </w:pPr>
    </w:p>
    <w:p w14:paraId="26DFD0DB" w14:textId="77777777" w:rsidR="008D5B26" w:rsidRDefault="00B8301B">
      <w:pPr>
        <w:spacing w:line="360" w:lineRule="auto"/>
        <w:ind w:firstLineChars="400" w:firstLine="964"/>
        <w:jc w:val="center"/>
        <w:rPr>
          <w:rFonts w:ascii="宋体" w:hAnsi="宋体"/>
          <w:b/>
          <w:sz w:val="24"/>
        </w:rPr>
      </w:pPr>
      <w:r>
        <w:rPr>
          <w:rFonts w:ascii="宋体" w:hAnsi="宋体" w:hint="eastAsia"/>
          <w:b/>
          <w:sz w:val="24"/>
        </w:rPr>
        <w:t>技术与服务需求</w:t>
      </w:r>
    </w:p>
    <w:p w14:paraId="735C3B9F" w14:textId="77777777" w:rsidR="008D5B26" w:rsidRDefault="00B8301B">
      <w:pPr>
        <w:spacing w:line="360" w:lineRule="auto"/>
        <w:rPr>
          <w:rFonts w:ascii="宋体" w:hAnsi="宋体"/>
          <w:b/>
          <w:sz w:val="24"/>
        </w:rPr>
      </w:pPr>
      <w:r>
        <w:rPr>
          <w:rFonts w:ascii="宋体" w:hAnsi="宋体" w:hint="eastAsia"/>
          <w:b/>
          <w:sz w:val="24"/>
        </w:rPr>
        <w:t>采访辅助和附件加工</w:t>
      </w:r>
    </w:p>
    <w:p w14:paraId="34682957" w14:textId="77777777" w:rsidR="008D5B26" w:rsidRDefault="00B8301B">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技术需求与服务能力</w:t>
      </w:r>
    </w:p>
    <w:p w14:paraId="1B06BBB6" w14:textId="77777777" w:rsidR="008D5B26" w:rsidRDefault="00B8301B">
      <w:pPr>
        <w:spacing w:line="360" w:lineRule="auto"/>
        <w:ind w:firstLineChars="200" w:firstLine="480"/>
        <w:rPr>
          <w:rFonts w:ascii="宋体" w:hAnsi="宋体"/>
          <w:sz w:val="24"/>
        </w:rPr>
      </w:pPr>
      <w:r>
        <w:rPr>
          <w:rFonts w:ascii="宋体" w:hAnsi="宋体" w:hint="eastAsia"/>
          <w:sz w:val="24"/>
        </w:rPr>
        <w:t>数据外包公司（供应商）需具备同类型图书馆驻馆加工的工作经验。需按北京师范大学图书馆的岗位或工作环节的规范工作流程进行操作。中文采访辅助（采访书目查重、学位论文审核、采访验收记到）、外文采访辅助（外文验收记到）、附件加工（采访附件加工和书标加工）、纸本现刊记到、纸本登录帐回溯等人员需具备驻馆相关加工经验（需提供证明）。</w:t>
      </w:r>
    </w:p>
    <w:p w14:paraId="6C5BE512" w14:textId="166A63E1" w:rsidR="008D5B26" w:rsidRDefault="00B8301B">
      <w:pPr>
        <w:spacing w:line="360" w:lineRule="auto"/>
        <w:ind w:firstLineChars="200" w:firstLine="480"/>
        <w:rPr>
          <w:rFonts w:ascii="宋体" w:hAnsi="宋体"/>
          <w:sz w:val="24"/>
        </w:rPr>
      </w:pPr>
      <w:r>
        <w:rPr>
          <w:rFonts w:ascii="宋体" w:hAnsi="宋体" w:hint="eastAsia"/>
          <w:sz w:val="24"/>
        </w:rPr>
        <w:t>（1）中文采访辅助1：采访书目查重和学位论文审核</w:t>
      </w:r>
    </w:p>
    <w:p w14:paraId="1C6FC6F9" w14:textId="70AA8063" w:rsidR="008D5B26" w:rsidRDefault="00B8301B">
      <w:pPr>
        <w:spacing w:line="360" w:lineRule="auto"/>
        <w:ind w:firstLineChars="200" w:firstLine="480"/>
        <w:rPr>
          <w:rFonts w:ascii="宋体" w:hAnsi="宋体"/>
          <w:sz w:val="24"/>
        </w:rPr>
      </w:pPr>
      <w:r>
        <w:rPr>
          <w:rFonts w:ascii="宋体" w:hAnsi="宋体" w:hint="eastAsia"/>
          <w:sz w:val="24"/>
        </w:rPr>
        <w:t>（2）中文采访辅助2：中文图书验收记到</w:t>
      </w:r>
    </w:p>
    <w:p w14:paraId="0730F36F" w14:textId="6841F02F" w:rsidR="008D5B26" w:rsidRDefault="00B8301B">
      <w:pPr>
        <w:spacing w:line="360" w:lineRule="auto"/>
        <w:ind w:firstLineChars="200" w:firstLine="480"/>
        <w:rPr>
          <w:rFonts w:ascii="宋体" w:hAnsi="宋体"/>
          <w:sz w:val="24"/>
        </w:rPr>
      </w:pPr>
      <w:r>
        <w:rPr>
          <w:rFonts w:ascii="宋体" w:hAnsi="宋体" w:hint="eastAsia"/>
          <w:sz w:val="24"/>
        </w:rPr>
        <w:t>（3）外文采访辅助：外文图书验收记到</w:t>
      </w:r>
    </w:p>
    <w:p w14:paraId="7BF7ACE8" w14:textId="77777777" w:rsidR="008D5B26" w:rsidRDefault="00B8301B">
      <w:pPr>
        <w:spacing w:line="360" w:lineRule="auto"/>
        <w:ind w:firstLineChars="200" w:firstLine="480"/>
        <w:rPr>
          <w:rFonts w:ascii="宋体" w:hAnsi="宋体"/>
          <w:sz w:val="24"/>
        </w:rPr>
      </w:pPr>
      <w:r>
        <w:rPr>
          <w:rFonts w:ascii="宋体" w:hAnsi="宋体" w:hint="eastAsia"/>
          <w:sz w:val="24"/>
        </w:rPr>
        <w:t>注：本项目服务人员需具备驻馆相关加工经验（需提供证明）。</w:t>
      </w:r>
    </w:p>
    <w:p w14:paraId="67B13A56" w14:textId="77777777" w:rsidR="008D5B26" w:rsidRDefault="00B8301B">
      <w:pPr>
        <w:spacing w:line="360" w:lineRule="auto"/>
        <w:ind w:firstLineChars="200" w:firstLine="480"/>
        <w:rPr>
          <w:rFonts w:ascii="宋体" w:hAnsi="宋体"/>
          <w:sz w:val="24"/>
        </w:rPr>
      </w:pPr>
      <w:r>
        <w:rPr>
          <w:rFonts w:ascii="宋体" w:hAnsi="宋体"/>
          <w:sz w:val="24"/>
        </w:rPr>
        <w:t>需承担中</w:t>
      </w:r>
      <w:r>
        <w:rPr>
          <w:rFonts w:ascii="宋体" w:hAnsi="宋体" w:hint="eastAsia"/>
          <w:sz w:val="24"/>
        </w:rPr>
        <w:t>文图书采访书目的查重、协助学位论文审核、采访验收记到及其他与岗位相关的工作。具体涵盖如下：</w:t>
      </w:r>
    </w:p>
    <w:p w14:paraId="1517F167" w14:textId="77777777" w:rsidR="008D5B26" w:rsidRDefault="00B8301B">
      <w:pPr>
        <w:spacing w:line="360" w:lineRule="auto"/>
        <w:ind w:firstLineChars="200" w:firstLine="480"/>
        <w:rPr>
          <w:rFonts w:ascii="宋体" w:hAnsi="宋体"/>
          <w:sz w:val="24"/>
        </w:rPr>
      </w:pPr>
      <w:r>
        <w:rPr>
          <w:rFonts w:ascii="宋体" w:hAnsi="宋体" w:hint="eastAsia"/>
          <w:sz w:val="24"/>
        </w:rPr>
        <w:t>采访书目查重：精确查重、手工订单。包含教材、古籍类文献的查重及简编记录。</w:t>
      </w:r>
      <w:bookmarkStart w:id="625" w:name="_Hlk75936783"/>
      <w:r>
        <w:rPr>
          <w:rFonts w:ascii="宋体" w:hAnsi="宋体" w:hint="eastAsia"/>
          <w:sz w:val="24"/>
        </w:rPr>
        <w:t>在学位论文提交高峰时协助论文审核，学位论文审核包含提交表单与提交的论文基本信息核对、添加合格标识及不合格理由。</w:t>
      </w:r>
      <w:bookmarkEnd w:id="625"/>
    </w:p>
    <w:p w14:paraId="5294AF12" w14:textId="77777777" w:rsidR="008D5B26" w:rsidRDefault="00B8301B">
      <w:pPr>
        <w:spacing w:line="360" w:lineRule="auto"/>
        <w:ind w:firstLineChars="200" w:firstLine="480"/>
        <w:rPr>
          <w:rFonts w:ascii="宋体" w:hAnsi="宋体"/>
          <w:sz w:val="24"/>
        </w:rPr>
      </w:pPr>
      <w:r>
        <w:rPr>
          <w:rFonts w:ascii="宋体" w:hAnsi="宋体" w:hint="eastAsia"/>
          <w:sz w:val="24"/>
        </w:rPr>
        <w:t>采访验收记到：图书（含教材、古籍类文献）的拆包、验收记到、发票处理、馆藏分配、删除订单及记录、修改订单及记录、制作简编记录、导入记录、核对退书、退书打包、外文图书验收记到，除上述内容外还包括手写图书价格、外文图书题名查重。</w:t>
      </w:r>
    </w:p>
    <w:p w14:paraId="2D0D174A" w14:textId="77777777" w:rsidR="008D5B26" w:rsidRDefault="00B8301B">
      <w:pPr>
        <w:spacing w:line="360" w:lineRule="auto"/>
        <w:ind w:firstLineChars="200" w:firstLine="480"/>
        <w:rPr>
          <w:rFonts w:ascii="宋体" w:hAnsi="宋体"/>
          <w:color w:val="00B0F0"/>
          <w:sz w:val="24"/>
        </w:rPr>
      </w:pPr>
      <w:r>
        <w:rPr>
          <w:rFonts w:ascii="宋体" w:hAnsi="宋体" w:hint="eastAsia"/>
          <w:sz w:val="24"/>
        </w:rPr>
        <w:t>其他工作：与岗位相关的临时交办的紧急任务。</w:t>
      </w:r>
    </w:p>
    <w:p w14:paraId="6A432BE0" w14:textId="77777777" w:rsidR="008D5B26" w:rsidRDefault="00B8301B">
      <w:pPr>
        <w:spacing w:line="360" w:lineRule="auto"/>
        <w:ind w:firstLineChars="200" w:firstLine="480"/>
        <w:rPr>
          <w:rFonts w:ascii="宋体" w:hAnsi="宋体"/>
          <w:sz w:val="24"/>
        </w:rPr>
      </w:pPr>
      <w:r>
        <w:rPr>
          <w:rFonts w:ascii="宋体" w:hAnsi="宋体" w:hint="eastAsia"/>
          <w:sz w:val="24"/>
        </w:rPr>
        <w:t>附件加工（采访附件加工和书标加工）需按规范工作流程操作，加盖</w:t>
      </w:r>
      <w:r>
        <w:rPr>
          <w:rFonts w:ascii="宋体" w:hAnsi="宋体"/>
          <w:sz w:val="24"/>
        </w:rPr>
        <w:t>馆藏章、财</w:t>
      </w:r>
      <w:r>
        <w:rPr>
          <w:rFonts w:ascii="宋体" w:hAnsi="宋体"/>
          <w:sz w:val="24"/>
        </w:rPr>
        <w:lastRenderedPageBreak/>
        <w:t>产号、密码章、贴条形码和护膜</w:t>
      </w:r>
      <w:r>
        <w:rPr>
          <w:rFonts w:ascii="宋体" w:hAnsi="宋体" w:hint="eastAsia"/>
          <w:sz w:val="24"/>
        </w:rPr>
        <w:t>；书标打印、贴书标和护书膜；调拨辅助需按馆藏地协助分配图书</w:t>
      </w:r>
      <w:r>
        <w:rPr>
          <w:rFonts w:ascii="宋体" w:hAnsi="宋体"/>
          <w:sz w:val="24"/>
        </w:rPr>
        <w:t>。</w:t>
      </w:r>
    </w:p>
    <w:p w14:paraId="2DF720D8" w14:textId="77777777" w:rsidR="008D5B26" w:rsidRDefault="00B8301B">
      <w:pPr>
        <w:spacing w:line="360" w:lineRule="auto"/>
        <w:ind w:firstLineChars="200" w:firstLine="480"/>
        <w:rPr>
          <w:rFonts w:ascii="宋体" w:hAnsi="宋体"/>
          <w:sz w:val="24"/>
        </w:rPr>
      </w:pPr>
      <w:r>
        <w:rPr>
          <w:rFonts w:ascii="宋体" w:hAnsi="宋体" w:hint="eastAsia"/>
          <w:sz w:val="24"/>
        </w:rPr>
        <w:t>纸本现刊记到。现刊记到需拆包验收、系统记到、打印期刊调拨单并存档，处理与期刊、现刊记到等相关工作。</w:t>
      </w:r>
    </w:p>
    <w:p w14:paraId="7CB3CA98" w14:textId="77777777" w:rsidR="008D5B26" w:rsidRDefault="00B8301B">
      <w:pPr>
        <w:spacing w:line="360" w:lineRule="auto"/>
        <w:ind w:firstLineChars="200" w:firstLine="480"/>
        <w:rPr>
          <w:rFonts w:ascii="宋体" w:hAnsi="宋体"/>
          <w:sz w:val="24"/>
        </w:rPr>
      </w:pPr>
      <w:r>
        <w:rPr>
          <w:rFonts w:ascii="宋体" w:hAnsi="宋体" w:hint="eastAsia"/>
          <w:sz w:val="24"/>
        </w:rPr>
        <w:t>纸本合订刊馆藏数据加工需在系统查重并建立装订或合订馆藏数据、加盖馆藏章、打登录号、贴条形码和护膜、合订刊调拨。</w:t>
      </w:r>
    </w:p>
    <w:p w14:paraId="1870180A" w14:textId="77777777" w:rsidR="008D5B26" w:rsidRDefault="00B8301B">
      <w:pPr>
        <w:spacing w:line="360" w:lineRule="auto"/>
        <w:ind w:firstLineChars="200" w:firstLine="480"/>
        <w:rPr>
          <w:rFonts w:ascii="宋体" w:hAnsi="宋体"/>
          <w:sz w:val="24"/>
        </w:rPr>
      </w:pPr>
      <w:r>
        <w:rPr>
          <w:rFonts w:ascii="宋体" w:hAnsi="宋体" w:hint="eastAsia"/>
          <w:color w:val="000000"/>
          <w:sz w:val="24"/>
        </w:rPr>
        <w:t>西文纸本登录帐回溯需按照规范的工作流程及样例进行西文纸本登录帐回溯工作。在数据回溯过程中，按照西文纸本登录帐逐条回溯，应保证数据质量，不缺项漏项。</w:t>
      </w:r>
    </w:p>
    <w:p w14:paraId="1F5703FD" w14:textId="19CE36DD" w:rsidR="008D5B26" w:rsidRDefault="00B8301B">
      <w:pPr>
        <w:spacing w:line="360" w:lineRule="auto"/>
        <w:ind w:firstLineChars="200" w:firstLine="480"/>
        <w:rPr>
          <w:rFonts w:ascii="宋体" w:hAnsi="宋体"/>
          <w:sz w:val="24"/>
        </w:rPr>
      </w:pPr>
      <w:r>
        <w:rPr>
          <w:rFonts w:ascii="宋体" w:hAnsi="宋体" w:hint="eastAsia"/>
          <w:sz w:val="24"/>
        </w:rPr>
        <w:t>每月最后一天提交工作量，作为结算审核依据；</w:t>
      </w:r>
      <w:r w:rsidRPr="00672F00">
        <w:rPr>
          <w:rFonts w:ascii="宋体" w:hAnsi="宋体" w:cs="宋体" w:hint="eastAsia"/>
          <w:bCs/>
          <w:kern w:val="20"/>
          <w:sz w:val="24"/>
          <w:lang w:val="zh-CN"/>
        </w:rPr>
        <w:t>任务量完成</w:t>
      </w:r>
      <w:r w:rsidRPr="00672F00">
        <w:rPr>
          <w:rFonts w:ascii="宋体" w:hAnsi="宋体" w:cs="宋体"/>
          <w:bCs/>
          <w:kern w:val="20"/>
          <w:sz w:val="24"/>
          <w:lang w:val="zh-CN"/>
        </w:rPr>
        <w:t>90%时</w:t>
      </w:r>
      <w:r>
        <w:rPr>
          <w:rFonts w:ascii="宋体" w:hAnsi="宋体" w:hint="eastAsia"/>
          <w:sz w:val="24"/>
        </w:rPr>
        <w:t>提交自评报告。</w:t>
      </w:r>
    </w:p>
    <w:p w14:paraId="3999B677" w14:textId="77777777" w:rsidR="008D5B26" w:rsidRDefault="00B8301B">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报价、结算与付款方式</w:t>
      </w:r>
    </w:p>
    <w:p w14:paraId="58F9D310" w14:textId="77777777" w:rsidR="008D5B26" w:rsidRDefault="00B8301B">
      <w:pPr>
        <w:spacing w:line="360" w:lineRule="auto"/>
        <w:ind w:firstLineChars="200" w:firstLine="480"/>
        <w:rPr>
          <w:rFonts w:ascii="宋体" w:hAnsi="宋体"/>
          <w:sz w:val="24"/>
        </w:rPr>
      </w:pPr>
      <w:r>
        <w:rPr>
          <w:rFonts w:ascii="宋体" w:hAnsi="宋体" w:hint="eastAsia"/>
          <w:sz w:val="24"/>
        </w:rPr>
        <w:t>（1）</w:t>
      </w:r>
      <w:r>
        <w:rPr>
          <w:rFonts w:ascii="宋体" w:hAnsi="宋体"/>
          <w:sz w:val="24"/>
        </w:rPr>
        <w:t>报价</w:t>
      </w:r>
    </w:p>
    <w:p w14:paraId="0322F2DE" w14:textId="77777777" w:rsidR="008D5B26" w:rsidRDefault="00B8301B">
      <w:pPr>
        <w:spacing w:line="360" w:lineRule="auto"/>
        <w:ind w:firstLineChars="200" w:firstLine="480"/>
        <w:rPr>
          <w:rFonts w:ascii="宋体" w:hAnsi="宋体"/>
          <w:sz w:val="24"/>
        </w:rPr>
      </w:pPr>
      <w:r>
        <w:rPr>
          <w:rFonts w:ascii="宋体" w:hAnsi="宋体" w:hint="eastAsia"/>
          <w:sz w:val="24"/>
        </w:rPr>
        <w:t>本报价依据本馆年度工作任务量，需完成的年度任务量：</w:t>
      </w:r>
    </w:p>
    <w:p w14:paraId="6ECBF142" w14:textId="02DB262C" w:rsidR="008D5B26" w:rsidRDefault="00B8301B">
      <w:pPr>
        <w:spacing w:line="360" w:lineRule="auto"/>
        <w:ind w:firstLineChars="200" w:firstLine="480"/>
        <w:rPr>
          <w:rFonts w:ascii="宋体" w:hAnsi="宋体"/>
          <w:sz w:val="24"/>
        </w:rPr>
      </w:pPr>
      <w:r>
        <w:rPr>
          <w:rFonts w:ascii="宋体" w:hAnsi="宋体" w:hint="eastAsia"/>
          <w:sz w:val="24"/>
        </w:rPr>
        <w:t>中文图书采访书目查重约</w:t>
      </w:r>
      <w:r>
        <w:rPr>
          <w:rFonts w:ascii="宋体" w:hAnsi="宋体"/>
          <w:sz w:val="24"/>
        </w:rPr>
        <w:t>5.</w:t>
      </w:r>
      <w:r>
        <w:rPr>
          <w:rFonts w:ascii="宋体" w:hAnsi="宋体" w:hint="eastAsia"/>
          <w:sz w:val="24"/>
        </w:rPr>
        <w:t>4</w:t>
      </w:r>
      <w:r>
        <w:rPr>
          <w:rFonts w:ascii="宋体" w:hAnsi="宋体"/>
          <w:sz w:val="24"/>
        </w:rPr>
        <w:t>5万条（含学位论文提交审核</w:t>
      </w:r>
      <w:r>
        <w:rPr>
          <w:rFonts w:ascii="宋体" w:hAnsi="宋体" w:hint="eastAsia"/>
          <w:sz w:val="24"/>
        </w:rPr>
        <w:t>8000条</w:t>
      </w:r>
      <w:r>
        <w:rPr>
          <w:rFonts w:ascii="宋体" w:hAnsi="宋体"/>
          <w:sz w:val="24"/>
        </w:rPr>
        <w:t>）</w:t>
      </w:r>
    </w:p>
    <w:p w14:paraId="20F35D2D" w14:textId="2C542680" w:rsidR="008D5B26" w:rsidRDefault="00B8301B">
      <w:pPr>
        <w:spacing w:line="360" w:lineRule="auto"/>
        <w:ind w:firstLineChars="200" w:firstLine="480"/>
        <w:rPr>
          <w:rFonts w:ascii="宋体" w:hAnsi="宋体"/>
          <w:sz w:val="24"/>
        </w:rPr>
      </w:pPr>
      <w:r>
        <w:rPr>
          <w:rFonts w:ascii="宋体" w:hAnsi="宋体"/>
          <w:sz w:val="24"/>
        </w:rPr>
        <w:t>中文图书（含教材、古籍文献）到馆验收记到和发票约4.45万种</w:t>
      </w:r>
    </w:p>
    <w:p w14:paraId="334A5CFE" w14:textId="3355BF0A" w:rsidR="008D5B26" w:rsidRDefault="00B8301B">
      <w:pPr>
        <w:spacing w:line="360" w:lineRule="auto"/>
        <w:ind w:firstLineChars="200" w:firstLine="480"/>
        <w:rPr>
          <w:rFonts w:ascii="宋体" w:hAnsi="宋体"/>
          <w:sz w:val="24"/>
        </w:rPr>
      </w:pPr>
      <w:r>
        <w:rPr>
          <w:rFonts w:ascii="宋体" w:hAnsi="宋体"/>
          <w:sz w:val="24"/>
        </w:rPr>
        <w:t>外文图书到馆验收记到和发票约7000种</w:t>
      </w:r>
    </w:p>
    <w:p w14:paraId="46DE475A" w14:textId="1DEFC96F" w:rsidR="008D5B26" w:rsidRDefault="00801D2F">
      <w:pPr>
        <w:spacing w:line="360" w:lineRule="auto"/>
        <w:ind w:firstLineChars="200" w:firstLine="480"/>
        <w:rPr>
          <w:rFonts w:ascii="宋体" w:hAnsi="宋体"/>
          <w:sz w:val="24"/>
        </w:rPr>
      </w:pPr>
      <w:r>
        <w:rPr>
          <w:rFonts w:ascii="宋体" w:hAnsi="宋体" w:hint="eastAsia"/>
          <w:sz w:val="24"/>
        </w:rPr>
        <w:t>纸本</w:t>
      </w:r>
      <w:r w:rsidR="00B8301B">
        <w:rPr>
          <w:rFonts w:ascii="宋体" w:hAnsi="宋体"/>
          <w:sz w:val="24"/>
        </w:rPr>
        <w:t>现刊记到约2.22</w:t>
      </w:r>
      <w:r w:rsidR="00B8301B">
        <w:rPr>
          <w:rFonts w:ascii="宋体" w:hAnsi="宋体" w:hint="eastAsia"/>
          <w:sz w:val="24"/>
        </w:rPr>
        <w:t>万</w:t>
      </w:r>
      <w:r w:rsidR="00B8301B">
        <w:rPr>
          <w:rFonts w:ascii="宋体" w:hAnsi="宋体"/>
          <w:sz w:val="24"/>
        </w:rPr>
        <w:t>册</w:t>
      </w:r>
    </w:p>
    <w:p w14:paraId="586421AF" w14:textId="593C5E4C" w:rsidR="008D5B26" w:rsidRDefault="001D5368">
      <w:pPr>
        <w:spacing w:line="360" w:lineRule="auto"/>
        <w:ind w:firstLineChars="200" w:firstLine="480"/>
        <w:rPr>
          <w:rFonts w:ascii="宋体" w:hAnsi="宋体"/>
          <w:sz w:val="24"/>
        </w:rPr>
      </w:pPr>
      <w:r>
        <w:rPr>
          <w:rFonts w:ascii="宋体" w:hAnsi="宋体" w:hint="eastAsia"/>
          <w:sz w:val="24"/>
        </w:rPr>
        <w:t>纸本</w:t>
      </w:r>
      <w:r w:rsidR="00B8301B">
        <w:rPr>
          <w:rFonts w:ascii="宋体" w:hAnsi="宋体"/>
          <w:sz w:val="24"/>
        </w:rPr>
        <w:t>合订刊馆藏数据加工约10500册</w:t>
      </w:r>
    </w:p>
    <w:p w14:paraId="146D1630" w14:textId="60BEF0BF" w:rsidR="008D5B26" w:rsidRDefault="00B8301B">
      <w:pPr>
        <w:spacing w:line="360" w:lineRule="auto"/>
        <w:ind w:firstLineChars="200" w:firstLine="480"/>
        <w:rPr>
          <w:rFonts w:ascii="宋体" w:hAnsi="宋体"/>
          <w:sz w:val="24"/>
        </w:rPr>
      </w:pPr>
      <w:r>
        <w:rPr>
          <w:rFonts w:ascii="宋体" w:hAnsi="宋体"/>
          <w:sz w:val="24"/>
        </w:rPr>
        <w:t>采访附件加工约11万册</w:t>
      </w:r>
    </w:p>
    <w:p w14:paraId="37F8DA39" w14:textId="1826B717" w:rsidR="008D5B26" w:rsidRDefault="00B8301B">
      <w:pPr>
        <w:spacing w:line="360" w:lineRule="auto"/>
        <w:ind w:firstLineChars="200" w:firstLine="480"/>
        <w:rPr>
          <w:rFonts w:ascii="宋体" w:hAnsi="宋体"/>
          <w:sz w:val="24"/>
        </w:rPr>
      </w:pPr>
      <w:r>
        <w:rPr>
          <w:rFonts w:ascii="宋体" w:hAnsi="宋体"/>
          <w:sz w:val="24"/>
        </w:rPr>
        <w:t>采访书标加工</w:t>
      </w:r>
      <w:r>
        <w:rPr>
          <w:rFonts w:ascii="宋体" w:hAnsi="宋体" w:hint="eastAsia"/>
          <w:sz w:val="24"/>
        </w:rPr>
        <w:t>与调拨辅助加工</w:t>
      </w:r>
      <w:r>
        <w:rPr>
          <w:rFonts w:ascii="宋体" w:hAnsi="宋体"/>
          <w:sz w:val="24"/>
        </w:rPr>
        <w:t>各约1</w:t>
      </w:r>
      <w:r>
        <w:rPr>
          <w:rFonts w:ascii="宋体" w:hAnsi="宋体" w:hint="eastAsia"/>
          <w:sz w:val="24"/>
        </w:rPr>
        <w:t>6</w:t>
      </w:r>
      <w:r>
        <w:rPr>
          <w:rFonts w:ascii="宋体" w:hAnsi="宋体"/>
          <w:sz w:val="24"/>
        </w:rPr>
        <w:t>万册</w:t>
      </w:r>
    </w:p>
    <w:p w14:paraId="60D88BAE" w14:textId="77777777" w:rsidR="008D5B26" w:rsidRDefault="00B8301B">
      <w:pPr>
        <w:spacing w:line="360" w:lineRule="auto"/>
        <w:ind w:firstLineChars="200" w:firstLine="480"/>
        <w:rPr>
          <w:rFonts w:ascii="宋体" w:hAnsi="宋体"/>
          <w:sz w:val="24"/>
        </w:rPr>
      </w:pPr>
      <w:r>
        <w:rPr>
          <w:rFonts w:ascii="宋体" w:hAnsi="宋体" w:hint="eastAsia"/>
          <w:sz w:val="24"/>
        </w:rPr>
        <w:t>西文财产登录帐约1</w:t>
      </w:r>
      <w:r>
        <w:rPr>
          <w:rFonts w:ascii="宋体" w:hAnsi="宋体"/>
          <w:sz w:val="24"/>
        </w:rPr>
        <w:t>5</w:t>
      </w:r>
      <w:r>
        <w:rPr>
          <w:rFonts w:ascii="宋体" w:hAnsi="宋体" w:hint="eastAsia"/>
          <w:sz w:val="24"/>
        </w:rPr>
        <w:t>万条。</w:t>
      </w:r>
    </w:p>
    <w:p w14:paraId="6E737D48" w14:textId="77777777" w:rsidR="008D5B26" w:rsidRDefault="00B8301B">
      <w:pPr>
        <w:spacing w:line="360" w:lineRule="auto"/>
        <w:ind w:firstLineChars="200" w:firstLine="480"/>
        <w:rPr>
          <w:rFonts w:ascii="宋体" w:hAnsi="宋体"/>
          <w:sz w:val="24"/>
        </w:rPr>
      </w:pPr>
      <w:r>
        <w:rPr>
          <w:rFonts w:ascii="宋体" w:hAnsi="宋体" w:hint="eastAsia"/>
          <w:sz w:val="24"/>
        </w:rPr>
        <w:t>注：1</w:t>
      </w:r>
      <w:r>
        <w:rPr>
          <w:rFonts w:ascii="宋体" w:hAnsi="宋体"/>
          <w:sz w:val="24"/>
        </w:rPr>
        <w:t>.以此为基数进行各个岗位或工作环节的报价。</w:t>
      </w:r>
    </w:p>
    <w:p w14:paraId="5F9A22A6" w14:textId="77777777" w:rsidR="008D5B26" w:rsidRDefault="00B8301B">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中文采访辅助的书目查重以查重条数计算；学位论文审核以条数计算；验收记到则根据书目记录数计算，多卷书中需拆分书目记录5种及以上，则交由采购方采访人员处理；</w:t>
      </w:r>
      <w:r>
        <w:rPr>
          <w:rFonts w:ascii="宋体" w:hAnsi="宋体" w:hint="eastAsia"/>
          <w:color w:val="000000"/>
          <w:sz w:val="24"/>
        </w:rPr>
        <w:t>西文财产登录帐回溯以条数计算</w:t>
      </w:r>
      <w:r>
        <w:rPr>
          <w:rFonts w:ascii="宋体" w:hAnsi="宋体" w:hint="eastAsia"/>
          <w:sz w:val="24"/>
        </w:rPr>
        <w:t>。</w:t>
      </w:r>
    </w:p>
    <w:p w14:paraId="4C1F8E7D" w14:textId="706909F7" w:rsidR="008D5B26" w:rsidRDefault="00B8301B">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附件加工（含缩微文献</w:t>
      </w:r>
      <w:r w:rsidR="00EC4DF9">
        <w:rPr>
          <w:rFonts w:ascii="宋体" w:hAnsi="宋体" w:hint="eastAsia"/>
          <w:sz w:val="24"/>
        </w:rPr>
        <w:t>（</w:t>
      </w:r>
      <w:r w:rsidR="00EC4DF9" w:rsidRPr="00EC4DF9">
        <w:rPr>
          <w:rFonts w:ascii="宋体" w:hAnsi="宋体" w:hint="eastAsia"/>
          <w:sz w:val="24"/>
        </w:rPr>
        <w:t>含在采访附件中</w:t>
      </w:r>
      <w:r w:rsidR="00EC4DF9">
        <w:rPr>
          <w:rFonts w:ascii="宋体" w:hAnsi="宋体" w:hint="eastAsia"/>
          <w:sz w:val="24"/>
        </w:rPr>
        <w:t>）</w:t>
      </w:r>
      <w:r>
        <w:rPr>
          <w:rFonts w:ascii="宋体" w:hAnsi="宋体" w:hint="eastAsia"/>
          <w:sz w:val="24"/>
        </w:rPr>
        <w:t>）以每册/卷/片单价（人民币）价格报价。附件加工可按采访附件加工、书标加工、调拨辅助加工环节分别以册为单位报单价。</w:t>
      </w:r>
    </w:p>
    <w:p w14:paraId="6464EA94" w14:textId="77777777" w:rsidR="008D5B26" w:rsidRDefault="00B8301B">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纸本现刊记到以每册期刊的单价（人民币）价格报价；合订刊以装订成册后的</w:t>
      </w:r>
      <w:r>
        <w:rPr>
          <w:rFonts w:ascii="宋体" w:hAnsi="宋体" w:hint="eastAsia"/>
          <w:sz w:val="24"/>
        </w:rPr>
        <w:lastRenderedPageBreak/>
        <w:t>每册的单价（人民币）的价格报价。</w:t>
      </w:r>
    </w:p>
    <w:p w14:paraId="744C5346" w14:textId="77777777" w:rsidR="008D5B26" w:rsidRDefault="00B8301B">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供应商需列明每一项单价：</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2492"/>
      </w:tblGrid>
      <w:tr w:rsidR="008D5B26" w14:paraId="18E42C74" w14:textId="77777777">
        <w:trPr>
          <w:trHeight w:val="519"/>
        </w:trPr>
        <w:tc>
          <w:tcPr>
            <w:tcW w:w="4468" w:type="dxa"/>
            <w:shd w:val="clear" w:color="auto" w:fill="auto"/>
          </w:tcPr>
          <w:p w14:paraId="2F2393ED" w14:textId="77777777" w:rsidR="008D5B26" w:rsidRDefault="00B8301B">
            <w:pPr>
              <w:pStyle w:val="1f"/>
              <w:snapToGrid w:val="0"/>
              <w:spacing w:line="360" w:lineRule="auto"/>
              <w:ind w:firstLineChars="0" w:firstLine="0"/>
              <w:jc w:val="center"/>
              <w:rPr>
                <w:rFonts w:ascii="宋体" w:hAnsi="宋体" w:cs="宋体"/>
                <w:sz w:val="24"/>
                <w:szCs w:val="24"/>
              </w:rPr>
            </w:pPr>
            <w:r>
              <w:rPr>
                <w:rFonts w:ascii="宋体" w:hAnsi="宋体" w:cs="宋体" w:hint="eastAsia"/>
                <w:sz w:val="24"/>
                <w:szCs w:val="24"/>
              </w:rPr>
              <w:t>服务内容</w:t>
            </w:r>
          </w:p>
        </w:tc>
        <w:tc>
          <w:tcPr>
            <w:tcW w:w="2492" w:type="dxa"/>
            <w:shd w:val="clear" w:color="auto" w:fill="auto"/>
          </w:tcPr>
          <w:p w14:paraId="02EEA95E" w14:textId="77777777" w:rsidR="008D5B26" w:rsidRDefault="00B8301B">
            <w:pPr>
              <w:pStyle w:val="1f"/>
              <w:snapToGrid w:val="0"/>
              <w:spacing w:line="360" w:lineRule="auto"/>
              <w:ind w:firstLineChars="0" w:firstLine="0"/>
              <w:jc w:val="center"/>
              <w:rPr>
                <w:rFonts w:ascii="宋体" w:hAnsi="宋体" w:cs="宋体"/>
                <w:sz w:val="24"/>
                <w:szCs w:val="24"/>
              </w:rPr>
            </w:pPr>
            <w:r>
              <w:rPr>
                <w:rFonts w:ascii="宋体" w:hAnsi="宋体" w:cs="宋体" w:hint="eastAsia"/>
                <w:sz w:val="24"/>
                <w:szCs w:val="24"/>
              </w:rPr>
              <w:t>单价</w:t>
            </w:r>
          </w:p>
        </w:tc>
      </w:tr>
      <w:tr w:rsidR="008D5B26" w14:paraId="28BC8725" w14:textId="77777777">
        <w:trPr>
          <w:trHeight w:val="519"/>
        </w:trPr>
        <w:tc>
          <w:tcPr>
            <w:tcW w:w="4468" w:type="dxa"/>
            <w:shd w:val="clear" w:color="auto" w:fill="auto"/>
            <w:vAlign w:val="center"/>
          </w:tcPr>
          <w:p w14:paraId="048A258E"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中文采访辅助1（采访书目查重、学位论文审核）</w:t>
            </w:r>
          </w:p>
        </w:tc>
        <w:tc>
          <w:tcPr>
            <w:tcW w:w="2492" w:type="dxa"/>
            <w:shd w:val="clear" w:color="auto" w:fill="auto"/>
            <w:vAlign w:val="center"/>
          </w:tcPr>
          <w:p w14:paraId="42CF60AC"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3AA617AC" w14:textId="77777777">
        <w:trPr>
          <w:trHeight w:val="519"/>
        </w:trPr>
        <w:tc>
          <w:tcPr>
            <w:tcW w:w="4468" w:type="dxa"/>
            <w:shd w:val="clear" w:color="auto" w:fill="auto"/>
            <w:vAlign w:val="center"/>
          </w:tcPr>
          <w:p w14:paraId="6399560E"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中文采访辅助2（采访验收记到）</w:t>
            </w:r>
          </w:p>
        </w:tc>
        <w:tc>
          <w:tcPr>
            <w:tcW w:w="2492" w:type="dxa"/>
            <w:shd w:val="clear" w:color="auto" w:fill="auto"/>
            <w:vAlign w:val="center"/>
          </w:tcPr>
          <w:p w14:paraId="0C873918"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5DFE4E68" w14:textId="77777777">
        <w:trPr>
          <w:trHeight w:val="519"/>
        </w:trPr>
        <w:tc>
          <w:tcPr>
            <w:tcW w:w="4468" w:type="dxa"/>
            <w:shd w:val="clear" w:color="auto" w:fill="auto"/>
            <w:vAlign w:val="center"/>
          </w:tcPr>
          <w:p w14:paraId="10E7060B"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外文采访辅助（外文图书验收记到）</w:t>
            </w:r>
          </w:p>
        </w:tc>
        <w:tc>
          <w:tcPr>
            <w:tcW w:w="2492" w:type="dxa"/>
            <w:shd w:val="clear" w:color="auto" w:fill="auto"/>
            <w:vAlign w:val="center"/>
          </w:tcPr>
          <w:p w14:paraId="09DF7E56"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元/种</w:t>
            </w:r>
          </w:p>
        </w:tc>
      </w:tr>
      <w:tr w:rsidR="008D5B26" w14:paraId="7A4CF477" w14:textId="77777777">
        <w:trPr>
          <w:trHeight w:val="519"/>
        </w:trPr>
        <w:tc>
          <w:tcPr>
            <w:tcW w:w="4468" w:type="dxa"/>
            <w:shd w:val="clear" w:color="auto" w:fill="auto"/>
            <w:vAlign w:val="center"/>
          </w:tcPr>
          <w:p w14:paraId="0012C939" w14:textId="130F637F" w:rsidR="008D5B26" w:rsidRDefault="00853B90">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纸本</w:t>
            </w:r>
            <w:r w:rsidR="00B8301B">
              <w:rPr>
                <w:rFonts w:ascii="宋体" w:hAnsi="宋体" w:cs="宋体" w:hint="eastAsia"/>
                <w:bCs/>
                <w:kern w:val="20"/>
                <w:sz w:val="24"/>
                <w:lang w:val="zh-CN"/>
              </w:rPr>
              <w:t>现刊记到</w:t>
            </w:r>
          </w:p>
        </w:tc>
        <w:tc>
          <w:tcPr>
            <w:tcW w:w="2492" w:type="dxa"/>
            <w:shd w:val="clear" w:color="auto" w:fill="auto"/>
            <w:vAlign w:val="center"/>
          </w:tcPr>
          <w:p w14:paraId="6BBE3039"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5074CAA6" w14:textId="77777777">
        <w:trPr>
          <w:trHeight w:val="519"/>
        </w:trPr>
        <w:tc>
          <w:tcPr>
            <w:tcW w:w="4468" w:type="dxa"/>
            <w:shd w:val="clear" w:color="auto" w:fill="auto"/>
            <w:vAlign w:val="center"/>
          </w:tcPr>
          <w:p w14:paraId="754B6726" w14:textId="5275058A" w:rsidR="008D5B26" w:rsidRDefault="001D5368">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纸本</w:t>
            </w:r>
            <w:r w:rsidR="00B8301B">
              <w:rPr>
                <w:rFonts w:ascii="宋体" w:hAnsi="宋体" w:cs="宋体" w:hint="eastAsia"/>
                <w:bCs/>
                <w:kern w:val="20"/>
                <w:sz w:val="24"/>
                <w:lang w:val="zh-CN"/>
              </w:rPr>
              <w:t>合订刊馆藏数据加工</w:t>
            </w:r>
          </w:p>
        </w:tc>
        <w:tc>
          <w:tcPr>
            <w:tcW w:w="2492" w:type="dxa"/>
            <w:shd w:val="clear" w:color="auto" w:fill="auto"/>
            <w:vAlign w:val="center"/>
          </w:tcPr>
          <w:p w14:paraId="68C108A0"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2250472B" w14:textId="77777777">
        <w:trPr>
          <w:trHeight w:val="519"/>
        </w:trPr>
        <w:tc>
          <w:tcPr>
            <w:tcW w:w="4468" w:type="dxa"/>
            <w:shd w:val="clear" w:color="auto" w:fill="auto"/>
            <w:vAlign w:val="center"/>
          </w:tcPr>
          <w:p w14:paraId="2B8F2B0E"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西文财产登录帐回溯</w:t>
            </w:r>
          </w:p>
        </w:tc>
        <w:tc>
          <w:tcPr>
            <w:tcW w:w="2492" w:type="dxa"/>
            <w:shd w:val="clear" w:color="auto" w:fill="auto"/>
            <w:vAlign w:val="center"/>
          </w:tcPr>
          <w:p w14:paraId="2E738F61" w14:textId="6C7F9361"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元/种</w:t>
            </w:r>
          </w:p>
        </w:tc>
      </w:tr>
      <w:tr w:rsidR="008D5B26" w14:paraId="172831CB" w14:textId="77777777">
        <w:trPr>
          <w:trHeight w:val="519"/>
        </w:trPr>
        <w:tc>
          <w:tcPr>
            <w:tcW w:w="4468" w:type="dxa"/>
            <w:shd w:val="clear" w:color="auto" w:fill="auto"/>
            <w:vAlign w:val="center"/>
          </w:tcPr>
          <w:p w14:paraId="7CC708AC" w14:textId="77777777" w:rsidR="008D5B26" w:rsidRDefault="00B8301B">
            <w:pPr>
              <w:spacing w:line="360" w:lineRule="auto"/>
              <w:ind w:firstLineChars="177" w:firstLine="425"/>
              <w:jc w:val="center"/>
              <w:rPr>
                <w:rFonts w:ascii="宋体" w:hAnsi="宋体" w:cs="宋体"/>
                <w:bCs/>
                <w:kern w:val="20"/>
                <w:sz w:val="24"/>
                <w:lang w:val="zh-CN"/>
              </w:rPr>
            </w:pPr>
            <w:r>
              <w:rPr>
                <w:rFonts w:ascii="宋体" w:hAnsi="宋体" w:cs="宋体" w:hint="eastAsia"/>
                <w:bCs/>
                <w:kern w:val="20"/>
                <w:sz w:val="24"/>
                <w:lang w:val="zh-CN"/>
              </w:rPr>
              <w:t>附件加工（采访附件加工）</w:t>
            </w:r>
          </w:p>
        </w:tc>
        <w:tc>
          <w:tcPr>
            <w:tcW w:w="2492" w:type="dxa"/>
            <w:shd w:val="clear" w:color="auto" w:fill="auto"/>
            <w:vAlign w:val="center"/>
          </w:tcPr>
          <w:p w14:paraId="7AA49655" w14:textId="77777777" w:rsidR="008D5B26" w:rsidRDefault="00B8301B">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6A7BBC07" w14:textId="77777777">
        <w:trPr>
          <w:trHeight w:val="519"/>
        </w:trPr>
        <w:tc>
          <w:tcPr>
            <w:tcW w:w="4468" w:type="dxa"/>
            <w:shd w:val="clear" w:color="auto" w:fill="auto"/>
            <w:vAlign w:val="center"/>
          </w:tcPr>
          <w:p w14:paraId="7C0AF669" w14:textId="77777777" w:rsidR="008D5B26" w:rsidRDefault="00B8301B">
            <w:pPr>
              <w:spacing w:line="360" w:lineRule="auto"/>
              <w:ind w:firstLineChars="377" w:firstLine="905"/>
              <w:rPr>
                <w:rFonts w:ascii="宋体" w:hAnsi="宋体" w:cs="宋体"/>
                <w:bCs/>
                <w:kern w:val="20"/>
                <w:sz w:val="24"/>
                <w:lang w:val="zh-CN"/>
              </w:rPr>
            </w:pPr>
            <w:r>
              <w:rPr>
                <w:rFonts w:ascii="宋体" w:hAnsi="宋体" w:cs="宋体" w:hint="eastAsia"/>
                <w:bCs/>
                <w:kern w:val="20"/>
                <w:sz w:val="24"/>
                <w:lang w:val="zh-CN"/>
              </w:rPr>
              <w:t>附件加工（书标加工）</w:t>
            </w:r>
          </w:p>
        </w:tc>
        <w:tc>
          <w:tcPr>
            <w:tcW w:w="2492" w:type="dxa"/>
            <w:shd w:val="clear" w:color="auto" w:fill="auto"/>
            <w:vAlign w:val="center"/>
          </w:tcPr>
          <w:p w14:paraId="3BBD5BE9" w14:textId="77777777" w:rsidR="008D5B26" w:rsidRDefault="00B8301B" w:rsidP="00EC4DF9">
            <w:pPr>
              <w:spacing w:line="360" w:lineRule="auto"/>
              <w:ind w:firstLineChars="177" w:firstLine="425"/>
              <w:jc w:val="center"/>
              <w:rPr>
                <w:rFonts w:ascii="宋体" w:hAnsi="宋体" w:cs="宋体"/>
                <w:bCs/>
                <w:kern w:val="20"/>
                <w:sz w:val="24"/>
              </w:rPr>
            </w:pPr>
            <w:r>
              <w:rPr>
                <w:rFonts w:ascii="宋体" w:hAnsi="宋体" w:cs="宋体" w:hint="eastAsia"/>
                <w:bCs/>
                <w:kern w:val="20"/>
                <w:sz w:val="24"/>
              </w:rPr>
              <w:t>元/册</w:t>
            </w:r>
          </w:p>
        </w:tc>
      </w:tr>
      <w:tr w:rsidR="008D5B26" w14:paraId="60CC7F02" w14:textId="77777777">
        <w:trPr>
          <w:trHeight w:val="519"/>
        </w:trPr>
        <w:tc>
          <w:tcPr>
            <w:tcW w:w="4468" w:type="dxa"/>
            <w:shd w:val="clear" w:color="auto" w:fill="auto"/>
            <w:vAlign w:val="center"/>
          </w:tcPr>
          <w:p w14:paraId="27E95633" w14:textId="77777777" w:rsidR="008D5B26" w:rsidRDefault="00B8301B">
            <w:pPr>
              <w:spacing w:line="360" w:lineRule="auto"/>
              <w:ind w:firstLineChars="377" w:firstLine="905"/>
              <w:rPr>
                <w:rFonts w:ascii="宋体" w:hAnsi="宋体" w:cs="宋体"/>
                <w:bCs/>
                <w:kern w:val="20"/>
                <w:sz w:val="24"/>
                <w:lang w:val="zh-CN"/>
              </w:rPr>
            </w:pPr>
            <w:r>
              <w:rPr>
                <w:rFonts w:ascii="宋体" w:hAnsi="宋体" w:cs="宋体" w:hint="eastAsia"/>
                <w:bCs/>
                <w:kern w:val="20"/>
                <w:sz w:val="24"/>
                <w:lang w:val="zh-CN"/>
              </w:rPr>
              <w:t>调拨辅助加工（分书）</w:t>
            </w:r>
          </w:p>
        </w:tc>
        <w:tc>
          <w:tcPr>
            <w:tcW w:w="2492" w:type="dxa"/>
            <w:shd w:val="clear" w:color="auto" w:fill="auto"/>
            <w:vAlign w:val="center"/>
          </w:tcPr>
          <w:p w14:paraId="168E0117" w14:textId="77777777" w:rsidR="008D5B26" w:rsidRDefault="00B8301B" w:rsidP="00EC4DF9">
            <w:pPr>
              <w:spacing w:line="360" w:lineRule="auto"/>
              <w:ind w:firstLineChars="177" w:firstLine="425"/>
              <w:jc w:val="center"/>
              <w:rPr>
                <w:rFonts w:ascii="宋体" w:hAnsi="宋体" w:cs="宋体"/>
                <w:bCs/>
                <w:kern w:val="20"/>
                <w:sz w:val="24"/>
              </w:rPr>
            </w:pPr>
            <w:r w:rsidRPr="00EC4DF9">
              <w:rPr>
                <w:rFonts w:ascii="宋体" w:hAnsi="宋体" w:cs="宋体" w:hint="eastAsia"/>
                <w:bCs/>
                <w:kern w:val="20"/>
                <w:sz w:val="24"/>
                <w:lang w:val="zh-CN"/>
              </w:rPr>
              <w:t>元/册</w:t>
            </w:r>
          </w:p>
        </w:tc>
      </w:tr>
    </w:tbl>
    <w:p w14:paraId="20315DA6" w14:textId="77777777" w:rsidR="008D5B26" w:rsidRDefault="008D5B26">
      <w:pPr>
        <w:pStyle w:val="af"/>
      </w:pPr>
    </w:p>
    <w:p w14:paraId="20E26EB1" w14:textId="77777777" w:rsidR="008D5B26" w:rsidRDefault="00B8301B">
      <w:pPr>
        <w:spacing w:line="360" w:lineRule="auto"/>
        <w:ind w:firstLineChars="200" w:firstLine="480"/>
        <w:rPr>
          <w:rFonts w:ascii="宋体" w:hAnsi="宋体"/>
          <w:sz w:val="24"/>
        </w:rPr>
      </w:pPr>
      <w:r>
        <w:rPr>
          <w:rFonts w:ascii="宋体" w:hAnsi="宋体" w:hint="eastAsia"/>
          <w:sz w:val="24"/>
        </w:rPr>
        <w:t>（2）</w:t>
      </w:r>
      <w:r>
        <w:rPr>
          <w:rFonts w:ascii="宋体" w:hAnsi="宋体"/>
          <w:sz w:val="24"/>
        </w:rPr>
        <w:t>结算和付款方式</w:t>
      </w:r>
    </w:p>
    <w:p w14:paraId="29BD376C" w14:textId="37C2BF7B" w:rsidR="008D5B26" w:rsidRDefault="00B8301B">
      <w:pPr>
        <w:spacing w:line="360" w:lineRule="auto"/>
        <w:ind w:firstLineChars="200" w:firstLine="480"/>
        <w:rPr>
          <w:rFonts w:ascii="宋体" w:hAnsi="宋体"/>
          <w:sz w:val="24"/>
        </w:rPr>
      </w:pPr>
      <w:r>
        <w:rPr>
          <w:rFonts w:ascii="宋体" w:hAnsi="宋体" w:hint="eastAsia"/>
          <w:sz w:val="24"/>
        </w:rPr>
        <w:t>根据每月的实际工作量报表，服务期间或服务期结束后提供实际工作任务量统计表，经采购方审核并验证数据质量后，双方确认并审核确认后，可结算费用。</w:t>
      </w:r>
    </w:p>
    <w:p w14:paraId="799F972A" w14:textId="77777777" w:rsidR="008D5B26" w:rsidRDefault="00B8301B">
      <w:pPr>
        <w:spacing w:line="360" w:lineRule="auto"/>
        <w:ind w:firstLineChars="200" w:firstLine="480"/>
        <w:rPr>
          <w:rFonts w:ascii="宋体" w:hAnsi="宋体"/>
          <w:sz w:val="24"/>
        </w:rPr>
      </w:pPr>
      <w:r>
        <w:rPr>
          <w:rFonts w:ascii="宋体" w:hAnsi="宋体" w:hint="eastAsia"/>
          <w:sz w:val="24"/>
        </w:rPr>
        <w:t>实际付款额度根据合同期内完成的具体工作数量进行结算。</w:t>
      </w:r>
    </w:p>
    <w:p w14:paraId="7A7730CC" w14:textId="0B33A8A0" w:rsidR="008D5B26" w:rsidRDefault="00B8301B">
      <w:pPr>
        <w:spacing w:line="360" w:lineRule="auto"/>
        <w:ind w:firstLineChars="200" w:firstLine="480"/>
        <w:rPr>
          <w:rFonts w:ascii="宋体" w:hAnsi="宋体"/>
          <w:sz w:val="24"/>
        </w:rPr>
      </w:pPr>
      <w:r>
        <w:rPr>
          <w:rFonts w:ascii="宋体" w:hAnsi="宋体" w:hint="eastAsia"/>
          <w:sz w:val="24"/>
        </w:rPr>
        <w:t>成交供应商按实际付款额提供国家税务部门监制的正式发票。</w:t>
      </w:r>
    </w:p>
    <w:p w14:paraId="0D79CC5D" w14:textId="6E833659" w:rsidR="00EC4DF9" w:rsidRPr="00EC4DF9" w:rsidRDefault="00EC4DF9" w:rsidP="00EC4DF9">
      <w:pPr>
        <w:pStyle w:val="af"/>
      </w:pPr>
    </w:p>
    <w:p w14:paraId="4997FCC4" w14:textId="77777777" w:rsidR="008D5B26" w:rsidRDefault="00B8301B">
      <w:pPr>
        <w:spacing w:line="360" w:lineRule="auto"/>
        <w:ind w:firstLineChars="200" w:firstLine="480"/>
        <w:rPr>
          <w:rFonts w:ascii="宋体" w:hAnsi="宋体"/>
          <w:sz w:val="24"/>
        </w:rPr>
      </w:pPr>
      <w:r>
        <w:rPr>
          <w:rFonts w:ascii="宋体" w:hAnsi="宋体" w:hint="eastAsia"/>
          <w:sz w:val="24"/>
        </w:rPr>
        <w:t>3、服务期限及服务地点</w:t>
      </w:r>
    </w:p>
    <w:p w14:paraId="66C8D261" w14:textId="77777777" w:rsidR="008D5B26" w:rsidRDefault="00B8301B">
      <w:pPr>
        <w:spacing w:line="360" w:lineRule="auto"/>
        <w:ind w:firstLineChars="200" w:firstLine="480"/>
        <w:rPr>
          <w:rFonts w:ascii="宋体" w:hAnsi="宋体"/>
          <w:sz w:val="24"/>
        </w:rPr>
      </w:pPr>
      <w:r>
        <w:rPr>
          <w:rFonts w:ascii="宋体" w:hAnsi="宋体" w:hint="eastAsia"/>
          <w:sz w:val="24"/>
        </w:rPr>
        <w:t>（1）</w:t>
      </w:r>
      <w:r>
        <w:rPr>
          <w:rFonts w:ascii="宋体" w:hAnsi="宋体"/>
          <w:sz w:val="24"/>
        </w:rPr>
        <w:t>服务期限：合同</w:t>
      </w:r>
      <w:r>
        <w:rPr>
          <w:rFonts w:ascii="宋体" w:hAnsi="宋体" w:hint="eastAsia"/>
          <w:sz w:val="24"/>
        </w:rPr>
        <w:t>生效</w:t>
      </w:r>
      <w:r>
        <w:rPr>
          <w:rFonts w:ascii="宋体" w:hAnsi="宋体"/>
          <w:sz w:val="24"/>
        </w:rPr>
        <w:t>之日起1年</w:t>
      </w:r>
      <w:r>
        <w:rPr>
          <w:rFonts w:ascii="宋体" w:hAnsi="宋体" w:hint="eastAsia"/>
          <w:sz w:val="24"/>
        </w:rPr>
        <w:t>。服务期间或服务期结束后经北京师范大学图书馆进行考察、评估，核算工作量及服务质量通过后，方可付款；凡未能达到服务要求或存在严重质量问题，一般性问题需进行改错，严重者需进行赔偿。</w:t>
      </w:r>
    </w:p>
    <w:p w14:paraId="413BB1A6" w14:textId="77777777" w:rsidR="008D5B26" w:rsidRDefault="00B8301B">
      <w:pPr>
        <w:spacing w:line="360" w:lineRule="auto"/>
        <w:ind w:firstLineChars="200" w:firstLine="480"/>
        <w:rPr>
          <w:rFonts w:ascii="宋体" w:hAnsi="宋体"/>
          <w:sz w:val="24"/>
        </w:rPr>
      </w:pPr>
      <w:r>
        <w:rPr>
          <w:rFonts w:ascii="宋体" w:hAnsi="宋体" w:hint="eastAsia"/>
          <w:sz w:val="24"/>
        </w:rPr>
        <w:t>（2）</w:t>
      </w:r>
      <w:r>
        <w:rPr>
          <w:rFonts w:ascii="宋体" w:hAnsi="宋体"/>
          <w:sz w:val="24"/>
        </w:rPr>
        <w:t>服务地点：采购人指定地点</w:t>
      </w:r>
    </w:p>
    <w:p w14:paraId="2A1B020D" w14:textId="77777777" w:rsidR="008D5B26" w:rsidRDefault="00B8301B">
      <w:pPr>
        <w:spacing w:line="360" w:lineRule="auto"/>
        <w:ind w:firstLineChars="200" w:firstLine="480"/>
        <w:rPr>
          <w:rFonts w:ascii="宋体" w:hAnsi="宋体"/>
          <w:sz w:val="24"/>
        </w:rPr>
      </w:pPr>
      <w:r>
        <w:rPr>
          <w:rFonts w:ascii="宋体" w:hAnsi="宋体" w:hint="eastAsia"/>
          <w:sz w:val="24"/>
        </w:rPr>
        <w:t>4、验收标准</w:t>
      </w:r>
    </w:p>
    <w:p w14:paraId="692A70E8" w14:textId="77777777" w:rsidR="008D5B26" w:rsidRDefault="00B8301B">
      <w:pPr>
        <w:spacing w:line="360" w:lineRule="auto"/>
        <w:ind w:firstLineChars="200" w:firstLine="480"/>
        <w:rPr>
          <w:rFonts w:ascii="宋体" w:hAnsi="宋体"/>
          <w:sz w:val="24"/>
        </w:rPr>
      </w:pPr>
      <w:r>
        <w:rPr>
          <w:rFonts w:ascii="宋体" w:hAnsi="宋体" w:hint="eastAsia"/>
          <w:sz w:val="24"/>
        </w:rPr>
        <w:t>按采购文件要求验收</w:t>
      </w:r>
    </w:p>
    <w:sectPr w:rsidR="008D5B26">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EE8A" w14:textId="77777777" w:rsidR="00012332" w:rsidRDefault="00012332">
      <w:r>
        <w:separator/>
      </w:r>
    </w:p>
  </w:endnote>
  <w:endnote w:type="continuationSeparator" w:id="0">
    <w:p w14:paraId="3651EE3C" w14:textId="77777777" w:rsidR="00012332" w:rsidRDefault="0001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仿宋简体">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楷体简体">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F001" w14:textId="77777777" w:rsidR="001C5E69" w:rsidRDefault="001C5E69">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58E2FC1" w14:textId="77777777" w:rsidR="001C5E69" w:rsidRDefault="001C5E69">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B370" w14:textId="77777777" w:rsidR="001C5E69" w:rsidRDefault="001C5E69">
    <w:pPr>
      <w:pStyle w:val="afff1"/>
      <w:jc w:val="center"/>
    </w:pPr>
    <w:r>
      <w:fldChar w:fldCharType="begin"/>
    </w:r>
    <w:r>
      <w:instrText>PAGE   \* MERGEFORMAT</w:instrText>
    </w:r>
    <w:r>
      <w:fldChar w:fldCharType="separate"/>
    </w:r>
    <w:r>
      <w:rPr>
        <w:lang w:val="zh-CN"/>
      </w:rPr>
      <w:t>45</w:t>
    </w:r>
    <w:r>
      <w:fldChar w:fldCharType="end"/>
    </w:r>
  </w:p>
  <w:p w14:paraId="092A9C6B" w14:textId="77777777" w:rsidR="001C5E69" w:rsidRDefault="001C5E69">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79DC" w14:textId="77777777" w:rsidR="001C5E69" w:rsidRDefault="001C5E69">
    <w:pPr>
      <w:pStyle w:val="afff1"/>
    </w:pPr>
  </w:p>
  <w:p w14:paraId="22B5ECD4" w14:textId="77777777" w:rsidR="001C5E69" w:rsidRDefault="001C5E69">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D9BE" w14:textId="77777777" w:rsidR="001C5E69" w:rsidRDefault="001C5E69">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AF1F" w14:textId="77777777" w:rsidR="001C5E69" w:rsidRDefault="001C5E69">
    <w:pPr>
      <w:pStyle w:val="afff1"/>
      <w:jc w:val="center"/>
    </w:pPr>
    <w:r>
      <w:fldChar w:fldCharType="begin"/>
    </w:r>
    <w:r>
      <w:instrText>PAGE   \* MERGEFORMAT</w:instrText>
    </w:r>
    <w:r>
      <w:fldChar w:fldCharType="separate"/>
    </w:r>
    <w:r w:rsidR="00C54641" w:rsidRPr="00C54641">
      <w:rPr>
        <w:noProof/>
        <w:lang w:val="zh-CN"/>
      </w:rPr>
      <w:t>43</w:t>
    </w:r>
    <w:r>
      <w:fldChar w:fldCharType="end"/>
    </w:r>
  </w:p>
  <w:p w14:paraId="78730FC6" w14:textId="77777777" w:rsidR="001C5E69" w:rsidRDefault="001C5E69">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EEE1" w14:textId="77777777" w:rsidR="001C5E69" w:rsidRDefault="001C5E69">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421ADC58" w14:textId="77777777" w:rsidR="001C5E69" w:rsidRDefault="001C5E69">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0D92" w14:textId="77777777" w:rsidR="001C5E69" w:rsidRDefault="001C5E69">
    <w:pPr>
      <w:pStyle w:val="afff1"/>
      <w:jc w:val="center"/>
    </w:pPr>
    <w:r>
      <w:fldChar w:fldCharType="begin"/>
    </w:r>
    <w:r>
      <w:rPr>
        <w:rStyle w:val="affff5"/>
      </w:rPr>
      <w:instrText xml:space="preserve"> PAGE </w:instrText>
    </w:r>
    <w:r>
      <w:fldChar w:fldCharType="separate"/>
    </w:r>
    <w:r w:rsidR="00C54641">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23E5" w14:textId="77777777" w:rsidR="001C5E69" w:rsidRDefault="001C5E69">
    <w:pPr>
      <w:pStyle w:val="afff1"/>
      <w:ind w:right="360"/>
      <w:jc w:val="center"/>
    </w:pPr>
    <w:r>
      <w:fldChar w:fldCharType="begin"/>
    </w:r>
    <w:r>
      <w:rPr>
        <w:rStyle w:val="affff5"/>
      </w:rPr>
      <w:instrText xml:space="preserve"> PAGE </w:instrText>
    </w:r>
    <w:r>
      <w:fldChar w:fldCharType="separate"/>
    </w:r>
    <w:r w:rsidR="00C54641">
      <w:rPr>
        <w:rStyle w:val="affff5"/>
        <w:noProof/>
      </w:rPr>
      <w:t>63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D1D1" w14:textId="77777777" w:rsidR="001C5E69" w:rsidRDefault="001C5E69">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52EA" w14:textId="77777777" w:rsidR="00012332" w:rsidRDefault="00012332">
      <w:r>
        <w:separator/>
      </w:r>
    </w:p>
  </w:footnote>
  <w:footnote w:type="continuationSeparator" w:id="0">
    <w:p w14:paraId="7EC8C1EE" w14:textId="77777777" w:rsidR="00012332" w:rsidRDefault="0001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21F4456E"/>
    <w:multiLevelType w:val="multilevel"/>
    <w:tmpl w:val="21F4456E"/>
    <w:lvl w:ilvl="0">
      <w:start w:val="1"/>
      <w:numFmt w:val="chineseCountingThousand"/>
      <w:lvlText w:val="%1、"/>
      <w:lvlJc w:val="left"/>
      <w:pPr>
        <w:tabs>
          <w:tab w:val="left" w:pos="600"/>
        </w:tabs>
        <w:ind w:left="600" w:hanging="60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2616658E"/>
    <w:multiLevelType w:val="multilevel"/>
    <w:tmpl w:val="2616658E"/>
    <w:lvl w:ilvl="0">
      <w:start w:val="1"/>
      <w:numFmt w:val="lowerLetter"/>
      <w:lvlText w:val="%1)"/>
      <w:lvlJc w:val="left"/>
      <w:pPr>
        <w:tabs>
          <w:tab w:val="left" w:pos="1260"/>
        </w:tabs>
        <w:ind w:left="1260" w:hanging="420"/>
      </w:pPr>
    </w:lvl>
    <w:lvl w:ilvl="1">
      <w:start w:val="1"/>
      <w:numFmt w:val="decimal"/>
      <w:lvlText w:val="%2)"/>
      <w:lvlJc w:val="left"/>
      <w:pPr>
        <w:tabs>
          <w:tab w:val="left" w:pos="840"/>
        </w:tabs>
        <w:ind w:left="840" w:hanging="420"/>
      </w:pPr>
      <w:rPr>
        <w:rFonts w:hint="default"/>
        <w:color w:val="00000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6"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3"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7"/>
  </w:num>
  <w:num w:numId="2">
    <w:abstractNumId w:val="1"/>
  </w:num>
  <w:num w:numId="3">
    <w:abstractNumId w:val="22"/>
  </w:num>
  <w:num w:numId="4">
    <w:abstractNumId w:val="3"/>
  </w:num>
  <w:num w:numId="5">
    <w:abstractNumId w:val="4"/>
  </w:num>
  <w:num w:numId="6">
    <w:abstractNumId w:val="2"/>
  </w:num>
  <w:num w:numId="7">
    <w:abstractNumId w:val="0"/>
  </w:num>
  <w:num w:numId="8">
    <w:abstractNumId w:val="18"/>
  </w:num>
  <w:num w:numId="9">
    <w:abstractNumId w:val="14"/>
  </w:num>
  <w:num w:numId="10">
    <w:abstractNumId w:val="23"/>
  </w:num>
  <w:num w:numId="11">
    <w:abstractNumId w:val="13"/>
  </w:num>
  <w:num w:numId="12">
    <w:abstractNumId w:val="20"/>
  </w:num>
  <w:num w:numId="13">
    <w:abstractNumId w:val="25"/>
  </w:num>
  <w:num w:numId="14">
    <w:abstractNumId w:val="21"/>
  </w:num>
  <w:num w:numId="15">
    <w:abstractNumId w:val="7"/>
  </w:num>
  <w:num w:numId="16">
    <w:abstractNumId w:val="12"/>
  </w:num>
  <w:num w:numId="17">
    <w:abstractNumId w:val="9"/>
  </w:num>
  <w:num w:numId="18">
    <w:abstractNumId w:val="6"/>
  </w:num>
  <w:num w:numId="19">
    <w:abstractNumId w:val="26"/>
  </w:num>
  <w:num w:numId="20">
    <w:abstractNumId w:val="16"/>
  </w:num>
  <w:num w:numId="21">
    <w:abstractNumId w:val="24"/>
  </w:num>
  <w:num w:numId="22">
    <w:abstractNumId w:val="19"/>
  </w:num>
  <w:num w:numId="23">
    <w:abstractNumId w:val="15"/>
  </w:num>
  <w:num w:numId="24">
    <w:abstractNumId w:val="10"/>
  </w:num>
  <w:num w:numId="25">
    <w:abstractNumId w:val="5"/>
  </w:num>
  <w:num w:numId="26">
    <w:abstractNumId w:val="17"/>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ZkZGFhMjJkNWM3NTIwNjlhNDFiZWEzOTc2ZGM1NGUifQ=="/>
  </w:docVars>
  <w:rsids>
    <w:rsidRoot w:val="005F30B1"/>
    <w:rsid w:val="000008D8"/>
    <w:rsid w:val="00000CB3"/>
    <w:rsid w:val="00001069"/>
    <w:rsid w:val="00001257"/>
    <w:rsid w:val="00001EF2"/>
    <w:rsid w:val="0000292C"/>
    <w:rsid w:val="00002964"/>
    <w:rsid w:val="00002CD1"/>
    <w:rsid w:val="00003CB9"/>
    <w:rsid w:val="00004472"/>
    <w:rsid w:val="00004BDA"/>
    <w:rsid w:val="00005154"/>
    <w:rsid w:val="000055EF"/>
    <w:rsid w:val="0000574B"/>
    <w:rsid w:val="00005C6E"/>
    <w:rsid w:val="00005EC6"/>
    <w:rsid w:val="0000638E"/>
    <w:rsid w:val="00006F7D"/>
    <w:rsid w:val="000072AE"/>
    <w:rsid w:val="00007851"/>
    <w:rsid w:val="000104F2"/>
    <w:rsid w:val="000106AF"/>
    <w:rsid w:val="00010ED5"/>
    <w:rsid w:val="00012332"/>
    <w:rsid w:val="000130BF"/>
    <w:rsid w:val="000132FE"/>
    <w:rsid w:val="000150C8"/>
    <w:rsid w:val="00015AB8"/>
    <w:rsid w:val="000167E2"/>
    <w:rsid w:val="00016810"/>
    <w:rsid w:val="000170F1"/>
    <w:rsid w:val="000177F6"/>
    <w:rsid w:val="00017A25"/>
    <w:rsid w:val="00017E28"/>
    <w:rsid w:val="00017FE3"/>
    <w:rsid w:val="000203CA"/>
    <w:rsid w:val="000204A9"/>
    <w:rsid w:val="00022925"/>
    <w:rsid w:val="00022DB3"/>
    <w:rsid w:val="0002326C"/>
    <w:rsid w:val="000234FE"/>
    <w:rsid w:val="00024A5A"/>
    <w:rsid w:val="00026058"/>
    <w:rsid w:val="00026705"/>
    <w:rsid w:val="000275B4"/>
    <w:rsid w:val="0002760D"/>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160"/>
    <w:rsid w:val="00051F76"/>
    <w:rsid w:val="000543CC"/>
    <w:rsid w:val="00054536"/>
    <w:rsid w:val="00054645"/>
    <w:rsid w:val="00056933"/>
    <w:rsid w:val="0005701D"/>
    <w:rsid w:val="0005789F"/>
    <w:rsid w:val="000613E6"/>
    <w:rsid w:val="0006326D"/>
    <w:rsid w:val="00063641"/>
    <w:rsid w:val="000636EE"/>
    <w:rsid w:val="0006520C"/>
    <w:rsid w:val="000654BC"/>
    <w:rsid w:val="00066C2F"/>
    <w:rsid w:val="00066F20"/>
    <w:rsid w:val="00067483"/>
    <w:rsid w:val="0006791B"/>
    <w:rsid w:val="000711E0"/>
    <w:rsid w:val="0007145D"/>
    <w:rsid w:val="00071565"/>
    <w:rsid w:val="000729A3"/>
    <w:rsid w:val="000747D5"/>
    <w:rsid w:val="00074ED8"/>
    <w:rsid w:val="0007514C"/>
    <w:rsid w:val="000751AD"/>
    <w:rsid w:val="00075F8E"/>
    <w:rsid w:val="000769BB"/>
    <w:rsid w:val="00076D95"/>
    <w:rsid w:val="00076F17"/>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6E71"/>
    <w:rsid w:val="00087871"/>
    <w:rsid w:val="0009006C"/>
    <w:rsid w:val="00090433"/>
    <w:rsid w:val="00090511"/>
    <w:rsid w:val="00092AE7"/>
    <w:rsid w:val="00093658"/>
    <w:rsid w:val="000949C0"/>
    <w:rsid w:val="00095273"/>
    <w:rsid w:val="0009736A"/>
    <w:rsid w:val="00097B22"/>
    <w:rsid w:val="00097F96"/>
    <w:rsid w:val="000A027B"/>
    <w:rsid w:val="000A0909"/>
    <w:rsid w:val="000A0A9D"/>
    <w:rsid w:val="000A113B"/>
    <w:rsid w:val="000A1E4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C748F"/>
    <w:rsid w:val="000D0171"/>
    <w:rsid w:val="000D079E"/>
    <w:rsid w:val="000D0DEA"/>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5D68"/>
    <w:rsid w:val="000F6209"/>
    <w:rsid w:val="000F6221"/>
    <w:rsid w:val="000F6621"/>
    <w:rsid w:val="000F70C7"/>
    <w:rsid w:val="000F70CB"/>
    <w:rsid w:val="001005B4"/>
    <w:rsid w:val="00100954"/>
    <w:rsid w:val="0010107B"/>
    <w:rsid w:val="001012E2"/>
    <w:rsid w:val="00102AC1"/>
    <w:rsid w:val="00103300"/>
    <w:rsid w:val="001039E6"/>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1D0"/>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52D2"/>
    <w:rsid w:val="0014577E"/>
    <w:rsid w:val="00146C7E"/>
    <w:rsid w:val="00147523"/>
    <w:rsid w:val="0014755F"/>
    <w:rsid w:val="0015068B"/>
    <w:rsid w:val="00151513"/>
    <w:rsid w:val="0015189A"/>
    <w:rsid w:val="00152742"/>
    <w:rsid w:val="00153ADC"/>
    <w:rsid w:val="00154BBD"/>
    <w:rsid w:val="001552D3"/>
    <w:rsid w:val="00155441"/>
    <w:rsid w:val="00155FBB"/>
    <w:rsid w:val="001564E4"/>
    <w:rsid w:val="0016020A"/>
    <w:rsid w:val="00160CCB"/>
    <w:rsid w:val="0016109E"/>
    <w:rsid w:val="00161285"/>
    <w:rsid w:val="00161C0E"/>
    <w:rsid w:val="0016239F"/>
    <w:rsid w:val="001634AE"/>
    <w:rsid w:val="00163E70"/>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1DBB"/>
    <w:rsid w:val="00173145"/>
    <w:rsid w:val="00173167"/>
    <w:rsid w:val="001745C0"/>
    <w:rsid w:val="00174886"/>
    <w:rsid w:val="00174C0C"/>
    <w:rsid w:val="00175059"/>
    <w:rsid w:val="00175692"/>
    <w:rsid w:val="0017668A"/>
    <w:rsid w:val="00176D36"/>
    <w:rsid w:val="00176FE6"/>
    <w:rsid w:val="001771F9"/>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902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1FB5"/>
    <w:rsid w:val="001C2023"/>
    <w:rsid w:val="001C2271"/>
    <w:rsid w:val="001C2454"/>
    <w:rsid w:val="001C2CBC"/>
    <w:rsid w:val="001C2F2D"/>
    <w:rsid w:val="001C4BE3"/>
    <w:rsid w:val="001C4BE7"/>
    <w:rsid w:val="001C4F40"/>
    <w:rsid w:val="001C5A37"/>
    <w:rsid w:val="001C5E69"/>
    <w:rsid w:val="001C6CEE"/>
    <w:rsid w:val="001C7D63"/>
    <w:rsid w:val="001D0B8B"/>
    <w:rsid w:val="001D15B5"/>
    <w:rsid w:val="001D2215"/>
    <w:rsid w:val="001D3237"/>
    <w:rsid w:val="001D379A"/>
    <w:rsid w:val="001D3B1E"/>
    <w:rsid w:val="001D449B"/>
    <w:rsid w:val="001D4B33"/>
    <w:rsid w:val="001D4F5E"/>
    <w:rsid w:val="001D5230"/>
    <w:rsid w:val="001D5368"/>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987"/>
    <w:rsid w:val="001E5A0B"/>
    <w:rsid w:val="001E5EB6"/>
    <w:rsid w:val="001E666E"/>
    <w:rsid w:val="001E72F5"/>
    <w:rsid w:val="001E7603"/>
    <w:rsid w:val="001E79C4"/>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5D"/>
    <w:rsid w:val="002033D8"/>
    <w:rsid w:val="002041EB"/>
    <w:rsid w:val="00204A78"/>
    <w:rsid w:val="00204C2D"/>
    <w:rsid w:val="00205378"/>
    <w:rsid w:val="00205533"/>
    <w:rsid w:val="002055A2"/>
    <w:rsid w:val="00205C98"/>
    <w:rsid w:val="002069C6"/>
    <w:rsid w:val="0020713A"/>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7BF"/>
    <w:rsid w:val="00226A54"/>
    <w:rsid w:val="00226DAE"/>
    <w:rsid w:val="00227812"/>
    <w:rsid w:val="00227B01"/>
    <w:rsid w:val="00227D92"/>
    <w:rsid w:val="0023143D"/>
    <w:rsid w:val="002316E4"/>
    <w:rsid w:val="00231AFE"/>
    <w:rsid w:val="002322D2"/>
    <w:rsid w:val="0023355E"/>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3C91"/>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16D2"/>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65DD"/>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4C9"/>
    <w:rsid w:val="002B663F"/>
    <w:rsid w:val="002B6C9D"/>
    <w:rsid w:val="002B7794"/>
    <w:rsid w:val="002B7FF8"/>
    <w:rsid w:val="002C02C0"/>
    <w:rsid w:val="002C0ECE"/>
    <w:rsid w:val="002C0F72"/>
    <w:rsid w:val="002C18DF"/>
    <w:rsid w:val="002C19AF"/>
    <w:rsid w:val="002C1C17"/>
    <w:rsid w:val="002C2B44"/>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B9A"/>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34F8"/>
    <w:rsid w:val="002E38B3"/>
    <w:rsid w:val="002E4F7B"/>
    <w:rsid w:val="002E4FF4"/>
    <w:rsid w:val="002E504C"/>
    <w:rsid w:val="002E526E"/>
    <w:rsid w:val="002E659A"/>
    <w:rsid w:val="002E6790"/>
    <w:rsid w:val="002F015B"/>
    <w:rsid w:val="002F1326"/>
    <w:rsid w:val="002F157B"/>
    <w:rsid w:val="002F18AD"/>
    <w:rsid w:val="002F1943"/>
    <w:rsid w:val="002F1E00"/>
    <w:rsid w:val="002F22BF"/>
    <w:rsid w:val="002F2D8E"/>
    <w:rsid w:val="002F320F"/>
    <w:rsid w:val="002F362D"/>
    <w:rsid w:val="002F392D"/>
    <w:rsid w:val="002F3D06"/>
    <w:rsid w:val="002F4613"/>
    <w:rsid w:val="002F4797"/>
    <w:rsid w:val="002F5B78"/>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6DAD"/>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282"/>
    <w:rsid w:val="00370331"/>
    <w:rsid w:val="00371341"/>
    <w:rsid w:val="00372203"/>
    <w:rsid w:val="003723E7"/>
    <w:rsid w:val="00372625"/>
    <w:rsid w:val="003732DB"/>
    <w:rsid w:val="00373B99"/>
    <w:rsid w:val="00373F22"/>
    <w:rsid w:val="00374145"/>
    <w:rsid w:val="003749EE"/>
    <w:rsid w:val="00374B6F"/>
    <w:rsid w:val="00375881"/>
    <w:rsid w:val="00375C20"/>
    <w:rsid w:val="0037683B"/>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0938"/>
    <w:rsid w:val="003A1684"/>
    <w:rsid w:val="003A1893"/>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3A5E"/>
    <w:rsid w:val="003B4F6A"/>
    <w:rsid w:val="003B5129"/>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77"/>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9F5"/>
    <w:rsid w:val="003E2F41"/>
    <w:rsid w:val="003E3F81"/>
    <w:rsid w:val="003E4213"/>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3AB"/>
    <w:rsid w:val="0043475A"/>
    <w:rsid w:val="00434B91"/>
    <w:rsid w:val="00434F0B"/>
    <w:rsid w:val="00435809"/>
    <w:rsid w:val="00435D10"/>
    <w:rsid w:val="00436C0F"/>
    <w:rsid w:val="00437B71"/>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745"/>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4D1F"/>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1F8"/>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85B"/>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8CA"/>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4AEB"/>
    <w:rsid w:val="00524CF0"/>
    <w:rsid w:val="0052500F"/>
    <w:rsid w:val="00525795"/>
    <w:rsid w:val="00525AC7"/>
    <w:rsid w:val="00526730"/>
    <w:rsid w:val="00526C5B"/>
    <w:rsid w:val="00530E46"/>
    <w:rsid w:val="0053147B"/>
    <w:rsid w:val="0053161A"/>
    <w:rsid w:val="00532925"/>
    <w:rsid w:val="0053298F"/>
    <w:rsid w:val="00533E4B"/>
    <w:rsid w:val="00534307"/>
    <w:rsid w:val="0053454C"/>
    <w:rsid w:val="00534BE1"/>
    <w:rsid w:val="00535EDB"/>
    <w:rsid w:val="00536A03"/>
    <w:rsid w:val="005377FA"/>
    <w:rsid w:val="00537871"/>
    <w:rsid w:val="00537C34"/>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5C6"/>
    <w:rsid w:val="00561798"/>
    <w:rsid w:val="00561978"/>
    <w:rsid w:val="00561C0E"/>
    <w:rsid w:val="00562142"/>
    <w:rsid w:val="00562D59"/>
    <w:rsid w:val="00563788"/>
    <w:rsid w:val="00563E58"/>
    <w:rsid w:val="00563F91"/>
    <w:rsid w:val="00565BC8"/>
    <w:rsid w:val="005676BF"/>
    <w:rsid w:val="005701E4"/>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1A7C"/>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3654"/>
    <w:rsid w:val="005B4418"/>
    <w:rsid w:val="005B4548"/>
    <w:rsid w:val="005B630D"/>
    <w:rsid w:val="005B649F"/>
    <w:rsid w:val="005B6EE5"/>
    <w:rsid w:val="005B6F14"/>
    <w:rsid w:val="005B7A50"/>
    <w:rsid w:val="005C03AC"/>
    <w:rsid w:val="005C16E5"/>
    <w:rsid w:val="005C2270"/>
    <w:rsid w:val="005C29FD"/>
    <w:rsid w:val="005C2D57"/>
    <w:rsid w:val="005C2E28"/>
    <w:rsid w:val="005C4540"/>
    <w:rsid w:val="005C58CD"/>
    <w:rsid w:val="005C7E53"/>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406A"/>
    <w:rsid w:val="005E5567"/>
    <w:rsid w:val="005E722C"/>
    <w:rsid w:val="005E7D03"/>
    <w:rsid w:val="005E7D89"/>
    <w:rsid w:val="005F01A6"/>
    <w:rsid w:val="005F0929"/>
    <w:rsid w:val="005F095F"/>
    <w:rsid w:val="005F0EF1"/>
    <w:rsid w:val="005F16D5"/>
    <w:rsid w:val="005F1C9F"/>
    <w:rsid w:val="005F1F2F"/>
    <w:rsid w:val="005F2338"/>
    <w:rsid w:val="005F25A6"/>
    <w:rsid w:val="005F30B1"/>
    <w:rsid w:val="005F3345"/>
    <w:rsid w:val="005F403D"/>
    <w:rsid w:val="005F4998"/>
    <w:rsid w:val="005F4B08"/>
    <w:rsid w:val="005F4D16"/>
    <w:rsid w:val="005F5720"/>
    <w:rsid w:val="005F59BD"/>
    <w:rsid w:val="005F5BCF"/>
    <w:rsid w:val="005F5FA9"/>
    <w:rsid w:val="005F6774"/>
    <w:rsid w:val="005F69B1"/>
    <w:rsid w:val="005F69BF"/>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52FE"/>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46E5"/>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7D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60D"/>
    <w:rsid w:val="006729A8"/>
    <w:rsid w:val="00672BF7"/>
    <w:rsid w:val="00672F00"/>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26FB"/>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711"/>
    <w:rsid w:val="006C5D68"/>
    <w:rsid w:val="006C6998"/>
    <w:rsid w:val="006C6B34"/>
    <w:rsid w:val="006C7FD5"/>
    <w:rsid w:val="006D0FDE"/>
    <w:rsid w:val="006D172E"/>
    <w:rsid w:val="006D1AC0"/>
    <w:rsid w:val="006D1C8C"/>
    <w:rsid w:val="006D3738"/>
    <w:rsid w:val="006D4318"/>
    <w:rsid w:val="006D433D"/>
    <w:rsid w:val="006D58BD"/>
    <w:rsid w:val="006D59AB"/>
    <w:rsid w:val="006D5F01"/>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17F28"/>
    <w:rsid w:val="00720384"/>
    <w:rsid w:val="00720BD7"/>
    <w:rsid w:val="007225D1"/>
    <w:rsid w:val="00722E13"/>
    <w:rsid w:val="00722E6D"/>
    <w:rsid w:val="00722ED2"/>
    <w:rsid w:val="00723264"/>
    <w:rsid w:val="00724734"/>
    <w:rsid w:val="00724E93"/>
    <w:rsid w:val="00725264"/>
    <w:rsid w:val="00725726"/>
    <w:rsid w:val="007257A6"/>
    <w:rsid w:val="00725907"/>
    <w:rsid w:val="00725B30"/>
    <w:rsid w:val="00725FF5"/>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19F0"/>
    <w:rsid w:val="00744C43"/>
    <w:rsid w:val="00745191"/>
    <w:rsid w:val="00745491"/>
    <w:rsid w:val="007457F2"/>
    <w:rsid w:val="0074625B"/>
    <w:rsid w:val="00746C20"/>
    <w:rsid w:val="00751213"/>
    <w:rsid w:val="007516E1"/>
    <w:rsid w:val="00751F8D"/>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8760A"/>
    <w:rsid w:val="0079076F"/>
    <w:rsid w:val="00790774"/>
    <w:rsid w:val="00792402"/>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1D2F"/>
    <w:rsid w:val="00802278"/>
    <w:rsid w:val="008033F5"/>
    <w:rsid w:val="0080340C"/>
    <w:rsid w:val="008034E1"/>
    <w:rsid w:val="0080405A"/>
    <w:rsid w:val="008045B2"/>
    <w:rsid w:val="008047EC"/>
    <w:rsid w:val="00804F92"/>
    <w:rsid w:val="0080665A"/>
    <w:rsid w:val="00806800"/>
    <w:rsid w:val="0080772D"/>
    <w:rsid w:val="00807849"/>
    <w:rsid w:val="0081031E"/>
    <w:rsid w:val="008106C6"/>
    <w:rsid w:val="00810E65"/>
    <w:rsid w:val="008120C7"/>
    <w:rsid w:val="00812E9E"/>
    <w:rsid w:val="00813E59"/>
    <w:rsid w:val="008142D9"/>
    <w:rsid w:val="00814C2F"/>
    <w:rsid w:val="00814C71"/>
    <w:rsid w:val="008150CF"/>
    <w:rsid w:val="008164D2"/>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58B8"/>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6D"/>
    <w:rsid w:val="00844C72"/>
    <w:rsid w:val="00845CB6"/>
    <w:rsid w:val="00846408"/>
    <w:rsid w:val="008466A0"/>
    <w:rsid w:val="0084730B"/>
    <w:rsid w:val="008476DD"/>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3B90"/>
    <w:rsid w:val="00854D2B"/>
    <w:rsid w:val="00854FED"/>
    <w:rsid w:val="00855540"/>
    <w:rsid w:val="00855668"/>
    <w:rsid w:val="008558B0"/>
    <w:rsid w:val="00855B47"/>
    <w:rsid w:val="00856728"/>
    <w:rsid w:val="00856AE8"/>
    <w:rsid w:val="00856CE2"/>
    <w:rsid w:val="00856D46"/>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45F8"/>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67A2"/>
    <w:rsid w:val="008875C3"/>
    <w:rsid w:val="008876BB"/>
    <w:rsid w:val="00887F73"/>
    <w:rsid w:val="00890771"/>
    <w:rsid w:val="00891238"/>
    <w:rsid w:val="00891473"/>
    <w:rsid w:val="00891E2E"/>
    <w:rsid w:val="008921E0"/>
    <w:rsid w:val="00892668"/>
    <w:rsid w:val="00893D65"/>
    <w:rsid w:val="00894151"/>
    <w:rsid w:val="00896003"/>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146"/>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444B"/>
    <w:rsid w:val="008D5976"/>
    <w:rsid w:val="008D5B26"/>
    <w:rsid w:val="008D5BB1"/>
    <w:rsid w:val="008D60A5"/>
    <w:rsid w:val="008D7074"/>
    <w:rsid w:val="008D7A63"/>
    <w:rsid w:val="008D7DAB"/>
    <w:rsid w:val="008E03C9"/>
    <w:rsid w:val="008E078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359"/>
    <w:rsid w:val="0090358F"/>
    <w:rsid w:val="009045B3"/>
    <w:rsid w:val="00904632"/>
    <w:rsid w:val="009048C5"/>
    <w:rsid w:val="00904961"/>
    <w:rsid w:val="00904D0B"/>
    <w:rsid w:val="0090526E"/>
    <w:rsid w:val="009057AB"/>
    <w:rsid w:val="00906778"/>
    <w:rsid w:val="0091039E"/>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6C04"/>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10F"/>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88A"/>
    <w:rsid w:val="00967C1F"/>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2B2B"/>
    <w:rsid w:val="009C3813"/>
    <w:rsid w:val="009C386B"/>
    <w:rsid w:val="009C3C5A"/>
    <w:rsid w:val="009C3EFA"/>
    <w:rsid w:val="009C4F7D"/>
    <w:rsid w:val="009C5CB1"/>
    <w:rsid w:val="009C5CB7"/>
    <w:rsid w:val="009C64D1"/>
    <w:rsid w:val="009C738B"/>
    <w:rsid w:val="009D0334"/>
    <w:rsid w:val="009D063F"/>
    <w:rsid w:val="009D0F35"/>
    <w:rsid w:val="009D0F4D"/>
    <w:rsid w:val="009D25A8"/>
    <w:rsid w:val="009D38D8"/>
    <w:rsid w:val="009D4893"/>
    <w:rsid w:val="009D760F"/>
    <w:rsid w:val="009D76EA"/>
    <w:rsid w:val="009D7D21"/>
    <w:rsid w:val="009E0001"/>
    <w:rsid w:val="009E129C"/>
    <w:rsid w:val="009E1A56"/>
    <w:rsid w:val="009E1B4B"/>
    <w:rsid w:val="009E22FA"/>
    <w:rsid w:val="009E3A08"/>
    <w:rsid w:val="009E4101"/>
    <w:rsid w:val="009E4DA7"/>
    <w:rsid w:val="009E59AE"/>
    <w:rsid w:val="009E5AF1"/>
    <w:rsid w:val="009E5EE5"/>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5B73"/>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2B4A"/>
    <w:rsid w:val="00A333A2"/>
    <w:rsid w:val="00A337E5"/>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5D2"/>
    <w:rsid w:val="00A52757"/>
    <w:rsid w:val="00A52920"/>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E2C"/>
    <w:rsid w:val="00A6437E"/>
    <w:rsid w:val="00A668DE"/>
    <w:rsid w:val="00A669F6"/>
    <w:rsid w:val="00A6712A"/>
    <w:rsid w:val="00A676AB"/>
    <w:rsid w:val="00A706F5"/>
    <w:rsid w:val="00A709A2"/>
    <w:rsid w:val="00A7113D"/>
    <w:rsid w:val="00A7184E"/>
    <w:rsid w:val="00A719F7"/>
    <w:rsid w:val="00A72C23"/>
    <w:rsid w:val="00A72C56"/>
    <w:rsid w:val="00A73341"/>
    <w:rsid w:val="00A73824"/>
    <w:rsid w:val="00A73894"/>
    <w:rsid w:val="00A73A30"/>
    <w:rsid w:val="00A73C2F"/>
    <w:rsid w:val="00A7410C"/>
    <w:rsid w:val="00A74518"/>
    <w:rsid w:val="00A74527"/>
    <w:rsid w:val="00A74B37"/>
    <w:rsid w:val="00A75106"/>
    <w:rsid w:val="00A75740"/>
    <w:rsid w:val="00A75CBD"/>
    <w:rsid w:val="00A76623"/>
    <w:rsid w:val="00A76907"/>
    <w:rsid w:val="00A807B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5E2"/>
    <w:rsid w:val="00A947E3"/>
    <w:rsid w:val="00A9562E"/>
    <w:rsid w:val="00A9615C"/>
    <w:rsid w:val="00A96CCA"/>
    <w:rsid w:val="00A974CE"/>
    <w:rsid w:val="00AA059D"/>
    <w:rsid w:val="00AA0CB3"/>
    <w:rsid w:val="00AA137B"/>
    <w:rsid w:val="00AA14AC"/>
    <w:rsid w:val="00AA193B"/>
    <w:rsid w:val="00AA1EF9"/>
    <w:rsid w:val="00AA2315"/>
    <w:rsid w:val="00AA2E48"/>
    <w:rsid w:val="00AA4284"/>
    <w:rsid w:val="00AA4681"/>
    <w:rsid w:val="00AA4A49"/>
    <w:rsid w:val="00AA5C9C"/>
    <w:rsid w:val="00AA5DFD"/>
    <w:rsid w:val="00AA6C06"/>
    <w:rsid w:val="00AA7219"/>
    <w:rsid w:val="00AB0261"/>
    <w:rsid w:val="00AB0732"/>
    <w:rsid w:val="00AB08F1"/>
    <w:rsid w:val="00AB117B"/>
    <w:rsid w:val="00AB1291"/>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C7FAE"/>
    <w:rsid w:val="00AD0D94"/>
    <w:rsid w:val="00AD1605"/>
    <w:rsid w:val="00AD19DC"/>
    <w:rsid w:val="00AD1F49"/>
    <w:rsid w:val="00AD2614"/>
    <w:rsid w:val="00AD26C8"/>
    <w:rsid w:val="00AD29A6"/>
    <w:rsid w:val="00AD2D06"/>
    <w:rsid w:val="00AD2ED9"/>
    <w:rsid w:val="00AD3EFA"/>
    <w:rsid w:val="00AD41B4"/>
    <w:rsid w:val="00AD5480"/>
    <w:rsid w:val="00AD5775"/>
    <w:rsid w:val="00AD699E"/>
    <w:rsid w:val="00AD7AAE"/>
    <w:rsid w:val="00AD7B94"/>
    <w:rsid w:val="00AE1937"/>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AF6712"/>
    <w:rsid w:val="00B00781"/>
    <w:rsid w:val="00B008FB"/>
    <w:rsid w:val="00B0136A"/>
    <w:rsid w:val="00B013AF"/>
    <w:rsid w:val="00B02410"/>
    <w:rsid w:val="00B0242E"/>
    <w:rsid w:val="00B0275D"/>
    <w:rsid w:val="00B02838"/>
    <w:rsid w:val="00B02D37"/>
    <w:rsid w:val="00B03300"/>
    <w:rsid w:val="00B03BB4"/>
    <w:rsid w:val="00B03D32"/>
    <w:rsid w:val="00B03E5A"/>
    <w:rsid w:val="00B04769"/>
    <w:rsid w:val="00B04C24"/>
    <w:rsid w:val="00B05186"/>
    <w:rsid w:val="00B05E18"/>
    <w:rsid w:val="00B06A7C"/>
    <w:rsid w:val="00B06B21"/>
    <w:rsid w:val="00B06E5C"/>
    <w:rsid w:val="00B07473"/>
    <w:rsid w:val="00B076B1"/>
    <w:rsid w:val="00B100FB"/>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F73"/>
    <w:rsid w:val="00B54ACA"/>
    <w:rsid w:val="00B558E7"/>
    <w:rsid w:val="00B56A97"/>
    <w:rsid w:val="00B56DE3"/>
    <w:rsid w:val="00B5740A"/>
    <w:rsid w:val="00B609A1"/>
    <w:rsid w:val="00B60B77"/>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D2"/>
    <w:rsid w:val="00B74AEA"/>
    <w:rsid w:val="00B75935"/>
    <w:rsid w:val="00B759D5"/>
    <w:rsid w:val="00B760BA"/>
    <w:rsid w:val="00B76307"/>
    <w:rsid w:val="00B76753"/>
    <w:rsid w:val="00B779C4"/>
    <w:rsid w:val="00B80C7D"/>
    <w:rsid w:val="00B82214"/>
    <w:rsid w:val="00B82520"/>
    <w:rsid w:val="00B8293E"/>
    <w:rsid w:val="00B82C6A"/>
    <w:rsid w:val="00B82F02"/>
    <w:rsid w:val="00B82F20"/>
    <w:rsid w:val="00B8301B"/>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52EC"/>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D80"/>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BB5"/>
    <w:rsid w:val="00C04D8B"/>
    <w:rsid w:val="00C06A5A"/>
    <w:rsid w:val="00C0708B"/>
    <w:rsid w:val="00C07B2E"/>
    <w:rsid w:val="00C10AB4"/>
    <w:rsid w:val="00C11029"/>
    <w:rsid w:val="00C1153E"/>
    <w:rsid w:val="00C11B01"/>
    <w:rsid w:val="00C12425"/>
    <w:rsid w:val="00C13321"/>
    <w:rsid w:val="00C14AB2"/>
    <w:rsid w:val="00C1523F"/>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5CB6"/>
    <w:rsid w:val="00C3663B"/>
    <w:rsid w:val="00C37367"/>
    <w:rsid w:val="00C3786D"/>
    <w:rsid w:val="00C4054B"/>
    <w:rsid w:val="00C40CFA"/>
    <w:rsid w:val="00C40F71"/>
    <w:rsid w:val="00C41996"/>
    <w:rsid w:val="00C41C27"/>
    <w:rsid w:val="00C42980"/>
    <w:rsid w:val="00C42F8C"/>
    <w:rsid w:val="00C434E3"/>
    <w:rsid w:val="00C44575"/>
    <w:rsid w:val="00C44BC8"/>
    <w:rsid w:val="00C452D3"/>
    <w:rsid w:val="00C469F6"/>
    <w:rsid w:val="00C46B41"/>
    <w:rsid w:val="00C50A58"/>
    <w:rsid w:val="00C50D54"/>
    <w:rsid w:val="00C51308"/>
    <w:rsid w:val="00C51334"/>
    <w:rsid w:val="00C5155F"/>
    <w:rsid w:val="00C524C0"/>
    <w:rsid w:val="00C526C8"/>
    <w:rsid w:val="00C52EB8"/>
    <w:rsid w:val="00C53467"/>
    <w:rsid w:val="00C53BA4"/>
    <w:rsid w:val="00C53F8E"/>
    <w:rsid w:val="00C54641"/>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2AFE"/>
    <w:rsid w:val="00C937D7"/>
    <w:rsid w:val="00C94F98"/>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54DA"/>
    <w:rsid w:val="00CC6050"/>
    <w:rsid w:val="00CC6198"/>
    <w:rsid w:val="00CD0531"/>
    <w:rsid w:val="00CD08B5"/>
    <w:rsid w:val="00CD0F92"/>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E76D6"/>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07D56"/>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27EF4"/>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5A90"/>
    <w:rsid w:val="00D46AD9"/>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8D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914"/>
    <w:rsid w:val="00D74AF1"/>
    <w:rsid w:val="00D74F7D"/>
    <w:rsid w:val="00D752FA"/>
    <w:rsid w:val="00D75DC6"/>
    <w:rsid w:val="00D76373"/>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A05B2"/>
    <w:rsid w:val="00DA0F0C"/>
    <w:rsid w:val="00DA19FF"/>
    <w:rsid w:val="00DA3381"/>
    <w:rsid w:val="00DA3407"/>
    <w:rsid w:val="00DA3791"/>
    <w:rsid w:val="00DA4FD1"/>
    <w:rsid w:val="00DA5047"/>
    <w:rsid w:val="00DA5292"/>
    <w:rsid w:val="00DA5687"/>
    <w:rsid w:val="00DA6BCD"/>
    <w:rsid w:val="00DB194C"/>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4AF6"/>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E3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BC5"/>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726C"/>
    <w:rsid w:val="00E8057C"/>
    <w:rsid w:val="00E80A0A"/>
    <w:rsid w:val="00E80BA4"/>
    <w:rsid w:val="00E80C18"/>
    <w:rsid w:val="00E80D59"/>
    <w:rsid w:val="00E81982"/>
    <w:rsid w:val="00E81BD1"/>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1C55"/>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4DF9"/>
    <w:rsid w:val="00EC6030"/>
    <w:rsid w:val="00EC77AA"/>
    <w:rsid w:val="00ED020A"/>
    <w:rsid w:val="00ED08BB"/>
    <w:rsid w:val="00ED10A0"/>
    <w:rsid w:val="00ED1A47"/>
    <w:rsid w:val="00ED21FC"/>
    <w:rsid w:val="00ED23EF"/>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C1B"/>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49E"/>
    <w:rsid w:val="00F134D0"/>
    <w:rsid w:val="00F13633"/>
    <w:rsid w:val="00F15485"/>
    <w:rsid w:val="00F16683"/>
    <w:rsid w:val="00F1690F"/>
    <w:rsid w:val="00F170FB"/>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27EB0"/>
    <w:rsid w:val="00F30727"/>
    <w:rsid w:val="00F30CC8"/>
    <w:rsid w:val="00F315A8"/>
    <w:rsid w:val="00F31655"/>
    <w:rsid w:val="00F317BD"/>
    <w:rsid w:val="00F31A55"/>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4CD2"/>
    <w:rsid w:val="00F45777"/>
    <w:rsid w:val="00F45D18"/>
    <w:rsid w:val="00F45F45"/>
    <w:rsid w:val="00F462F5"/>
    <w:rsid w:val="00F471D1"/>
    <w:rsid w:val="00F47E37"/>
    <w:rsid w:val="00F50FD0"/>
    <w:rsid w:val="00F51345"/>
    <w:rsid w:val="00F51654"/>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87A"/>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33B"/>
    <w:rsid w:val="00FA2884"/>
    <w:rsid w:val="00FA2AC2"/>
    <w:rsid w:val="00FA2E8B"/>
    <w:rsid w:val="00FA3223"/>
    <w:rsid w:val="00FA32ED"/>
    <w:rsid w:val="00FA33D2"/>
    <w:rsid w:val="00FA4236"/>
    <w:rsid w:val="00FA442B"/>
    <w:rsid w:val="00FA49AD"/>
    <w:rsid w:val="00FA66D0"/>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465"/>
    <w:rsid w:val="00FC284E"/>
    <w:rsid w:val="00FC2A09"/>
    <w:rsid w:val="00FC3FD4"/>
    <w:rsid w:val="00FC4AD9"/>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A16"/>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2375FA"/>
    <w:rsid w:val="01941A12"/>
    <w:rsid w:val="01FD7E4B"/>
    <w:rsid w:val="0321578D"/>
    <w:rsid w:val="034813B4"/>
    <w:rsid w:val="051A0D14"/>
    <w:rsid w:val="0576343A"/>
    <w:rsid w:val="06493B29"/>
    <w:rsid w:val="08782F12"/>
    <w:rsid w:val="09192772"/>
    <w:rsid w:val="09D41529"/>
    <w:rsid w:val="0A0975E5"/>
    <w:rsid w:val="0A983139"/>
    <w:rsid w:val="0B0E2270"/>
    <w:rsid w:val="0B112DDF"/>
    <w:rsid w:val="0DD8176C"/>
    <w:rsid w:val="0E3E4518"/>
    <w:rsid w:val="0EA01421"/>
    <w:rsid w:val="0F9C0CF1"/>
    <w:rsid w:val="0FC00CA4"/>
    <w:rsid w:val="11EC0435"/>
    <w:rsid w:val="120A090E"/>
    <w:rsid w:val="125C296C"/>
    <w:rsid w:val="12C36FDD"/>
    <w:rsid w:val="133D454B"/>
    <w:rsid w:val="14CB2FBE"/>
    <w:rsid w:val="15F5110D"/>
    <w:rsid w:val="16536249"/>
    <w:rsid w:val="16560463"/>
    <w:rsid w:val="17AE2BA1"/>
    <w:rsid w:val="18612AF1"/>
    <w:rsid w:val="18C21C01"/>
    <w:rsid w:val="18EB2DCB"/>
    <w:rsid w:val="19241D0A"/>
    <w:rsid w:val="1A600B9E"/>
    <w:rsid w:val="1C452C12"/>
    <w:rsid w:val="1C60061A"/>
    <w:rsid w:val="1C703032"/>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883464"/>
    <w:rsid w:val="2AAD0104"/>
    <w:rsid w:val="2B830B12"/>
    <w:rsid w:val="2BF30716"/>
    <w:rsid w:val="2C9F197B"/>
    <w:rsid w:val="2D7D6785"/>
    <w:rsid w:val="2E743B45"/>
    <w:rsid w:val="2FB4573E"/>
    <w:rsid w:val="301F0A91"/>
    <w:rsid w:val="30BE5AEB"/>
    <w:rsid w:val="30D46E29"/>
    <w:rsid w:val="31EF75D5"/>
    <w:rsid w:val="322D17D7"/>
    <w:rsid w:val="32532A4C"/>
    <w:rsid w:val="33563DF4"/>
    <w:rsid w:val="34A34BEC"/>
    <w:rsid w:val="36926050"/>
    <w:rsid w:val="372414FE"/>
    <w:rsid w:val="39675F88"/>
    <w:rsid w:val="3A7C4C03"/>
    <w:rsid w:val="3AEC222F"/>
    <w:rsid w:val="3BA90120"/>
    <w:rsid w:val="3C1A2DCC"/>
    <w:rsid w:val="3C9B1745"/>
    <w:rsid w:val="3E2241BA"/>
    <w:rsid w:val="3F1412DC"/>
    <w:rsid w:val="3FC27F16"/>
    <w:rsid w:val="409C0254"/>
    <w:rsid w:val="41974926"/>
    <w:rsid w:val="42214106"/>
    <w:rsid w:val="42A334D5"/>
    <w:rsid w:val="431542ED"/>
    <w:rsid w:val="4392593E"/>
    <w:rsid w:val="442B2CD5"/>
    <w:rsid w:val="44C40DC3"/>
    <w:rsid w:val="450D76C9"/>
    <w:rsid w:val="45C25EC9"/>
    <w:rsid w:val="465D2233"/>
    <w:rsid w:val="476372CD"/>
    <w:rsid w:val="48841D9F"/>
    <w:rsid w:val="49256289"/>
    <w:rsid w:val="49765131"/>
    <w:rsid w:val="4D6E07DF"/>
    <w:rsid w:val="50ED1E7F"/>
    <w:rsid w:val="51956D25"/>
    <w:rsid w:val="53837800"/>
    <w:rsid w:val="54A9616C"/>
    <w:rsid w:val="54C47921"/>
    <w:rsid w:val="560D018C"/>
    <w:rsid w:val="58116048"/>
    <w:rsid w:val="58E12A03"/>
    <w:rsid w:val="591A3FB4"/>
    <w:rsid w:val="59BF5D41"/>
    <w:rsid w:val="5A3410A5"/>
    <w:rsid w:val="5AB126F6"/>
    <w:rsid w:val="5C095282"/>
    <w:rsid w:val="5CE660E7"/>
    <w:rsid w:val="5DED0B92"/>
    <w:rsid w:val="5E0F5C77"/>
    <w:rsid w:val="5EA467FA"/>
    <w:rsid w:val="5F611DD8"/>
    <w:rsid w:val="608B57BF"/>
    <w:rsid w:val="609A4B00"/>
    <w:rsid w:val="60B92304"/>
    <w:rsid w:val="62516725"/>
    <w:rsid w:val="627604AD"/>
    <w:rsid w:val="63825C97"/>
    <w:rsid w:val="64423EEE"/>
    <w:rsid w:val="64A912FB"/>
    <w:rsid w:val="64FD4ABA"/>
    <w:rsid w:val="659A2704"/>
    <w:rsid w:val="66736146"/>
    <w:rsid w:val="667D2F52"/>
    <w:rsid w:val="66B131B2"/>
    <w:rsid w:val="66EE59DB"/>
    <w:rsid w:val="672679A3"/>
    <w:rsid w:val="67F47839"/>
    <w:rsid w:val="683D381B"/>
    <w:rsid w:val="687D7B7B"/>
    <w:rsid w:val="687F1170"/>
    <w:rsid w:val="68CF2CE9"/>
    <w:rsid w:val="69A04028"/>
    <w:rsid w:val="69CB7D73"/>
    <w:rsid w:val="69E67241"/>
    <w:rsid w:val="6C203B34"/>
    <w:rsid w:val="6C240F7A"/>
    <w:rsid w:val="6E1B45D7"/>
    <w:rsid w:val="6E5068E4"/>
    <w:rsid w:val="6F8F6262"/>
    <w:rsid w:val="7161057A"/>
    <w:rsid w:val="72180800"/>
    <w:rsid w:val="72D52FCE"/>
    <w:rsid w:val="73244590"/>
    <w:rsid w:val="762F744F"/>
    <w:rsid w:val="763B38D1"/>
    <w:rsid w:val="772938E8"/>
    <w:rsid w:val="789C633C"/>
    <w:rsid w:val="79A436FA"/>
    <w:rsid w:val="79AC0912"/>
    <w:rsid w:val="7A9B74EB"/>
    <w:rsid w:val="7A9E639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2FB1F"/>
  <w15:docId w15:val="{5ED0F21D-06E4-4093-9E83-41A5580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qFormat/>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99"/>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d">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qFormat/>
  </w:style>
  <w:style w:type="paragraph" w:customStyle="1" w:styleId="4b">
    <w:name w:val="修订4"/>
    <w:hidden/>
    <w:uiPriority w:val="99"/>
    <w:unhideWhenUsed/>
    <w:qFormat/>
    <w:rPr>
      <w:rFonts w:ascii="Tahoma" w:eastAsia="微软雅黑" w:hAnsi="Tahoma"/>
      <w:sz w:val="22"/>
      <w:szCs w:val="22"/>
    </w:rPr>
  </w:style>
  <w:style w:type="paragraph" w:customStyle="1" w:styleId="1ffb">
    <w:name w:val="标题1"/>
    <w:qFormat/>
    <w:pPr>
      <w:widowControl w:val="0"/>
      <w:spacing w:line="360" w:lineRule="auto"/>
      <w:jc w:val="both"/>
    </w:pPr>
    <w:rPr>
      <w:rFonts w:ascii="Helvetica" w:hAnsi="Helvetica" w:cs="Helvetica"/>
      <w:b/>
      <w:color w:val="000000"/>
      <w:sz w:val="24"/>
      <w:u w:color="000000"/>
    </w:rPr>
  </w:style>
  <w:style w:type="character" w:customStyle="1" w:styleId="2fe">
    <w:name w:val="未处理的提及2"/>
    <w:basedOn w:val="af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1C9A-10F4-415F-BE3A-6394D635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65</Pages>
  <Words>5100</Words>
  <Characters>29075</Characters>
  <Application>Microsoft Office Word</Application>
  <DocSecurity>0</DocSecurity>
  <Lines>242</Lines>
  <Paragraphs>68</Paragraphs>
  <ScaleCrop>false</ScaleCrop>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14</cp:revision>
  <cp:lastPrinted>2021-03-23T00:45:00Z</cp:lastPrinted>
  <dcterms:created xsi:type="dcterms:W3CDTF">2022-09-27T07:56:00Z</dcterms:created>
  <dcterms:modified xsi:type="dcterms:W3CDTF">2022-09-28T06:55:00Z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183BE52FB7B84131A9A6C0F2120A5228</vt:lpwstr>
  </property>
</Properties>
</file>