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309F" w14:textId="46DF1B58" w:rsidR="005F73DF" w:rsidRDefault="005F73DF" w:rsidP="005F73DF">
      <w:pPr>
        <w:pStyle w:val="1"/>
        <w:ind w:left="1290"/>
      </w:pPr>
      <w:bookmarkStart w:id="0" w:name="_Toc106900293"/>
      <w:bookmarkStart w:id="1" w:name="_Toc512937852"/>
      <w:r>
        <w:rPr>
          <w:rFonts w:hint="eastAsia"/>
        </w:rPr>
        <w:t>项目需求</w:t>
      </w:r>
      <w:bookmarkEnd w:id="0"/>
    </w:p>
    <w:bookmarkEnd w:id="1"/>
    <w:p w14:paraId="40EC0F4A" w14:textId="77777777" w:rsidR="005F73DF" w:rsidRDefault="005F73DF" w:rsidP="005F73DF">
      <w:pPr>
        <w:rPr>
          <w:rFonts w:ascii="宋体" w:hAnsi="宋体"/>
          <w:b/>
          <w:sz w:val="24"/>
        </w:rPr>
      </w:pPr>
      <w:r>
        <w:rPr>
          <w:rFonts w:ascii="宋体" w:hAnsi="宋体" w:hint="eastAsia"/>
          <w:b/>
          <w:sz w:val="24"/>
        </w:rPr>
        <w:t>第一节．需求一览表</w:t>
      </w:r>
    </w:p>
    <w:p w14:paraId="3B136752" w14:textId="77777777" w:rsidR="005F73DF" w:rsidRDefault="005F73DF" w:rsidP="005F73DF">
      <w:pPr>
        <w:rPr>
          <w:rFonts w:ascii="宋体" w:hAnsi="宋体"/>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83"/>
        <w:gridCol w:w="1559"/>
        <w:gridCol w:w="3260"/>
        <w:gridCol w:w="993"/>
        <w:gridCol w:w="1580"/>
      </w:tblGrid>
      <w:tr w:rsidR="005F73DF" w:rsidRPr="00C0592C" w14:paraId="455EB642" w14:textId="77777777" w:rsidTr="00BC02E2">
        <w:trPr>
          <w:jc w:val="center"/>
        </w:trPr>
        <w:tc>
          <w:tcPr>
            <w:tcW w:w="783" w:type="dxa"/>
            <w:vAlign w:val="center"/>
          </w:tcPr>
          <w:p w14:paraId="726F7BAB" w14:textId="77777777" w:rsidR="005F73DF" w:rsidRPr="00C0592C" w:rsidRDefault="005F73DF" w:rsidP="00BC02E2">
            <w:pPr>
              <w:widowControl/>
              <w:jc w:val="center"/>
              <w:rPr>
                <w:rFonts w:ascii="宋体" w:hAnsi="宋体" w:cs="Arial"/>
                <w:bCs/>
                <w:kern w:val="0"/>
                <w:sz w:val="24"/>
              </w:rPr>
            </w:pPr>
            <w:r w:rsidRPr="00C0592C">
              <w:rPr>
                <w:rFonts w:ascii="宋体" w:hAnsi="宋体" w:cs="Arial" w:hint="eastAsia"/>
                <w:bCs/>
                <w:kern w:val="0"/>
                <w:sz w:val="24"/>
              </w:rPr>
              <w:t>包号</w:t>
            </w:r>
          </w:p>
        </w:tc>
        <w:tc>
          <w:tcPr>
            <w:tcW w:w="1559" w:type="dxa"/>
            <w:vAlign w:val="center"/>
          </w:tcPr>
          <w:p w14:paraId="39E848E1" w14:textId="77777777" w:rsidR="005F73DF" w:rsidRPr="00C0592C" w:rsidRDefault="005F73DF" w:rsidP="00BC02E2">
            <w:pPr>
              <w:widowControl/>
              <w:jc w:val="center"/>
              <w:rPr>
                <w:rFonts w:ascii="宋体" w:hAnsi="宋体" w:cs="Arial"/>
                <w:kern w:val="0"/>
                <w:sz w:val="24"/>
              </w:rPr>
            </w:pPr>
            <w:r w:rsidRPr="00C0592C">
              <w:rPr>
                <w:rFonts w:ascii="宋体" w:hAnsi="宋体" w:cs="Arial" w:hint="eastAsia"/>
                <w:kern w:val="0"/>
                <w:sz w:val="24"/>
              </w:rPr>
              <w:t>项目名称</w:t>
            </w:r>
          </w:p>
        </w:tc>
        <w:tc>
          <w:tcPr>
            <w:tcW w:w="3260" w:type="dxa"/>
            <w:vAlign w:val="center"/>
          </w:tcPr>
          <w:p w14:paraId="1F40C006" w14:textId="77777777" w:rsidR="005F73DF" w:rsidRPr="00C0592C" w:rsidRDefault="005F73DF" w:rsidP="00BC02E2">
            <w:pPr>
              <w:widowControl/>
              <w:jc w:val="center"/>
              <w:rPr>
                <w:rFonts w:ascii="宋体" w:hAnsi="宋体" w:cs="Arial"/>
                <w:kern w:val="0"/>
                <w:sz w:val="24"/>
              </w:rPr>
            </w:pPr>
            <w:r w:rsidRPr="00C0592C">
              <w:rPr>
                <w:rFonts w:ascii="宋体" w:hAnsi="宋体" w:cs="Arial" w:hint="eastAsia"/>
                <w:kern w:val="0"/>
                <w:sz w:val="24"/>
              </w:rPr>
              <w:t>服务内容</w:t>
            </w:r>
          </w:p>
        </w:tc>
        <w:tc>
          <w:tcPr>
            <w:tcW w:w="993" w:type="dxa"/>
            <w:vAlign w:val="center"/>
          </w:tcPr>
          <w:p w14:paraId="12136952" w14:textId="77777777" w:rsidR="005F73DF" w:rsidRPr="00C0592C" w:rsidRDefault="005F73DF" w:rsidP="00BC02E2">
            <w:pPr>
              <w:widowControl/>
              <w:jc w:val="center"/>
              <w:rPr>
                <w:rFonts w:ascii="宋体" w:hAnsi="宋体" w:cs="Arial"/>
                <w:kern w:val="0"/>
                <w:sz w:val="24"/>
              </w:rPr>
            </w:pPr>
            <w:r w:rsidRPr="00C0592C">
              <w:rPr>
                <w:rFonts w:ascii="宋体" w:hAnsi="宋体" w:cs="Arial" w:hint="eastAsia"/>
                <w:kern w:val="0"/>
                <w:sz w:val="24"/>
              </w:rPr>
              <w:t>服务期</w:t>
            </w:r>
          </w:p>
        </w:tc>
        <w:tc>
          <w:tcPr>
            <w:tcW w:w="1580" w:type="dxa"/>
            <w:vAlign w:val="center"/>
          </w:tcPr>
          <w:p w14:paraId="0DBC18AD" w14:textId="77777777" w:rsidR="005F73DF" w:rsidRPr="00C0592C" w:rsidRDefault="005F73DF" w:rsidP="00BC02E2">
            <w:pPr>
              <w:widowControl/>
              <w:jc w:val="center"/>
              <w:rPr>
                <w:rFonts w:ascii="宋体" w:hAnsi="宋体" w:cs="Arial"/>
                <w:kern w:val="0"/>
                <w:sz w:val="24"/>
              </w:rPr>
            </w:pPr>
            <w:r w:rsidRPr="00C0592C">
              <w:rPr>
                <w:rFonts w:ascii="宋体" w:hAnsi="宋体" w:cs="Arial" w:hint="eastAsia"/>
                <w:kern w:val="0"/>
                <w:sz w:val="24"/>
              </w:rPr>
              <w:t>项目预算</w:t>
            </w:r>
          </w:p>
          <w:p w14:paraId="040B6CEF" w14:textId="77777777" w:rsidR="005F73DF" w:rsidRPr="00C0592C" w:rsidRDefault="005F73DF" w:rsidP="00BC02E2">
            <w:pPr>
              <w:widowControl/>
              <w:jc w:val="center"/>
              <w:rPr>
                <w:rFonts w:ascii="宋体" w:hAnsi="宋体" w:cs="Arial"/>
                <w:kern w:val="0"/>
                <w:sz w:val="24"/>
              </w:rPr>
            </w:pPr>
            <w:r w:rsidRPr="00C0592C">
              <w:rPr>
                <w:rFonts w:ascii="宋体" w:hAnsi="宋体" w:cs="Arial" w:hint="eastAsia"/>
                <w:kern w:val="0"/>
                <w:sz w:val="24"/>
              </w:rPr>
              <w:t>(万元)</w:t>
            </w:r>
          </w:p>
        </w:tc>
      </w:tr>
      <w:tr w:rsidR="005F73DF" w:rsidRPr="00C0592C" w14:paraId="48E9435D" w14:textId="77777777" w:rsidTr="00BC02E2">
        <w:trPr>
          <w:jc w:val="center"/>
        </w:trPr>
        <w:tc>
          <w:tcPr>
            <w:tcW w:w="783" w:type="dxa"/>
            <w:vAlign w:val="center"/>
          </w:tcPr>
          <w:p w14:paraId="5D82ECF9" w14:textId="77777777" w:rsidR="005F73DF" w:rsidRPr="00C0592C" w:rsidRDefault="005F73DF" w:rsidP="00BC02E2">
            <w:pPr>
              <w:widowControl/>
              <w:spacing w:line="360" w:lineRule="auto"/>
              <w:jc w:val="center"/>
              <w:rPr>
                <w:rFonts w:ascii="宋体" w:hAnsi="宋体" w:cs="Arial"/>
                <w:bCs/>
                <w:kern w:val="0"/>
                <w:sz w:val="24"/>
              </w:rPr>
            </w:pPr>
            <w:r w:rsidRPr="00C0592C">
              <w:rPr>
                <w:rFonts w:ascii="宋体" w:hAnsi="宋体" w:cs="Arial" w:hint="eastAsia"/>
                <w:bCs/>
                <w:kern w:val="0"/>
                <w:sz w:val="24"/>
              </w:rPr>
              <w:t>01</w:t>
            </w:r>
          </w:p>
        </w:tc>
        <w:tc>
          <w:tcPr>
            <w:tcW w:w="1559" w:type="dxa"/>
            <w:vAlign w:val="center"/>
          </w:tcPr>
          <w:p w14:paraId="02C9F4FC" w14:textId="77777777" w:rsidR="005F73DF" w:rsidRPr="00C0592C" w:rsidRDefault="005F73DF" w:rsidP="00BC02E2">
            <w:pPr>
              <w:widowControl/>
              <w:spacing w:line="360" w:lineRule="auto"/>
              <w:jc w:val="center"/>
              <w:rPr>
                <w:rFonts w:ascii="宋体" w:hAnsi="宋体" w:cs="Arial"/>
                <w:kern w:val="0"/>
                <w:sz w:val="24"/>
              </w:rPr>
            </w:pPr>
            <w:r>
              <w:rPr>
                <w:rFonts w:ascii="宋体" w:hAnsi="宋体" w:hint="eastAsia"/>
                <w:sz w:val="24"/>
              </w:rPr>
              <w:t>被服用品驻店服务</w:t>
            </w:r>
          </w:p>
        </w:tc>
        <w:tc>
          <w:tcPr>
            <w:tcW w:w="3260" w:type="dxa"/>
            <w:vAlign w:val="center"/>
          </w:tcPr>
          <w:p w14:paraId="18C829F0" w14:textId="77777777" w:rsidR="005F73DF" w:rsidRPr="00C0592C" w:rsidRDefault="005F73DF" w:rsidP="00BC02E2">
            <w:pPr>
              <w:pStyle w:val="aa"/>
              <w:spacing w:line="360" w:lineRule="auto"/>
              <w:rPr>
                <w:rFonts w:ascii="宋体" w:hAnsi="宋体"/>
                <w:sz w:val="24"/>
              </w:rPr>
            </w:pPr>
            <w:r w:rsidRPr="00C0592C">
              <w:rPr>
                <w:rFonts w:ascii="宋体" w:hAnsi="宋体" w:hint="eastAsia"/>
                <w:sz w:val="24"/>
              </w:rPr>
              <w:t>北京大学第三医院拟选择1家</w:t>
            </w:r>
            <w:r>
              <w:rPr>
                <w:rFonts w:ascii="宋体" w:hAnsi="宋体" w:hint="eastAsia"/>
                <w:sz w:val="24"/>
              </w:rPr>
              <w:t>供应商派人驻场采购人库房，提供库房管理及产品的供货和配送服务。</w:t>
            </w:r>
          </w:p>
        </w:tc>
        <w:tc>
          <w:tcPr>
            <w:tcW w:w="993" w:type="dxa"/>
            <w:vAlign w:val="center"/>
          </w:tcPr>
          <w:p w14:paraId="51FD8D1E" w14:textId="77777777" w:rsidR="005F73DF" w:rsidRPr="00C0592C" w:rsidRDefault="005F73DF" w:rsidP="00BC02E2">
            <w:pPr>
              <w:widowControl/>
              <w:spacing w:line="360" w:lineRule="auto"/>
              <w:jc w:val="center"/>
              <w:rPr>
                <w:rFonts w:ascii="宋体" w:hAnsi="宋体" w:cs="Arial"/>
                <w:kern w:val="0"/>
                <w:sz w:val="24"/>
              </w:rPr>
            </w:pPr>
            <w:r w:rsidRPr="00C0592C">
              <w:rPr>
                <w:rFonts w:ascii="宋体" w:hAnsi="宋体" w:cs="Arial" w:hint="eastAsia"/>
                <w:kern w:val="0"/>
                <w:sz w:val="24"/>
              </w:rPr>
              <w:t>3年</w:t>
            </w:r>
          </w:p>
        </w:tc>
        <w:tc>
          <w:tcPr>
            <w:tcW w:w="1580" w:type="dxa"/>
            <w:vAlign w:val="center"/>
          </w:tcPr>
          <w:p w14:paraId="071B99D5" w14:textId="77777777" w:rsidR="005F73DF" w:rsidRPr="00C0592C" w:rsidRDefault="005F73DF" w:rsidP="00BC02E2">
            <w:pPr>
              <w:widowControl/>
              <w:spacing w:line="360" w:lineRule="auto"/>
              <w:jc w:val="center"/>
              <w:rPr>
                <w:rFonts w:ascii="宋体" w:hAnsi="宋体" w:cs="Arial"/>
                <w:kern w:val="0"/>
                <w:sz w:val="24"/>
              </w:rPr>
            </w:pPr>
            <w:r>
              <w:rPr>
                <w:rFonts w:ascii="宋体" w:hAnsi="宋体" w:cs="Arial" w:hint="eastAsia"/>
                <w:kern w:val="0"/>
                <w:sz w:val="24"/>
              </w:rPr>
              <w:t>1622</w:t>
            </w:r>
          </w:p>
        </w:tc>
      </w:tr>
      <w:tr w:rsidR="005F73DF" w:rsidRPr="00C0592C" w14:paraId="4782E6DF" w14:textId="77777777" w:rsidTr="00BC02E2">
        <w:trPr>
          <w:jc w:val="center"/>
        </w:trPr>
        <w:tc>
          <w:tcPr>
            <w:tcW w:w="8175" w:type="dxa"/>
            <w:gridSpan w:val="5"/>
            <w:vAlign w:val="center"/>
          </w:tcPr>
          <w:p w14:paraId="37CA2F76" w14:textId="77777777" w:rsidR="005F73DF" w:rsidRPr="00C0592C" w:rsidRDefault="005F73DF" w:rsidP="00BC02E2">
            <w:pPr>
              <w:spacing w:line="360" w:lineRule="auto"/>
              <w:rPr>
                <w:rFonts w:ascii="宋体" w:hAnsi="宋体" w:cs="宋体"/>
                <w:kern w:val="1"/>
                <w:sz w:val="24"/>
              </w:rPr>
            </w:pPr>
            <w:r w:rsidRPr="00C0592C">
              <w:rPr>
                <w:rFonts w:ascii="宋体" w:hAnsi="宋体" w:cs="宋体" w:hint="eastAsia"/>
                <w:kern w:val="1"/>
                <w:sz w:val="24"/>
              </w:rPr>
              <w:t>注：</w:t>
            </w:r>
          </w:p>
          <w:p w14:paraId="628B9230" w14:textId="77777777" w:rsidR="005F73DF" w:rsidRPr="00C0592C" w:rsidRDefault="005F73DF" w:rsidP="00BC02E2">
            <w:pPr>
              <w:spacing w:line="360" w:lineRule="auto"/>
              <w:rPr>
                <w:rFonts w:ascii="宋体" w:hAnsi="宋体" w:cs="Arial"/>
                <w:kern w:val="0"/>
                <w:sz w:val="24"/>
              </w:rPr>
            </w:pPr>
            <w:r w:rsidRPr="00C0592C">
              <w:rPr>
                <w:rFonts w:ascii="宋体" w:hAnsi="宋体" w:cs="Arial"/>
                <w:kern w:val="0"/>
                <w:sz w:val="24"/>
              </w:rPr>
              <w:t>1.</w:t>
            </w:r>
            <w:r w:rsidRPr="00C0592C">
              <w:rPr>
                <w:rFonts w:ascii="宋体" w:hAnsi="宋体" w:cs="Arial" w:hint="eastAsia"/>
                <w:kern w:val="0"/>
                <w:sz w:val="24"/>
              </w:rPr>
              <w:t>本项目预算为3年总预算，其中各年度预算分别为：第一年:</w:t>
            </w:r>
            <w:r>
              <w:rPr>
                <w:rFonts w:ascii="宋体" w:hAnsi="宋体" w:cs="Arial" w:hint="eastAsia"/>
                <w:kern w:val="0"/>
                <w:sz w:val="24"/>
              </w:rPr>
              <w:t>515</w:t>
            </w:r>
            <w:r w:rsidRPr="00C0592C">
              <w:rPr>
                <w:rFonts w:ascii="宋体" w:hAnsi="宋体" w:cs="Arial" w:hint="eastAsia"/>
                <w:kern w:val="0"/>
                <w:sz w:val="24"/>
              </w:rPr>
              <w:t>万元、第二年:</w:t>
            </w:r>
            <w:r>
              <w:rPr>
                <w:rFonts w:ascii="宋体" w:hAnsi="宋体" w:cs="Arial" w:hint="eastAsia"/>
                <w:kern w:val="0"/>
                <w:sz w:val="24"/>
              </w:rPr>
              <w:t>540</w:t>
            </w:r>
            <w:r w:rsidRPr="00C0592C">
              <w:rPr>
                <w:rFonts w:ascii="宋体" w:hAnsi="宋体" w:cs="Arial" w:hint="eastAsia"/>
                <w:kern w:val="0"/>
                <w:sz w:val="24"/>
              </w:rPr>
              <w:t>万元、第三年:</w:t>
            </w:r>
            <w:r>
              <w:rPr>
                <w:rFonts w:ascii="宋体" w:hAnsi="宋体" w:cs="Arial" w:hint="eastAsia"/>
                <w:kern w:val="0"/>
                <w:sz w:val="24"/>
              </w:rPr>
              <w:t>567</w:t>
            </w:r>
            <w:r w:rsidRPr="00C0592C">
              <w:rPr>
                <w:rFonts w:ascii="宋体" w:hAnsi="宋体" w:cs="Arial" w:hint="eastAsia"/>
                <w:kern w:val="0"/>
                <w:sz w:val="24"/>
              </w:rPr>
              <w:t>万元。</w:t>
            </w:r>
          </w:p>
          <w:p w14:paraId="1F7430DA" w14:textId="77777777" w:rsidR="005F73DF" w:rsidRPr="002B2BEC" w:rsidRDefault="005F73DF" w:rsidP="00BC02E2">
            <w:pPr>
              <w:spacing w:line="360" w:lineRule="auto"/>
              <w:rPr>
                <w:rFonts w:ascii="宋体" w:hAnsi="宋体" w:cs="Arial"/>
                <w:kern w:val="0"/>
                <w:sz w:val="24"/>
              </w:rPr>
            </w:pPr>
            <w:r w:rsidRPr="00C0592C">
              <w:rPr>
                <w:rFonts w:ascii="宋体" w:hAnsi="宋体" w:cs="Arial"/>
                <w:kern w:val="0"/>
                <w:sz w:val="24"/>
              </w:rPr>
              <w:t>2.</w:t>
            </w:r>
            <w:r w:rsidRPr="00C0592C">
              <w:rPr>
                <w:rFonts w:hint="eastAsia"/>
                <w:sz w:val="24"/>
              </w:rPr>
              <w:t xml:space="preserve"> </w:t>
            </w:r>
            <w:r w:rsidRPr="00C0592C">
              <w:rPr>
                <w:rFonts w:ascii="宋体" w:hAnsi="宋体" w:cs="Arial" w:hint="eastAsia"/>
                <w:kern w:val="0"/>
                <w:sz w:val="24"/>
              </w:rPr>
              <w:t>本项目合同每年签订一次，在不改变合同其它条款的情况下可以续签，续签次数不得超过两次，在签订第二、三年合同前，采购人将对中标人的工作进行年终总体考核，年终考核合格后，招标人将与中标人续签合同，否则不再续签合同。</w:t>
            </w:r>
          </w:p>
        </w:tc>
      </w:tr>
    </w:tbl>
    <w:p w14:paraId="03DFE463" w14:textId="77777777" w:rsidR="005F73DF" w:rsidRDefault="005F73DF" w:rsidP="005F73DF">
      <w:pPr>
        <w:spacing w:line="360" w:lineRule="auto"/>
        <w:rPr>
          <w:rFonts w:ascii="宋体" w:hAnsi="宋体"/>
          <w:b/>
          <w:sz w:val="24"/>
        </w:rPr>
      </w:pPr>
      <w:r>
        <w:rPr>
          <w:rFonts w:ascii="宋体" w:hAnsi="宋体" w:hint="eastAsia"/>
          <w:b/>
          <w:sz w:val="24"/>
        </w:rPr>
        <w:t>第二节．具体需求</w:t>
      </w:r>
    </w:p>
    <w:p w14:paraId="3F49689B"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为保证驻场供应商服务质量，提高供应商服务满意度，保证与医院服务需求及各项工作管理要求相配合，应满足以下服务要求：</w:t>
      </w:r>
    </w:p>
    <w:p w14:paraId="7E3ED673" w14:textId="77777777" w:rsidR="005F73DF" w:rsidRPr="00484E24" w:rsidRDefault="005F73DF" w:rsidP="005F73DF">
      <w:pPr>
        <w:spacing w:line="360" w:lineRule="auto"/>
        <w:rPr>
          <w:rFonts w:ascii="宋体" w:hAnsi="宋体"/>
          <w:b/>
          <w:sz w:val="24"/>
        </w:rPr>
      </w:pPr>
      <w:bookmarkStart w:id="2" w:name="_Toc6"/>
      <w:bookmarkStart w:id="3" w:name="_Toc23516"/>
      <w:r w:rsidRPr="00484E24">
        <w:rPr>
          <w:rFonts w:ascii="宋体" w:hAnsi="宋体" w:hint="eastAsia"/>
          <w:b/>
          <w:sz w:val="24"/>
        </w:rPr>
        <w:t>一、</w:t>
      </w:r>
      <w:bookmarkEnd w:id="2"/>
      <w:bookmarkEnd w:id="3"/>
      <w:r w:rsidRPr="00484E24">
        <w:rPr>
          <w:rFonts w:ascii="宋体" w:hAnsi="宋体" w:hint="eastAsia"/>
          <w:b/>
          <w:sz w:val="24"/>
        </w:rPr>
        <w:t xml:space="preserve">驻店服务要求 </w:t>
      </w:r>
    </w:p>
    <w:p w14:paraId="4BB5F94E"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1、供应商应严格遵守履行招标文件和所签订合同条款。供应商需派人驻北京大学第三医院驻场库房提供库房管理及产品明细表（见后附表）产品的供货及配送服务,并根据临床科室网上请领的需求,随时进行产品的补足及配送，送货后供应商需根据科室的签收情况及时与主管部门进行账务核对，所有产品以临床科室实际货物签收为医院实际购买依据。</w:t>
      </w:r>
    </w:p>
    <w:p w14:paraId="1F2A052C"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2、驻场服务需提供履约保证金5万元，以作为供应商违约或违反相关规定惩罚之用，如供应商在服务期间出现扣除服务</w:t>
      </w:r>
      <w:r>
        <w:rPr>
          <w:rFonts w:ascii="宋体" w:hAnsi="宋体" w:hint="eastAsia"/>
          <w:sz w:val="24"/>
        </w:rPr>
        <w:t>履约</w:t>
      </w:r>
      <w:r w:rsidRPr="003702EF">
        <w:rPr>
          <w:rFonts w:ascii="宋体" w:hAnsi="宋体" w:hint="eastAsia"/>
          <w:sz w:val="24"/>
        </w:rPr>
        <w:t>保证金的事项，须按照扣除金额补缴纳保证金。服务期间表现良好，未出现扣除服务</w:t>
      </w:r>
      <w:r>
        <w:rPr>
          <w:rFonts w:ascii="宋体" w:hAnsi="宋体" w:hint="eastAsia"/>
          <w:sz w:val="24"/>
        </w:rPr>
        <w:t>履约</w:t>
      </w:r>
      <w:r w:rsidRPr="003702EF">
        <w:rPr>
          <w:rFonts w:ascii="宋体" w:hAnsi="宋体" w:hint="eastAsia"/>
          <w:sz w:val="24"/>
        </w:rPr>
        <w:t>保证金事项的，合同期满后退还保证金。</w:t>
      </w:r>
    </w:p>
    <w:p w14:paraId="2A1528AD"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3、驻场供应商服务模式由供应商进行库存管理，科学的进行库存控制，合</w:t>
      </w:r>
      <w:r w:rsidRPr="003702EF">
        <w:rPr>
          <w:rFonts w:ascii="宋体" w:hAnsi="宋体" w:hint="eastAsia"/>
          <w:sz w:val="24"/>
        </w:rPr>
        <w:lastRenderedPageBreak/>
        <w:t>理掌握库存量，库存产品的品种、数量必须满足医院各部门的正常使用需求，不允许出现标内物资缺货现象。如因特殊原因出现缺货，应安排在24小时内补充送货。平时需备足医院1个月所需各类产品的库存保有量。</w:t>
      </w:r>
    </w:p>
    <w:p w14:paraId="08C63776"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4、驻场供应商应主动接受主管科室对库存物资产品质量及备货情况的监管考核，定期盘库并上交盘库明细，及时对账，有问题时供应商及时查找解决，否则以主管科室账目为准。需使用医院内部平台进行信息管理，针对用户需求进行平台进一步开发与优化使得信息化管理更有效便捷、全面。</w:t>
      </w:r>
    </w:p>
    <w:p w14:paraId="374A6FB4"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5、</w:t>
      </w:r>
      <w:r w:rsidRPr="003702EF">
        <w:rPr>
          <w:rFonts w:ascii="宋体" w:hAnsi="宋体"/>
          <w:sz w:val="24"/>
        </w:rPr>
        <w:t>驻场</w:t>
      </w:r>
      <w:r w:rsidRPr="003702EF">
        <w:rPr>
          <w:rFonts w:ascii="宋体" w:hAnsi="宋体" w:hint="eastAsia"/>
          <w:sz w:val="24"/>
        </w:rPr>
        <w:t>模式实行“零库存”管理。库房内所存放的各类产品仍为供应商所有，医院实际采购量以医院各科室实际签收的产品数量为准，不得以库房存放物资要求医院支付相应费用，库存产品的各项管理风险（包括但不限于库存丢失或损毁及其他各类原因造成的库存灭失，库存过量，库存不足等）由供应商承担。</w:t>
      </w:r>
    </w:p>
    <w:p w14:paraId="3DAC0AF5"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6、医院出现各类传染病疫情或其他不可预见的特殊情况时，</w:t>
      </w:r>
      <w:r w:rsidRPr="003702EF">
        <w:rPr>
          <w:rFonts w:ascii="宋体" w:hAnsi="宋体"/>
          <w:sz w:val="24"/>
        </w:rPr>
        <w:t>驻场</w:t>
      </w:r>
      <w:r w:rsidRPr="003702EF">
        <w:rPr>
          <w:rFonts w:ascii="宋体" w:hAnsi="宋体" w:hint="eastAsia"/>
          <w:sz w:val="24"/>
        </w:rPr>
        <w:t>供应商服务人员必须严格按照医院要求提供相应服务，不得拒绝配合医院的服务要求或擅自撤离，否则按违约处理，供应商承担由此带来的全部损失和责任。</w:t>
      </w:r>
    </w:p>
    <w:p w14:paraId="0C2D262F"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7、招标采购目录内产品的供应要求：各</w:t>
      </w:r>
      <w:r w:rsidRPr="003702EF">
        <w:rPr>
          <w:rFonts w:ascii="宋体" w:hAnsi="宋体"/>
          <w:sz w:val="24"/>
        </w:rPr>
        <w:t>驻场</w:t>
      </w:r>
      <w:r w:rsidRPr="003702EF">
        <w:rPr>
          <w:rFonts w:ascii="宋体" w:hAnsi="宋体" w:hint="eastAsia"/>
          <w:sz w:val="24"/>
        </w:rPr>
        <w:t>供应商应严格履行标书内所列物资的规格型号及质量，所发放物资均需完全符合招标要求，所有规格，内容等必须严格符合相关规定，不可擅自变更。如接到相关投诉或反复出现错误，规格不符等情况，经查属实，主管科室有权对当事</w:t>
      </w:r>
      <w:r w:rsidRPr="003702EF">
        <w:rPr>
          <w:rFonts w:ascii="宋体" w:hAnsi="宋体"/>
          <w:sz w:val="24"/>
        </w:rPr>
        <w:t>驻场</w:t>
      </w:r>
      <w:r w:rsidRPr="003702EF">
        <w:rPr>
          <w:rFonts w:ascii="宋体" w:hAnsi="宋体" w:hint="eastAsia"/>
          <w:sz w:val="24"/>
        </w:rPr>
        <w:t>供应商作出相应处罚，造成不良后果的，当事</w:t>
      </w:r>
      <w:r w:rsidRPr="003702EF">
        <w:rPr>
          <w:rFonts w:ascii="宋体" w:hAnsi="宋体"/>
          <w:sz w:val="24"/>
        </w:rPr>
        <w:t>驻场</w:t>
      </w:r>
      <w:r w:rsidRPr="003702EF">
        <w:rPr>
          <w:rFonts w:ascii="宋体" w:hAnsi="宋体" w:hint="eastAsia"/>
          <w:sz w:val="24"/>
        </w:rPr>
        <w:t>供应商须承担相应责任。</w:t>
      </w:r>
    </w:p>
    <w:p w14:paraId="3B1E8FFF"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8、有使用科室提出招标目录外产品需求时，供应商需配合科室进行产品的方案设计，并明确最终方案（包括产品名称，规格型号，供货数量），之后与主管科室人员联系，上报相关产品规格型号及价格（价格应参考以往类似产品的报价）,经审批后方可进行产品供应，否则将不予付款，另需注意所有产品需一次出账。</w:t>
      </w:r>
    </w:p>
    <w:p w14:paraId="1E8708F3"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9、</w:t>
      </w:r>
      <w:r w:rsidRPr="000655DE">
        <w:rPr>
          <w:rFonts w:ascii="宋体" w:hAnsi="宋体" w:hint="eastAsia"/>
          <w:sz w:val="24"/>
        </w:rPr>
        <w:t>新旧供应商交接原则：新旧供应商变更交接期间，原供应商须做好工作交接，并为新驻场供应商提供相应培训等工作，直至新供应商能够独立处理全部业务为止否则按违约处理。为保障医院正常运行，新旧供应商交接期间由原供应商提供配送的物资及原供应商库房日常备货由新中标公司统一接收。新供应商接收价格以最低价格为准（此处最低价格指新旧供应商中标时该货品的中标价较低一方的价格），合同签订后，医院同新公司按中标价进行结算。</w:t>
      </w:r>
    </w:p>
    <w:p w14:paraId="3D6F078D"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lastRenderedPageBreak/>
        <w:t>10、主管科室设专人对供应商进行监管（监管人），负责审核领物人和请领物资及整个物资请领过程。未经审核，供应商所发物资无效，我方将不予付款。</w:t>
      </w:r>
    </w:p>
    <w:p w14:paraId="67818BAE"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11、不允许供应商将主管科室库房作为其物资中转库房，任何时间内不得有闲杂人等在</w:t>
      </w:r>
      <w:r w:rsidRPr="003702EF">
        <w:rPr>
          <w:rFonts w:ascii="宋体" w:hAnsi="宋体"/>
          <w:sz w:val="24"/>
        </w:rPr>
        <w:t>驻场</w:t>
      </w:r>
      <w:r w:rsidRPr="003702EF">
        <w:rPr>
          <w:rFonts w:ascii="宋体" w:hAnsi="宋体" w:hint="eastAsia"/>
          <w:sz w:val="24"/>
        </w:rPr>
        <w:t>库房内聚集。一经发现，按供应商合同违约处理。</w:t>
      </w:r>
    </w:p>
    <w:p w14:paraId="6FD87BC8"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12、供应商应加强对送货厂家的管理。为保证库房正常工作环境，送货车辆在停入地下库房后必须熄火，严禁在</w:t>
      </w:r>
      <w:r w:rsidRPr="003702EF">
        <w:rPr>
          <w:rFonts w:ascii="宋体" w:hAnsi="宋体"/>
          <w:sz w:val="24"/>
        </w:rPr>
        <w:t>办公区域出现大声喧哗、</w:t>
      </w:r>
      <w:r w:rsidRPr="003702EF">
        <w:rPr>
          <w:rFonts w:ascii="宋体" w:hAnsi="宋体" w:hint="eastAsia"/>
          <w:sz w:val="24"/>
        </w:rPr>
        <w:t>打闹</w:t>
      </w:r>
      <w:r w:rsidRPr="003702EF">
        <w:rPr>
          <w:rFonts w:ascii="宋体" w:hAnsi="宋体"/>
          <w:sz w:val="24"/>
        </w:rPr>
        <w:t>等不文明行为</w:t>
      </w:r>
      <w:r w:rsidRPr="003702EF">
        <w:rPr>
          <w:rFonts w:ascii="宋体" w:hAnsi="宋体" w:hint="eastAsia"/>
          <w:sz w:val="24"/>
        </w:rPr>
        <w:t>。</w:t>
      </w:r>
    </w:p>
    <w:p w14:paraId="5F11A53C"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13、如接到院内关于供应商物资质量、价格和服务质量的投诉，经调查属实，采购部门有权要求供应商限期整改，否则将按供应商合同违约处理。</w:t>
      </w:r>
    </w:p>
    <w:p w14:paraId="42FCD91F"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14、供应商应对各自库房的物资申领计划进行快速响应，及时配送，不允许出现拖拉现象。一旦医院提出应急采购需求要在0.5小时内完成配送工作。如有特殊情况不能及时响应，应提前告知物资请领人。如接到相关投诉，经查属实，主管科室有权对当事</w:t>
      </w:r>
      <w:r w:rsidRPr="003702EF">
        <w:rPr>
          <w:rFonts w:ascii="宋体" w:hAnsi="宋体"/>
          <w:sz w:val="24"/>
        </w:rPr>
        <w:t>驻场</w:t>
      </w:r>
      <w:r w:rsidRPr="003702EF">
        <w:rPr>
          <w:rFonts w:ascii="宋体" w:hAnsi="宋体" w:hint="eastAsia"/>
          <w:sz w:val="24"/>
        </w:rPr>
        <w:t>供应商作出相应处罚。</w:t>
      </w:r>
    </w:p>
    <w:p w14:paraId="79224A6F"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15、</w:t>
      </w:r>
      <w:r w:rsidRPr="003702EF">
        <w:rPr>
          <w:rFonts w:ascii="宋体" w:hAnsi="宋体"/>
          <w:sz w:val="24"/>
        </w:rPr>
        <w:t>驻场</w:t>
      </w:r>
      <w:r w:rsidRPr="003702EF">
        <w:rPr>
          <w:rFonts w:ascii="宋体" w:hAnsi="宋体" w:hint="eastAsia"/>
          <w:sz w:val="24"/>
        </w:rPr>
        <w:t>供应商需自行在库房准备电脑、打印机、上网卡等相关办公设备,以连接医院的物资管理信息系统。若供应商需要展板等材料在甲方范围内进行宣传，需与主管科室协商，经同意后，方可在指定区域进行布置。</w:t>
      </w:r>
    </w:p>
    <w:p w14:paraId="338E6BCD"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16、各</w:t>
      </w:r>
      <w:r w:rsidRPr="003702EF">
        <w:rPr>
          <w:rFonts w:ascii="宋体" w:hAnsi="宋体"/>
          <w:sz w:val="24"/>
        </w:rPr>
        <w:t>驻场</w:t>
      </w:r>
      <w:r w:rsidRPr="003702EF">
        <w:rPr>
          <w:rFonts w:ascii="宋体" w:hAnsi="宋体" w:hint="eastAsia"/>
          <w:sz w:val="24"/>
        </w:rPr>
        <w:t>供应商须树立“服务三院”的意识，努力提高服务质量和服务效率。与物资请领人交流时，应态度和蔼，语气文明，举止大方。</w:t>
      </w:r>
    </w:p>
    <w:p w14:paraId="79CA6B77"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17、供应商要严格执行医院各类被服洗涤过程的消毒、隔离制度，防止交叉感染。甲方将不定期对供应商进行布类质量检测，若属于质量问题，将赔偿相应的经济损失和承担法律责任。</w:t>
      </w:r>
    </w:p>
    <w:p w14:paraId="6589A5D2" w14:textId="77777777" w:rsidR="005F73DF" w:rsidRDefault="005F73DF" w:rsidP="005F73DF">
      <w:pPr>
        <w:spacing w:line="360" w:lineRule="auto"/>
        <w:ind w:firstLineChars="200" w:firstLine="480"/>
        <w:rPr>
          <w:rFonts w:ascii="宋体" w:hAnsi="宋体"/>
          <w:sz w:val="24"/>
        </w:rPr>
      </w:pPr>
      <w:r w:rsidRPr="003702EF">
        <w:rPr>
          <w:rFonts w:ascii="宋体" w:hAnsi="宋体" w:hint="eastAsia"/>
          <w:sz w:val="24"/>
        </w:rPr>
        <w:t>18、供应商应免费提供被服布草的缝补，印号等相关服务。</w:t>
      </w:r>
    </w:p>
    <w:p w14:paraId="6CAB5136" w14:textId="77777777" w:rsidR="005F73DF" w:rsidRDefault="005F73DF" w:rsidP="005F73DF">
      <w:pPr>
        <w:spacing w:line="360" w:lineRule="auto"/>
        <w:ind w:firstLineChars="200" w:firstLine="480"/>
        <w:rPr>
          <w:rFonts w:ascii="宋体" w:hAnsi="宋体"/>
          <w:sz w:val="24"/>
        </w:rPr>
      </w:pPr>
      <w:r>
        <w:rPr>
          <w:rFonts w:ascii="宋体" w:hAnsi="宋体"/>
          <w:sz w:val="24"/>
        </w:rPr>
        <w:t>#</w:t>
      </w:r>
      <w:r w:rsidRPr="00484E24">
        <w:rPr>
          <w:rFonts w:ascii="宋体" w:hAnsi="宋体" w:hint="eastAsia"/>
          <w:sz w:val="24"/>
        </w:rPr>
        <w:t>19、</w:t>
      </w:r>
      <w:r w:rsidRPr="00E07134">
        <w:rPr>
          <w:rFonts w:ascii="宋体" w:hAnsi="宋体" w:hint="eastAsia"/>
          <w:sz w:val="24"/>
        </w:rPr>
        <w:t>供应商应</w:t>
      </w:r>
      <w:r>
        <w:rPr>
          <w:rFonts w:ascii="宋体" w:hAnsi="宋体" w:hint="eastAsia"/>
          <w:sz w:val="24"/>
        </w:rPr>
        <w:t>具有</w:t>
      </w:r>
      <w:r w:rsidRPr="007572D8">
        <w:rPr>
          <w:rFonts w:ascii="宋体" w:hAnsi="宋体" w:hint="eastAsia"/>
          <w:sz w:val="24"/>
        </w:rPr>
        <w:t>自有或租赁的库房</w:t>
      </w:r>
      <w:r>
        <w:rPr>
          <w:rFonts w:ascii="宋体" w:hAnsi="宋体" w:hint="eastAsia"/>
          <w:sz w:val="24"/>
        </w:rPr>
        <w:t>（需</w:t>
      </w:r>
      <w:r>
        <w:rPr>
          <w:rFonts w:ascii="宋体" w:hAnsi="宋体"/>
          <w:sz w:val="24"/>
        </w:rPr>
        <w:t>提供证明材料）</w:t>
      </w:r>
    </w:p>
    <w:p w14:paraId="0357825A" w14:textId="77777777" w:rsidR="005F73DF" w:rsidRPr="00484E24" w:rsidRDefault="005F73DF" w:rsidP="005F73DF">
      <w:pPr>
        <w:spacing w:line="360" w:lineRule="auto"/>
        <w:ind w:firstLineChars="200" w:firstLine="480"/>
        <w:rPr>
          <w:rFonts w:ascii="宋体" w:hAnsi="宋体"/>
          <w:sz w:val="24"/>
        </w:rPr>
      </w:pPr>
      <w:r>
        <w:rPr>
          <w:rFonts w:ascii="宋体" w:hAnsi="宋体"/>
          <w:sz w:val="24"/>
        </w:rPr>
        <w:t>#</w:t>
      </w:r>
      <w:r w:rsidRPr="00484E24">
        <w:rPr>
          <w:rFonts w:ascii="宋体" w:hAnsi="宋体" w:hint="eastAsia"/>
          <w:sz w:val="24"/>
        </w:rPr>
        <w:t>20、为</w:t>
      </w:r>
      <w:r w:rsidRPr="00484E24">
        <w:rPr>
          <w:rFonts w:ascii="宋体" w:hAnsi="宋体"/>
          <w:sz w:val="24"/>
        </w:rPr>
        <w:t>保障正常供货</w:t>
      </w:r>
      <w:r w:rsidRPr="00484E24">
        <w:rPr>
          <w:rFonts w:ascii="宋体" w:hAnsi="宋体" w:hint="eastAsia"/>
          <w:sz w:val="24"/>
        </w:rPr>
        <w:t>及</w:t>
      </w:r>
      <w:r w:rsidRPr="00484E24">
        <w:rPr>
          <w:rFonts w:ascii="宋体" w:hAnsi="宋体"/>
          <w:sz w:val="24"/>
        </w:rPr>
        <w:t>应急备货需求，</w:t>
      </w:r>
      <w:r w:rsidRPr="00484E24">
        <w:rPr>
          <w:rFonts w:ascii="宋体" w:hAnsi="宋体" w:hint="eastAsia"/>
          <w:sz w:val="24"/>
        </w:rPr>
        <w:t>供应商</w:t>
      </w:r>
      <w:r w:rsidRPr="00484E24">
        <w:rPr>
          <w:rFonts w:ascii="宋体" w:hAnsi="宋体"/>
          <w:sz w:val="24"/>
        </w:rPr>
        <w:t>应具有</w:t>
      </w:r>
      <w:r w:rsidRPr="00484E24">
        <w:rPr>
          <w:rFonts w:ascii="宋体" w:hAnsi="宋体" w:hint="eastAsia"/>
          <w:sz w:val="24"/>
        </w:rPr>
        <w:t>京牌运输车辆（非轿车）</w:t>
      </w:r>
      <w:r>
        <w:rPr>
          <w:rFonts w:ascii="宋体" w:hAnsi="宋体" w:hint="eastAsia"/>
          <w:sz w:val="24"/>
        </w:rPr>
        <w:t>（需</w:t>
      </w:r>
      <w:r>
        <w:rPr>
          <w:rFonts w:ascii="宋体" w:hAnsi="宋体"/>
          <w:sz w:val="24"/>
        </w:rPr>
        <w:t>提供证明材料）</w:t>
      </w:r>
    </w:p>
    <w:p w14:paraId="4F306261" w14:textId="77777777" w:rsidR="005F73DF" w:rsidRPr="00484E24" w:rsidRDefault="005F73DF" w:rsidP="005F73DF">
      <w:pPr>
        <w:pStyle w:val="a3"/>
      </w:pPr>
    </w:p>
    <w:p w14:paraId="0E3AF91C" w14:textId="77777777" w:rsidR="005F73DF" w:rsidRPr="00484E24" w:rsidRDefault="005F73DF" w:rsidP="005F73DF">
      <w:pPr>
        <w:spacing w:line="360" w:lineRule="auto"/>
        <w:rPr>
          <w:rFonts w:ascii="宋体" w:hAnsi="宋体"/>
          <w:b/>
          <w:sz w:val="24"/>
        </w:rPr>
      </w:pPr>
      <w:bookmarkStart w:id="4" w:name="_Toc31927"/>
      <w:bookmarkStart w:id="5" w:name="_Toc26827"/>
      <w:r w:rsidRPr="00484E24">
        <w:rPr>
          <w:rFonts w:ascii="宋体" w:hAnsi="宋体" w:hint="eastAsia"/>
          <w:b/>
          <w:sz w:val="24"/>
        </w:rPr>
        <w:t>二、人员要求</w:t>
      </w:r>
      <w:bookmarkEnd w:id="4"/>
      <w:bookmarkEnd w:id="5"/>
    </w:p>
    <w:tbl>
      <w:tblPr>
        <w:tblW w:w="5000" w:type="pct"/>
        <w:tblCellMar>
          <w:top w:w="15" w:type="dxa"/>
          <w:left w:w="15" w:type="dxa"/>
          <w:bottom w:w="15" w:type="dxa"/>
          <w:right w:w="15" w:type="dxa"/>
        </w:tblCellMar>
        <w:tblLook w:val="04A0" w:firstRow="1" w:lastRow="0" w:firstColumn="1" w:lastColumn="0" w:noHBand="0" w:noVBand="1"/>
      </w:tblPr>
      <w:tblGrid>
        <w:gridCol w:w="2514"/>
        <w:gridCol w:w="5788"/>
      </w:tblGrid>
      <w:tr w:rsidR="005F73DF" w:rsidRPr="003702EF" w14:paraId="7055195F" w14:textId="77777777" w:rsidTr="00BC02E2">
        <w:trPr>
          <w:trHeight w:val="35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077360CC"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1、性别：不限</w:t>
            </w:r>
          </w:p>
        </w:tc>
      </w:tr>
      <w:tr w:rsidR="005F73DF" w:rsidRPr="003702EF" w14:paraId="2783618C" w14:textId="77777777" w:rsidTr="00BC02E2">
        <w:trPr>
          <w:trHeight w:val="35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0BBB323F"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2、婚姻状况：不限</w:t>
            </w:r>
          </w:p>
        </w:tc>
      </w:tr>
      <w:tr w:rsidR="005F73DF" w:rsidRPr="003702EF" w14:paraId="5B94A0E7" w14:textId="77777777" w:rsidTr="00BC02E2">
        <w:trPr>
          <w:trHeight w:val="35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7641F659"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3、年龄（参考</w:t>
            </w:r>
            <w:r w:rsidRPr="003702EF">
              <w:rPr>
                <w:rFonts w:ascii="宋体" w:hAnsi="宋体" w:cs="宋体"/>
                <w:color w:val="000000"/>
                <w:kern w:val="0"/>
                <w:sz w:val="24"/>
              </w:rPr>
              <w:t>）</w:t>
            </w:r>
            <w:r w:rsidRPr="003702EF">
              <w:rPr>
                <w:rFonts w:ascii="宋体" w:hAnsi="宋体" w:cs="宋体" w:hint="eastAsia"/>
                <w:color w:val="000000"/>
                <w:kern w:val="0"/>
                <w:sz w:val="24"/>
              </w:rPr>
              <w:t>：25岁至4</w:t>
            </w:r>
            <w:r w:rsidRPr="003702EF">
              <w:rPr>
                <w:rFonts w:ascii="宋体" w:hAnsi="宋体" w:cs="宋体"/>
                <w:color w:val="000000"/>
                <w:kern w:val="0"/>
                <w:sz w:val="24"/>
              </w:rPr>
              <w:t>5</w:t>
            </w:r>
            <w:r w:rsidRPr="003702EF">
              <w:rPr>
                <w:rFonts w:ascii="宋体" w:hAnsi="宋体" w:cs="宋体" w:hint="eastAsia"/>
                <w:color w:val="000000"/>
                <w:kern w:val="0"/>
                <w:sz w:val="24"/>
              </w:rPr>
              <w:t>岁</w:t>
            </w:r>
          </w:p>
        </w:tc>
      </w:tr>
      <w:tr w:rsidR="005F73DF" w:rsidRPr="003702EF" w14:paraId="0A08F1F6" w14:textId="77777777" w:rsidTr="00BC02E2">
        <w:trPr>
          <w:trHeight w:val="35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6FED9F66"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4、学历（参考</w:t>
            </w:r>
            <w:r w:rsidRPr="003702EF">
              <w:rPr>
                <w:rFonts w:ascii="宋体" w:hAnsi="宋体" w:cs="宋体"/>
                <w:color w:val="000000"/>
                <w:kern w:val="0"/>
                <w:sz w:val="24"/>
              </w:rPr>
              <w:t>）</w:t>
            </w:r>
            <w:r w:rsidRPr="003702EF">
              <w:rPr>
                <w:rFonts w:ascii="宋体" w:hAnsi="宋体" w:cs="宋体" w:hint="eastAsia"/>
                <w:color w:val="000000"/>
                <w:kern w:val="0"/>
                <w:sz w:val="24"/>
              </w:rPr>
              <w:t>：专科以上</w:t>
            </w:r>
          </w:p>
        </w:tc>
      </w:tr>
      <w:tr w:rsidR="005F73DF" w:rsidRPr="003702EF" w14:paraId="21AEB713" w14:textId="77777777" w:rsidTr="00BC02E2">
        <w:trPr>
          <w:trHeight w:val="35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14371F0B"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5、相关工作经验年限：5年及</w:t>
            </w:r>
            <w:r w:rsidRPr="003702EF">
              <w:rPr>
                <w:rFonts w:ascii="宋体" w:hAnsi="宋体" w:cs="宋体"/>
                <w:color w:val="000000"/>
                <w:kern w:val="0"/>
                <w:sz w:val="24"/>
              </w:rPr>
              <w:t>以上</w:t>
            </w:r>
          </w:p>
        </w:tc>
      </w:tr>
      <w:tr w:rsidR="005F73DF" w:rsidRPr="003702EF" w14:paraId="385E9410" w14:textId="77777777" w:rsidTr="00BC02E2">
        <w:trPr>
          <w:trHeight w:val="35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46B211B8"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lastRenderedPageBreak/>
              <w:t>6、计算机操作：熟练</w:t>
            </w:r>
          </w:p>
        </w:tc>
      </w:tr>
      <w:tr w:rsidR="005F73DF" w:rsidRPr="003702EF" w14:paraId="3FF874D0" w14:textId="77777777" w:rsidTr="00BC02E2">
        <w:trPr>
          <w:trHeight w:val="1000"/>
        </w:trPr>
        <w:tc>
          <w:tcPr>
            <w:tcW w:w="1514" w:type="pct"/>
            <w:vMerge w:val="restart"/>
            <w:tcBorders>
              <w:top w:val="single" w:sz="4" w:space="0" w:color="000000"/>
              <w:left w:val="single" w:sz="4" w:space="0" w:color="000000"/>
              <w:bottom w:val="single" w:sz="4" w:space="0" w:color="000000"/>
              <w:right w:val="single" w:sz="4" w:space="0" w:color="000000"/>
            </w:tcBorders>
            <w:vAlign w:val="center"/>
          </w:tcPr>
          <w:p w14:paraId="1F6309F3"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7、岗位职责描述（包括但不限于如下工作）</w:t>
            </w:r>
          </w:p>
        </w:tc>
        <w:tc>
          <w:tcPr>
            <w:tcW w:w="3486" w:type="pct"/>
            <w:tcBorders>
              <w:top w:val="single" w:sz="4" w:space="0" w:color="000000"/>
              <w:left w:val="single" w:sz="4" w:space="0" w:color="000000"/>
              <w:bottom w:val="single" w:sz="4" w:space="0" w:color="000000"/>
              <w:right w:val="single" w:sz="4" w:space="0" w:color="000000"/>
            </w:tcBorders>
            <w:vAlign w:val="center"/>
          </w:tcPr>
          <w:p w14:paraId="3581647A"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7.1本市户口，身体健康，专科以上学历，熟练使用电脑及办公软件。</w:t>
            </w:r>
            <w:r w:rsidRPr="003702EF">
              <w:rPr>
                <w:rFonts w:ascii="宋体" w:hAnsi="宋体" w:cs="宋体" w:hint="eastAsia"/>
                <w:color w:val="000000"/>
                <w:kern w:val="0"/>
                <w:sz w:val="24"/>
              </w:rPr>
              <w:br/>
              <w:t>驻店人员应具有在本公司的工作时间不少于3年的工作经验。</w:t>
            </w:r>
          </w:p>
        </w:tc>
      </w:tr>
      <w:tr w:rsidR="005F73DF" w:rsidRPr="003702EF" w14:paraId="46C4EEC0" w14:textId="77777777" w:rsidTr="00BC02E2">
        <w:trPr>
          <w:trHeight w:val="900"/>
        </w:trPr>
        <w:tc>
          <w:tcPr>
            <w:tcW w:w="1514" w:type="pct"/>
            <w:vMerge/>
            <w:tcBorders>
              <w:top w:val="single" w:sz="4" w:space="0" w:color="000000"/>
              <w:left w:val="single" w:sz="4" w:space="0" w:color="000000"/>
              <w:bottom w:val="single" w:sz="4" w:space="0" w:color="000000"/>
              <w:right w:val="single" w:sz="4" w:space="0" w:color="000000"/>
            </w:tcBorders>
            <w:vAlign w:val="center"/>
          </w:tcPr>
          <w:p w14:paraId="39A616E5" w14:textId="77777777" w:rsidR="005F73DF" w:rsidRPr="003702EF" w:rsidRDefault="005F73DF" w:rsidP="00BC02E2">
            <w:pPr>
              <w:jc w:val="left"/>
              <w:rPr>
                <w:rFonts w:ascii="宋体" w:hAnsi="宋体" w:cs="宋体"/>
                <w:color w:val="000000"/>
                <w:sz w:val="24"/>
              </w:rPr>
            </w:pPr>
          </w:p>
        </w:tc>
        <w:tc>
          <w:tcPr>
            <w:tcW w:w="3486" w:type="pct"/>
            <w:tcBorders>
              <w:top w:val="single" w:sz="4" w:space="0" w:color="000000"/>
              <w:left w:val="single" w:sz="4" w:space="0" w:color="000000"/>
              <w:bottom w:val="single" w:sz="4" w:space="0" w:color="000000"/>
              <w:right w:val="single" w:sz="4" w:space="0" w:color="000000"/>
            </w:tcBorders>
            <w:vAlign w:val="center"/>
          </w:tcPr>
          <w:p w14:paraId="33C92609"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7.2工作认真负责，有条理，根据各科室的日常需求制定详细的库存计划，</w:t>
            </w:r>
            <w:r w:rsidRPr="003702EF">
              <w:rPr>
                <w:rFonts w:ascii="宋体" w:hAnsi="宋体" w:cs="宋体" w:hint="eastAsia"/>
                <w:color w:val="000000"/>
                <w:kern w:val="0"/>
                <w:sz w:val="24"/>
              </w:rPr>
              <w:br/>
              <w:t>联系供应商下达生产任务单，保证合理库存。</w:t>
            </w:r>
          </w:p>
        </w:tc>
      </w:tr>
      <w:tr w:rsidR="005F73DF" w:rsidRPr="003702EF" w14:paraId="32EF5F78" w14:textId="77777777" w:rsidTr="00BC02E2">
        <w:trPr>
          <w:trHeight w:val="600"/>
        </w:trPr>
        <w:tc>
          <w:tcPr>
            <w:tcW w:w="1514" w:type="pct"/>
            <w:vMerge/>
            <w:tcBorders>
              <w:top w:val="single" w:sz="4" w:space="0" w:color="000000"/>
              <w:left w:val="single" w:sz="4" w:space="0" w:color="000000"/>
              <w:bottom w:val="single" w:sz="4" w:space="0" w:color="000000"/>
              <w:right w:val="single" w:sz="4" w:space="0" w:color="000000"/>
            </w:tcBorders>
            <w:vAlign w:val="center"/>
          </w:tcPr>
          <w:p w14:paraId="0C082088" w14:textId="77777777" w:rsidR="005F73DF" w:rsidRPr="003702EF" w:rsidRDefault="005F73DF" w:rsidP="00BC02E2">
            <w:pPr>
              <w:jc w:val="left"/>
              <w:rPr>
                <w:rFonts w:ascii="宋体" w:hAnsi="宋体" w:cs="宋体"/>
                <w:color w:val="000000"/>
                <w:sz w:val="24"/>
              </w:rPr>
            </w:pPr>
          </w:p>
        </w:tc>
        <w:tc>
          <w:tcPr>
            <w:tcW w:w="3486" w:type="pct"/>
            <w:tcBorders>
              <w:top w:val="single" w:sz="4" w:space="0" w:color="000000"/>
              <w:left w:val="single" w:sz="4" w:space="0" w:color="000000"/>
              <w:bottom w:val="single" w:sz="4" w:space="0" w:color="000000"/>
              <w:right w:val="single" w:sz="4" w:space="0" w:color="000000"/>
            </w:tcBorders>
            <w:vAlign w:val="center"/>
          </w:tcPr>
          <w:p w14:paraId="2ED4C0A6"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7.3工作细心、具有一定体力劳动能力，接收并清点公司库房转运过来的货物，登记台账。</w:t>
            </w:r>
          </w:p>
        </w:tc>
      </w:tr>
      <w:tr w:rsidR="005F73DF" w:rsidRPr="003702EF" w14:paraId="3EA6FE23" w14:textId="77777777" w:rsidTr="00BC02E2">
        <w:trPr>
          <w:trHeight w:val="191"/>
        </w:trPr>
        <w:tc>
          <w:tcPr>
            <w:tcW w:w="1514" w:type="pct"/>
            <w:vMerge/>
            <w:tcBorders>
              <w:top w:val="single" w:sz="4" w:space="0" w:color="000000"/>
              <w:left w:val="single" w:sz="4" w:space="0" w:color="000000"/>
              <w:bottom w:val="single" w:sz="4" w:space="0" w:color="000000"/>
              <w:right w:val="single" w:sz="4" w:space="0" w:color="000000"/>
            </w:tcBorders>
            <w:vAlign w:val="center"/>
          </w:tcPr>
          <w:p w14:paraId="242E5D28" w14:textId="77777777" w:rsidR="005F73DF" w:rsidRPr="003702EF" w:rsidRDefault="005F73DF" w:rsidP="00BC02E2">
            <w:pPr>
              <w:jc w:val="left"/>
              <w:rPr>
                <w:rFonts w:ascii="宋体" w:hAnsi="宋体" w:cs="宋体"/>
                <w:color w:val="000000"/>
                <w:sz w:val="24"/>
              </w:rPr>
            </w:pPr>
          </w:p>
        </w:tc>
        <w:tc>
          <w:tcPr>
            <w:tcW w:w="3486" w:type="pct"/>
            <w:tcBorders>
              <w:top w:val="single" w:sz="4" w:space="0" w:color="000000"/>
              <w:left w:val="single" w:sz="4" w:space="0" w:color="000000"/>
              <w:bottom w:val="single" w:sz="4" w:space="0" w:color="000000"/>
              <w:right w:val="single" w:sz="4" w:space="0" w:color="000000"/>
            </w:tcBorders>
            <w:vAlign w:val="center"/>
          </w:tcPr>
          <w:p w14:paraId="21B883DA"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7.4按各科室的领用需求按时送货，定期给洗衣房补货。</w:t>
            </w:r>
          </w:p>
        </w:tc>
      </w:tr>
      <w:tr w:rsidR="005F73DF" w:rsidRPr="003702EF" w14:paraId="00D1CEE0" w14:textId="77777777" w:rsidTr="00BC02E2">
        <w:trPr>
          <w:trHeight w:val="191"/>
        </w:trPr>
        <w:tc>
          <w:tcPr>
            <w:tcW w:w="1514" w:type="pct"/>
            <w:vMerge/>
            <w:tcBorders>
              <w:top w:val="single" w:sz="4" w:space="0" w:color="000000"/>
              <w:left w:val="single" w:sz="4" w:space="0" w:color="000000"/>
              <w:bottom w:val="single" w:sz="4" w:space="0" w:color="000000"/>
              <w:right w:val="single" w:sz="4" w:space="0" w:color="000000"/>
            </w:tcBorders>
            <w:vAlign w:val="center"/>
          </w:tcPr>
          <w:p w14:paraId="27706A8B" w14:textId="77777777" w:rsidR="005F73DF" w:rsidRPr="003702EF" w:rsidRDefault="005F73DF" w:rsidP="00BC02E2">
            <w:pPr>
              <w:jc w:val="left"/>
              <w:rPr>
                <w:rFonts w:ascii="宋体" w:hAnsi="宋体" w:cs="宋体"/>
                <w:color w:val="000000"/>
                <w:sz w:val="24"/>
              </w:rPr>
            </w:pPr>
          </w:p>
        </w:tc>
        <w:tc>
          <w:tcPr>
            <w:tcW w:w="3486" w:type="pct"/>
            <w:tcBorders>
              <w:top w:val="single" w:sz="4" w:space="0" w:color="000000"/>
              <w:left w:val="single" w:sz="4" w:space="0" w:color="000000"/>
              <w:bottom w:val="single" w:sz="4" w:space="0" w:color="000000"/>
              <w:right w:val="single" w:sz="4" w:space="0" w:color="000000"/>
            </w:tcBorders>
            <w:vAlign w:val="center"/>
          </w:tcPr>
          <w:p w14:paraId="1EB42A91"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7.5验收洗涤质量，及时发现问题并上报。</w:t>
            </w:r>
          </w:p>
        </w:tc>
      </w:tr>
      <w:tr w:rsidR="005F73DF" w:rsidRPr="003702EF" w14:paraId="7841A2FF" w14:textId="77777777" w:rsidTr="00BC02E2">
        <w:trPr>
          <w:trHeight w:val="600"/>
        </w:trPr>
        <w:tc>
          <w:tcPr>
            <w:tcW w:w="1514" w:type="pct"/>
            <w:vMerge/>
            <w:tcBorders>
              <w:top w:val="single" w:sz="4" w:space="0" w:color="000000"/>
              <w:left w:val="single" w:sz="4" w:space="0" w:color="000000"/>
              <w:bottom w:val="single" w:sz="4" w:space="0" w:color="000000"/>
              <w:right w:val="single" w:sz="4" w:space="0" w:color="000000"/>
            </w:tcBorders>
            <w:vAlign w:val="center"/>
          </w:tcPr>
          <w:p w14:paraId="0BFA24D2" w14:textId="77777777" w:rsidR="005F73DF" w:rsidRPr="003702EF" w:rsidRDefault="005F73DF" w:rsidP="00BC02E2">
            <w:pPr>
              <w:jc w:val="left"/>
              <w:rPr>
                <w:rFonts w:ascii="宋体" w:hAnsi="宋体" w:cs="宋体"/>
                <w:color w:val="000000"/>
                <w:sz w:val="24"/>
              </w:rPr>
            </w:pPr>
          </w:p>
        </w:tc>
        <w:tc>
          <w:tcPr>
            <w:tcW w:w="3486" w:type="pct"/>
            <w:tcBorders>
              <w:top w:val="single" w:sz="4" w:space="0" w:color="000000"/>
              <w:left w:val="single" w:sz="4" w:space="0" w:color="000000"/>
              <w:bottom w:val="single" w:sz="4" w:space="0" w:color="000000"/>
              <w:right w:val="single" w:sz="4" w:space="0" w:color="000000"/>
            </w:tcBorders>
            <w:vAlign w:val="center"/>
          </w:tcPr>
          <w:p w14:paraId="16633DAC"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7.6沟通</w:t>
            </w:r>
            <w:r w:rsidRPr="003702EF">
              <w:rPr>
                <w:rFonts w:ascii="宋体" w:hAnsi="宋体" w:cs="宋体"/>
                <w:color w:val="000000"/>
                <w:kern w:val="0"/>
                <w:sz w:val="24"/>
              </w:rPr>
              <w:t>能力强，</w:t>
            </w:r>
            <w:r w:rsidRPr="003702EF">
              <w:rPr>
                <w:rFonts w:ascii="宋体" w:hAnsi="宋体" w:cs="宋体" w:hint="eastAsia"/>
                <w:color w:val="000000"/>
                <w:kern w:val="0"/>
                <w:sz w:val="24"/>
              </w:rPr>
              <w:t>能够维护好各科室的关系，处理投诉问题，如：产品退换货，订单误期等。</w:t>
            </w:r>
          </w:p>
        </w:tc>
      </w:tr>
      <w:tr w:rsidR="005F73DF" w:rsidRPr="003702EF" w14:paraId="11321251" w14:textId="77777777" w:rsidTr="00BC02E2">
        <w:trPr>
          <w:trHeight w:val="191"/>
        </w:trPr>
        <w:tc>
          <w:tcPr>
            <w:tcW w:w="1514" w:type="pct"/>
            <w:vMerge/>
            <w:tcBorders>
              <w:top w:val="single" w:sz="4" w:space="0" w:color="000000"/>
              <w:left w:val="single" w:sz="4" w:space="0" w:color="000000"/>
              <w:bottom w:val="single" w:sz="4" w:space="0" w:color="000000"/>
              <w:right w:val="single" w:sz="4" w:space="0" w:color="000000"/>
            </w:tcBorders>
            <w:vAlign w:val="center"/>
          </w:tcPr>
          <w:p w14:paraId="0916F8FA" w14:textId="77777777" w:rsidR="005F73DF" w:rsidRPr="003702EF" w:rsidRDefault="005F73DF" w:rsidP="00BC02E2">
            <w:pPr>
              <w:jc w:val="left"/>
              <w:rPr>
                <w:rFonts w:ascii="宋体" w:hAnsi="宋体" w:cs="宋体"/>
                <w:color w:val="000000"/>
                <w:sz w:val="24"/>
              </w:rPr>
            </w:pPr>
          </w:p>
        </w:tc>
        <w:tc>
          <w:tcPr>
            <w:tcW w:w="3486" w:type="pct"/>
            <w:tcBorders>
              <w:top w:val="single" w:sz="4" w:space="0" w:color="000000"/>
              <w:left w:val="single" w:sz="4" w:space="0" w:color="000000"/>
              <w:bottom w:val="single" w:sz="4" w:space="0" w:color="000000"/>
              <w:right w:val="single" w:sz="4" w:space="0" w:color="000000"/>
            </w:tcBorders>
            <w:vAlign w:val="center"/>
          </w:tcPr>
          <w:p w14:paraId="515A5314"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7.7负责库房卫生；帮助医院在服装上印制工号。</w:t>
            </w:r>
          </w:p>
        </w:tc>
      </w:tr>
      <w:tr w:rsidR="005F73DF" w:rsidRPr="003702EF" w14:paraId="37ED7567" w14:textId="77777777" w:rsidTr="00BC02E2">
        <w:trPr>
          <w:trHeight w:val="191"/>
        </w:trPr>
        <w:tc>
          <w:tcPr>
            <w:tcW w:w="1514" w:type="pct"/>
            <w:vMerge w:val="restart"/>
            <w:tcBorders>
              <w:top w:val="single" w:sz="4" w:space="0" w:color="000000"/>
              <w:left w:val="single" w:sz="4" w:space="0" w:color="000000"/>
              <w:right w:val="single" w:sz="4" w:space="0" w:color="000000"/>
            </w:tcBorders>
            <w:vAlign w:val="center"/>
          </w:tcPr>
          <w:p w14:paraId="48F55E0E"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8、任职要求</w:t>
            </w:r>
          </w:p>
        </w:tc>
        <w:tc>
          <w:tcPr>
            <w:tcW w:w="3486" w:type="pct"/>
            <w:tcBorders>
              <w:top w:val="single" w:sz="4" w:space="0" w:color="000000"/>
              <w:left w:val="single" w:sz="4" w:space="0" w:color="000000"/>
              <w:bottom w:val="single" w:sz="4" w:space="0" w:color="000000"/>
              <w:right w:val="single" w:sz="4" w:space="0" w:color="000000"/>
            </w:tcBorders>
            <w:vAlign w:val="center"/>
          </w:tcPr>
          <w:p w14:paraId="08261482"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8.1能够快速学会并熟练使用订单订货系统。</w:t>
            </w:r>
          </w:p>
        </w:tc>
      </w:tr>
      <w:tr w:rsidR="005F73DF" w:rsidRPr="003702EF" w14:paraId="6084606A" w14:textId="77777777" w:rsidTr="00BC02E2">
        <w:trPr>
          <w:trHeight w:val="191"/>
        </w:trPr>
        <w:tc>
          <w:tcPr>
            <w:tcW w:w="1514" w:type="pct"/>
            <w:vMerge/>
            <w:tcBorders>
              <w:left w:val="single" w:sz="4" w:space="0" w:color="000000"/>
              <w:right w:val="single" w:sz="4" w:space="0" w:color="000000"/>
            </w:tcBorders>
            <w:vAlign w:val="center"/>
          </w:tcPr>
          <w:p w14:paraId="2BBDB069" w14:textId="77777777" w:rsidR="005F73DF" w:rsidRPr="003702EF" w:rsidRDefault="005F73DF" w:rsidP="00BC02E2">
            <w:pPr>
              <w:jc w:val="left"/>
              <w:rPr>
                <w:rFonts w:ascii="宋体" w:hAnsi="宋体" w:cs="宋体"/>
                <w:color w:val="000000"/>
                <w:sz w:val="24"/>
              </w:rPr>
            </w:pPr>
          </w:p>
        </w:tc>
        <w:tc>
          <w:tcPr>
            <w:tcW w:w="3486" w:type="pct"/>
            <w:tcBorders>
              <w:top w:val="single" w:sz="4" w:space="0" w:color="000000"/>
              <w:left w:val="single" w:sz="4" w:space="0" w:color="000000"/>
              <w:bottom w:val="single" w:sz="4" w:space="0" w:color="000000"/>
              <w:right w:val="single" w:sz="4" w:space="0" w:color="000000"/>
            </w:tcBorders>
            <w:vAlign w:val="center"/>
          </w:tcPr>
          <w:p w14:paraId="27256445"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8.2做事有逻辑性，保持合理库存，确保不断货，不耽误院方使用。</w:t>
            </w:r>
          </w:p>
        </w:tc>
      </w:tr>
      <w:tr w:rsidR="005F73DF" w:rsidRPr="003702EF" w14:paraId="65A48162" w14:textId="77777777" w:rsidTr="00BC02E2">
        <w:trPr>
          <w:trHeight w:val="191"/>
        </w:trPr>
        <w:tc>
          <w:tcPr>
            <w:tcW w:w="1514" w:type="pct"/>
            <w:vMerge/>
            <w:tcBorders>
              <w:left w:val="single" w:sz="4" w:space="0" w:color="000000"/>
              <w:right w:val="single" w:sz="4" w:space="0" w:color="000000"/>
            </w:tcBorders>
            <w:vAlign w:val="center"/>
          </w:tcPr>
          <w:p w14:paraId="5173A8EF" w14:textId="77777777" w:rsidR="005F73DF" w:rsidRPr="003702EF" w:rsidRDefault="005F73DF" w:rsidP="00BC02E2">
            <w:pPr>
              <w:jc w:val="left"/>
              <w:rPr>
                <w:rFonts w:ascii="宋体" w:hAnsi="宋体" w:cs="宋体"/>
                <w:color w:val="000000"/>
                <w:sz w:val="24"/>
              </w:rPr>
            </w:pPr>
          </w:p>
        </w:tc>
        <w:tc>
          <w:tcPr>
            <w:tcW w:w="3486" w:type="pct"/>
            <w:tcBorders>
              <w:top w:val="single" w:sz="4" w:space="0" w:color="000000"/>
              <w:left w:val="single" w:sz="4" w:space="0" w:color="000000"/>
              <w:bottom w:val="single" w:sz="4" w:space="0" w:color="000000"/>
              <w:right w:val="single" w:sz="4" w:space="0" w:color="000000"/>
            </w:tcBorders>
            <w:vAlign w:val="center"/>
          </w:tcPr>
          <w:p w14:paraId="5D24BE47"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8.3做事认真负责，接货抽检数量，保证入库数量准确。</w:t>
            </w:r>
          </w:p>
        </w:tc>
      </w:tr>
      <w:tr w:rsidR="005F73DF" w:rsidRPr="003702EF" w14:paraId="0CCEF7C2" w14:textId="77777777" w:rsidTr="00BC02E2">
        <w:trPr>
          <w:trHeight w:val="191"/>
        </w:trPr>
        <w:tc>
          <w:tcPr>
            <w:tcW w:w="1514" w:type="pct"/>
            <w:vMerge/>
            <w:tcBorders>
              <w:left w:val="single" w:sz="4" w:space="0" w:color="000000"/>
              <w:right w:val="single" w:sz="4" w:space="0" w:color="000000"/>
            </w:tcBorders>
            <w:vAlign w:val="center"/>
          </w:tcPr>
          <w:p w14:paraId="73047366" w14:textId="77777777" w:rsidR="005F73DF" w:rsidRPr="003702EF" w:rsidRDefault="005F73DF" w:rsidP="00BC02E2">
            <w:pPr>
              <w:jc w:val="left"/>
              <w:rPr>
                <w:rFonts w:ascii="宋体" w:hAnsi="宋体" w:cs="宋体"/>
                <w:color w:val="000000"/>
                <w:sz w:val="24"/>
              </w:rPr>
            </w:pPr>
          </w:p>
        </w:tc>
        <w:tc>
          <w:tcPr>
            <w:tcW w:w="3486" w:type="pct"/>
            <w:tcBorders>
              <w:top w:val="single" w:sz="4" w:space="0" w:color="000000"/>
              <w:left w:val="single" w:sz="4" w:space="0" w:color="000000"/>
              <w:bottom w:val="single" w:sz="4" w:space="0" w:color="000000"/>
              <w:right w:val="single" w:sz="4" w:space="0" w:color="000000"/>
            </w:tcBorders>
            <w:vAlign w:val="center"/>
          </w:tcPr>
          <w:p w14:paraId="0CCC185A"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8.4对科室着装及使用需求及时准确，服务到位。</w:t>
            </w:r>
          </w:p>
        </w:tc>
      </w:tr>
      <w:tr w:rsidR="005F73DF" w:rsidRPr="003702EF" w14:paraId="55DF4EB5" w14:textId="77777777" w:rsidTr="00BC02E2">
        <w:trPr>
          <w:trHeight w:val="600"/>
        </w:trPr>
        <w:tc>
          <w:tcPr>
            <w:tcW w:w="1514" w:type="pct"/>
            <w:vMerge/>
            <w:tcBorders>
              <w:left w:val="single" w:sz="4" w:space="0" w:color="000000"/>
              <w:right w:val="single" w:sz="4" w:space="0" w:color="000000"/>
            </w:tcBorders>
            <w:vAlign w:val="center"/>
          </w:tcPr>
          <w:p w14:paraId="7B0396C1" w14:textId="77777777" w:rsidR="005F73DF" w:rsidRPr="003702EF" w:rsidRDefault="005F73DF" w:rsidP="00BC02E2">
            <w:pPr>
              <w:jc w:val="left"/>
              <w:rPr>
                <w:rFonts w:ascii="宋体" w:hAnsi="宋体" w:cs="宋体"/>
                <w:color w:val="000000"/>
                <w:sz w:val="24"/>
              </w:rPr>
            </w:pPr>
          </w:p>
        </w:tc>
        <w:tc>
          <w:tcPr>
            <w:tcW w:w="3486" w:type="pct"/>
            <w:tcBorders>
              <w:top w:val="single" w:sz="4" w:space="0" w:color="000000"/>
              <w:left w:val="single" w:sz="4" w:space="0" w:color="000000"/>
              <w:bottom w:val="single" w:sz="4" w:space="0" w:color="000000"/>
              <w:right w:val="single" w:sz="4" w:space="0" w:color="000000"/>
            </w:tcBorders>
            <w:vAlign w:val="center"/>
          </w:tcPr>
          <w:p w14:paraId="53BB5CAE"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8.5跟洗衣房细心办理交接手续，确保不遗失。验收洗涤质量，能够及时发现因洗涤造成的货物损伤及问题。</w:t>
            </w:r>
          </w:p>
        </w:tc>
      </w:tr>
      <w:tr w:rsidR="005F73DF" w:rsidRPr="003702EF" w14:paraId="3BAFE4F3" w14:textId="77777777" w:rsidTr="00BC02E2">
        <w:trPr>
          <w:trHeight w:val="191"/>
        </w:trPr>
        <w:tc>
          <w:tcPr>
            <w:tcW w:w="1514" w:type="pct"/>
            <w:vMerge/>
            <w:tcBorders>
              <w:left w:val="single" w:sz="4" w:space="0" w:color="000000"/>
              <w:right w:val="single" w:sz="4" w:space="0" w:color="000000"/>
            </w:tcBorders>
            <w:vAlign w:val="center"/>
          </w:tcPr>
          <w:p w14:paraId="72DB6B3D" w14:textId="77777777" w:rsidR="005F73DF" w:rsidRPr="003702EF" w:rsidRDefault="005F73DF" w:rsidP="00BC02E2">
            <w:pPr>
              <w:jc w:val="left"/>
              <w:rPr>
                <w:rFonts w:ascii="宋体" w:hAnsi="宋体" w:cs="宋体"/>
                <w:color w:val="000000"/>
                <w:sz w:val="24"/>
              </w:rPr>
            </w:pPr>
          </w:p>
        </w:tc>
        <w:tc>
          <w:tcPr>
            <w:tcW w:w="3486" w:type="pct"/>
            <w:tcBorders>
              <w:top w:val="single" w:sz="4" w:space="0" w:color="000000"/>
              <w:left w:val="single" w:sz="4" w:space="0" w:color="000000"/>
              <w:bottom w:val="single" w:sz="4" w:space="0" w:color="000000"/>
              <w:right w:val="single" w:sz="4" w:space="0" w:color="000000"/>
            </w:tcBorders>
            <w:vAlign w:val="center"/>
          </w:tcPr>
          <w:p w14:paraId="66ADFC2B"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8.6做好售后服务，确保科室满意。</w:t>
            </w:r>
          </w:p>
        </w:tc>
      </w:tr>
      <w:tr w:rsidR="005F73DF" w:rsidRPr="003702EF" w14:paraId="50DB0567" w14:textId="77777777" w:rsidTr="00BC02E2">
        <w:trPr>
          <w:trHeight w:val="311"/>
        </w:trPr>
        <w:tc>
          <w:tcPr>
            <w:tcW w:w="1514" w:type="pct"/>
            <w:vMerge/>
            <w:tcBorders>
              <w:left w:val="single" w:sz="4" w:space="0" w:color="000000"/>
              <w:right w:val="single" w:sz="4" w:space="0" w:color="000000"/>
            </w:tcBorders>
            <w:vAlign w:val="center"/>
          </w:tcPr>
          <w:p w14:paraId="65EF0442" w14:textId="77777777" w:rsidR="005F73DF" w:rsidRPr="003702EF" w:rsidRDefault="005F73DF" w:rsidP="00BC02E2">
            <w:pPr>
              <w:jc w:val="left"/>
              <w:rPr>
                <w:rFonts w:ascii="宋体" w:hAnsi="宋体" w:cs="宋体"/>
                <w:color w:val="000000"/>
                <w:sz w:val="24"/>
              </w:rPr>
            </w:pPr>
          </w:p>
        </w:tc>
        <w:tc>
          <w:tcPr>
            <w:tcW w:w="3486" w:type="pct"/>
            <w:tcBorders>
              <w:top w:val="single" w:sz="4" w:space="0" w:color="000000"/>
              <w:left w:val="single" w:sz="4" w:space="0" w:color="000000"/>
              <w:bottom w:val="single" w:sz="4" w:space="0" w:color="000000"/>
              <w:right w:val="single" w:sz="4" w:space="0" w:color="000000"/>
            </w:tcBorders>
            <w:vAlign w:val="center"/>
          </w:tcPr>
          <w:p w14:paraId="1D834AD8"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8.7货物码放整齐，保证环境卫生清洁。</w:t>
            </w:r>
          </w:p>
        </w:tc>
      </w:tr>
      <w:tr w:rsidR="005F73DF" w:rsidRPr="003702EF" w14:paraId="61F40EB8" w14:textId="77777777" w:rsidTr="00BC02E2">
        <w:trPr>
          <w:trHeight w:val="311"/>
        </w:trPr>
        <w:tc>
          <w:tcPr>
            <w:tcW w:w="1514" w:type="pct"/>
            <w:vMerge/>
            <w:tcBorders>
              <w:left w:val="single" w:sz="4" w:space="0" w:color="000000"/>
              <w:bottom w:val="single" w:sz="4" w:space="0" w:color="000000"/>
              <w:right w:val="single" w:sz="4" w:space="0" w:color="000000"/>
            </w:tcBorders>
            <w:vAlign w:val="center"/>
          </w:tcPr>
          <w:p w14:paraId="7D6B1E73" w14:textId="77777777" w:rsidR="005F73DF" w:rsidRPr="003702EF" w:rsidRDefault="005F73DF" w:rsidP="00BC02E2">
            <w:pPr>
              <w:jc w:val="left"/>
              <w:rPr>
                <w:rFonts w:ascii="宋体" w:hAnsi="宋体" w:cs="宋体"/>
                <w:color w:val="000000"/>
                <w:sz w:val="24"/>
              </w:rPr>
            </w:pPr>
          </w:p>
        </w:tc>
        <w:tc>
          <w:tcPr>
            <w:tcW w:w="3486" w:type="pct"/>
            <w:tcBorders>
              <w:top w:val="single" w:sz="4" w:space="0" w:color="000000"/>
              <w:left w:val="single" w:sz="4" w:space="0" w:color="000000"/>
              <w:bottom w:val="single" w:sz="4" w:space="0" w:color="000000"/>
              <w:right w:val="single" w:sz="4" w:space="0" w:color="000000"/>
            </w:tcBorders>
            <w:vAlign w:val="center"/>
          </w:tcPr>
          <w:p w14:paraId="117C2069" w14:textId="77777777" w:rsidR="005F73DF" w:rsidRPr="003702EF" w:rsidRDefault="005F73DF" w:rsidP="00BC02E2">
            <w:pPr>
              <w:widowControl/>
              <w:jc w:val="left"/>
              <w:textAlignment w:val="center"/>
              <w:rPr>
                <w:rFonts w:ascii="宋体" w:hAnsi="宋体" w:cs="宋体"/>
                <w:color w:val="000000"/>
                <w:kern w:val="0"/>
                <w:sz w:val="24"/>
              </w:rPr>
            </w:pPr>
            <w:r w:rsidRPr="003702EF">
              <w:rPr>
                <w:rFonts w:ascii="宋体" w:hAnsi="宋体" w:cs="宋体" w:hint="eastAsia"/>
                <w:color w:val="000000"/>
                <w:kern w:val="0"/>
                <w:sz w:val="24"/>
              </w:rPr>
              <w:t>8.8</w:t>
            </w:r>
            <w:r w:rsidRPr="003702EF">
              <w:rPr>
                <w:rFonts w:ascii="宋体" w:hAnsi="宋体" w:cs="宋体"/>
                <w:color w:val="000000"/>
                <w:kern w:val="0"/>
                <w:sz w:val="24"/>
              </w:rPr>
              <w:t>安全意识</w:t>
            </w:r>
            <w:r w:rsidRPr="003702EF">
              <w:rPr>
                <w:rFonts w:ascii="宋体" w:hAnsi="宋体" w:cs="宋体" w:hint="eastAsia"/>
                <w:color w:val="000000"/>
                <w:kern w:val="0"/>
                <w:sz w:val="24"/>
              </w:rPr>
              <w:t>强</w:t>
            </w:r>
            <w:r w:rsidRPr="003702EF">
              <w:rPr>
                <w:rFonts w:ascii="宋体" w:hAnsi="宋体" w:cs="宋体"/>
                <w:color w:val="000000"/>
                <w:kern w:val="0"/>
                <w:sz w:val="24"/>
              </w:rPr>
              <w:t>，</w:t>
            </w:r>
            <w:r w:rsidRPr="003702EF">
              <w:rPr>
                <w:rFonts w:ascii="宋体" w:hAnsi="宋体" w:cs="宋体" w:hint="eastAsia"/>
                <w:color w:val="000000"/>
                <w:kern w:val="0"/>
                <w:sz w:val="24"/>
              </w:rPr>
              <w:t>能够按要求</w:t>
            </w:r>
            <w:r w:rsidRPr="003702EF">
              <w:rPr>
                <w:rFonts w:ascii="宋体" w:hAnsi="宋体" w:cs="宋体"/>
                <w:color w:val="000000"/>
                <w:kern w:val="0"/>
                <w:sz w:val="24"/>
              </w:rPr>
              <w:t>完成日常巡视工作，及时发现</w:t>
            </w:r>
            <w:r w:rsidRPr="003702EF">
              <w:rPr>
                <w:rFonts w:ascii="宋体" w:hAnsi="宋体" w:cs="宋体" w:hint="eastAsia"/>
                <w:color w:val="000000"/>
                <w:kern w:val="0"/>
                <w:sz w:val="24"/>
              </w:rPr>
              <w:t>和</w:t>
            </w:r>
            <w:r w:rsidRPr="003702EF">
              <w:rPr>
                <w:rFonts w:ascii="宋体" w:hAnsi="宋体" w:cs="宋体"/>
                <w:color w:val="000000"/>
                <w:kern w:val="0"/>
                <w:sz w:val="24"/>
              </w:rPr>
              <w:t>排除安全隐患</w:t>
            </w:r>
            <w:r w:rsidRPr="003702EF">
              <w:rPr>
                <w:rFonts w:ascii="宋体" w:hAnsi="宋体" w:cs="宋体" w:hint="eastAsia"/>
                <w:color w:val="000000"/>
                <w:kern w:val="0"/>
                <w:sz w:val="24"/>
              </w:rPr>
              <w:t>。</w:t>
            </w:r>
          </w:p>
        </w:tc>
      </w:tr>
      <w:tr w:rsidR="005F73DF" w:rsidRPr="003702EF" w14:paraId="189EFF5A" w14:textId="77777777" w:rsidTr="00BC02E2">
        <w:trPr>
          <w:trHeight w:val="600"/>
        </w:trPr>
        <w:tc>
          <w:tcPr>
            <w:tcW w:w="1514" w:type="pct"/>
            <w:tcBorders>
              <w:top w:val="single" w:sz="4" w:space="0" w:color="000000"/>
              <w:left w:val="single" w:sz="4" w:space="0" w:color="000000"/>
              <w:bottom w:val="single" w:sz="4" w:space="0" w:color="000000"/>
              <w:right w:val="single" w:sz="4" w:space="0" w:color="000000"/>
            </w:tcBorders>
            <w:vAlign w:val="center"/>
          </w:tcPr>
          <w:p w14:paraId="6AE599FC"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9、其他特殊要求：</w:t>
            </w:r>
          </w:p>
        </w:tc>
        <w:tc>
          <w:tcPr>
            <w:tcW w:w="3486" w:type="pct"/>
            <w:tcBorders>
              <w:top w:val="single" w:sz="4" w:space="0" w:color="000000"/>
              <w:left w:val="single" w:sz="4" w:space="0" w:color="000000"/>
              <w:bottom w:val="single" w:sz="4" w:space="0" w:color="000000"/>
              <w:right w:val="single" w:sz="4" w:space="0" w:color="000000"/>
            </w:tcBorders>
            <w:vAlign w:val="center"/>
          </w:tcPr>
          <w:p w14:paraId="05513D08"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具有纺织品制造使用洗涤知识，具有三年及以上库房管理经验，沟通能力强，工作有计划，有条理，有逻辑性。</w:t>
            </w:r>
          </w:p>
        </w:tc>
      </w:tr>
      <w:tr w:rsidR="005F73DF" w:rsidRPr="003702EF" w14:paraId="19480D20" w14:textId="77777777" w:rsidTr="00BC02E2">
        <w:trPr>
          <w:trHeight w:val="350"/>
        </w:trPr>
        <w:tc>
          <w:tcPr>
            <w:tcW w:w="1514" w:type="pct"/>
            <w:tcBorders>
              <w:top w:val="single" w:sz="4" w:space="0" w:color="000000"/>
              <w:left w:val="single" w:sz="4" w:space="0" w:color="000000"/>
              <w:bottom w:val="single" w:sz="4" w:space="0" w:color="000000"/>
              <w:right w:val="single" w:sz="4" w:space="0" w:color="000000"/>
            </w:tcBorders>
            <w:vAlign w:val="center"/>
          </w:tcPr>
          <w:p w14:paraId="26B6CFF3"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10、个性特征描述：</w:t>
            </w:r>
          </w:p>
        </w:tc>
        <w:tc>
          <w:tcPr>
            <w:tcW w:w="3486" w:type="pct"/>
            <w:tcBorders>
              <w:top w:val="single" w:sz="4" w:space="0" w:color="000000"/>
              <w:left w:val="single" w:sz="4" w:space="0" w:color="000000"/>
              <w:bottom w:val="single" w:sz="4" w:space="0" w:color="000000"/>
              <w:right w:val="single" w:sz="4" w:space="0" w:color="000000"/>
            </w:tcBorders>
            <w:vAlign w:val="center"/>
          </w:tcPr>
          <w:p w14:paraId="4E547637" w14:textId="77777777" w:rsidR="005F73DF" w:rsidRPr="003702EF" w:rsidRDefault="005F73DF" w:rsidP="00BC02E2">
            <w:pPr>
              <w:widowControl/>
              <w:jc w:val="left"/>
              <w:textAlignment w:val="center"/>
              <w:rPr>
                <w:rFonts w:ascii="宋体" w:hAnsi="宋体" w:cs="宋体"/>
                <w:color w:val="000000"/>
                <w:sz w:val="24"/>
              </w:rPr>
            </w:pPr>
            <w:r w:rsidRPr="003702EF">
              <w:rPr>
                <w:rFonts w:ascii="宋体" w:hAnsi="宋体" w:cs="宋体" w:hint="eastAsia"/>
                <w:color w:val="000000"/>
                <w:kern w:val="0"/>
                <w:sz w:val="24"/>
              </w:rPr>
              <w:t>认真踏实,积极肯干,吃亏耐劳,勤奋好学.</w:t>
            </w:r>
          </w:p>
        </w:tc>
      </w:tr>
    </w:tbl>
    <w:p w14:paraId="7C2C42BD" w14:textId="77777777" w:rsidR="005F73DF" w:rsidRPr="003702EF" w:rsidRDefault="005F73DF" w:rsidP="005F73DF">
      <w:pPr>
        <w:spacing w:line="360" w:lineRule="auto"/>
        <w:rPr>
          <w:rFonts w:ascii="宋体" w:hAnsi="宋体"/>
          <w:sz w:val="24"/>
        </w:rPr>
      </w:pPr>
    </w:p>
    <w:p w14:paraId="49093CC1" w14:textId="77777777" w:rsidR="005F73DF" w:rsidRPr="003702EF" w:rsidRDefault="005F73DF" w:rsidP="005F73DF">
      <w:pPr>
        <w:spacing w:line="360" w:lineRule="auto"/>
        <w:ind w:firstLineChars="200" w:firstLine="480"/>
        <w:rPr>
          <w:rFonts w:ascii="宋体" w:hAnsi="宋体"/>
          <w:sz w:val="24"/>
        </w:rPr>
      </w:pPr>
      <w:r>
        <w:rPr>
          <w:rFonts w:ascii="宋体" w:hAnsi="宋体"/>
          <w:sz w:val="24"/>
        </w:rPr>
        <w:t>21</w:t>
      </w:r>
      <w:r w:rsidRPr="003702EF">
        <w:rPr>
          <w:rFonts w:ascii="宋体" w:hAnsi="宋体" w:hint="eastAsia"/>
          <w:sz w:val="24"/>
        </w:rPr>
        <w:t>、供应商须派</w:t>
      </w:r>
      <w:r>
        <w:rPr>
          <w:rFonts w:ascii="宋体" w:hAnsi="宋体" w:hint="eastAsia"/>
          <w:sz w:val="24"/>
        </w:rPr>
        <w:t>不少于2名驻场人员。其中包括</w:t>
      </w:r>
      <w:r w:rsidRPr="003702EF">
        <w:rPr>
          <w:rFonts w:ascii="宋体" w:hAnsi="宋体" w:hint="eastAsia"/>
          <w:sz w:val="24"/>
        </w:rPr>
        <w:t>库房管理人员至少1名，配送人员至少</w:t>
      </w:r>
      <w:r w:rsidRPr="003702EF">
        <w:rPr>
          <w:rFonts w:ascii="宋体" w:hAnsi="宋体"/>
          <w:sz w:val="24"/>
        </w:rPr>
        <w:t>1</w:t>
      </w:r>
      <w:r w:rsidRPr="003702EF">
        <w:rPr>
          <w:rFonts w:ascii="宋体" w:hAnsi="宋体" w:hint="eastAsia"/>
          <w:sz w:val="24"/>
        </w:rPr>
        <w:t>名（配送人员具备重体力劳动的能力）驻北京大学第三医院库房，为医院提供产品供应、配送及</w:t>
      </w:r>
      <w:r w:rsidRPr="003702EF">
        <w:rPr>
          <w:rFonts w:ascii="宋体" w:hAnsi="宋体"/>
          <w:sz w:val="24"/>
        </w:rPr>
        <w:t>维修</w:t>
      </w:r>
      <w:r w:rsidRPr="003702EF">
        <w:rPr>
          <w:rFonts w:ascii="宋体" w:hAnsi="宋体" w:hint="eastAsia"/>
          <w:sz w:val="24"/>
        </w:rPr>
        <w:t>服务，</w:t>
      </w:r>
      <w:r w:rsidRPr="003702EF">
        <w:rPr>
          <w:rFonts w:ascii="宋体" w:hAnsi="宋体"/>
          <w:sz w:val="24"/>
        </w:rPr>
        <w:t>驻场</w:t>
      </w:r>
      <w:r w:rsidRPr="003702EF">
        <w:rPr>
          <w:rFonts w:ascii="宋体" w:hAnsi="宋体" w:hint="eastAsia"/>
          <w:sz w:val="24"/>
        </w:rPr>
        <w:t>人员须服从医院的各项相关工作管理要求，并接受监督考核。</w:t>
      </w:r>
      <w:r w:rsidRPr="003702EF">
        <w:rPr>
          <w:rFonts w:ascii="宋体" w:hAnsi="宋体"/>
          <w:sz w:val="24"/>
        </w:rPr>
        <w:t>驻场</w:t>
      </w:r>
      <w:r w:rsidRPr="003702EF">
        <w:rPr>
          <w:rFonts w:ascii="宋体" w:hAnsi="宋体" w:hint="eastAsia"/>
          <w:sz w:val="24"/>
        </w:rPr>
        <w:t>库房工作人员须遵从医院工作时间，工作期间必须着工作服上岗，且保证人员在岗。</w:t>
      </w:r>
    </w:p>
    <w:p w14:paraId="026C87C4"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lastRenderedPageBreak/>
        <w:t>2</w:t>
      </w:r>
      <w:r>
        <w:rPr>
          <w:rFonts w:ascii="宋体" w:hAnsi="宋体"/>
          <w:sz w:val="24"/>
        </w:rPr>
        <w:t>2</w:t>
      </w:r>
      <w:r w:rsidRPr="003702EF">
        <w:rPr>
          <w:rFonts w:ascii="宋体" w:hAnsi="宋体" w:hint="eastAsia"/>
          <w:sz w:val="24"/>
        </w:rPr>
        <w:t>、医院为</w:t>
      </w:r>
      <w:r w:rsidRPr="003702EF">
        <w:rPr>
          <w:rFonts w:ascii="宋体" w:hAnsi="宋体"/>
          <w:sz w:val="24"/>
        </w:rPr>
        <w:t>驻场</w:t>
      </w:r>
      <w:r w:rsidRPr="003702EF">
        <w:rPr>
          <w:rFonts w:ascii="宋体" w:hAnsi="宋体" w:hint="eastAsia"/>
          <w:sz w:val="24"/>
        </w:rPr>
        <w:t>库房人员提供座机及院内手机各一部，</w:t>
      </w:r>
      <w:r w:rsidRPr="003702EF">
        <w:rPr>
          <w:rFonts w:ascii="宋体" w:hAnsi="宋体"/>
          <w:sz w:val="24"/>
        </w:rPr>
        <w:t>驻场</w:t>
      </w:r>
      <w:r w:rsidRPr="003702EF">
        <w:rPr>
          <w:rFonts w:ascii="宋体" w:hAnsi="宋体" w:hint="eastAsia"/>
          <w:sz w:val="24"/>
        </w:rPr>
        <w:t>库房工作人员必须保持7×24小时通信畅通，不得出现电话无人接听的情况，以备应急之需。供应商须编制</w:t>
      </w:r>
      <w:r w:rsidRPr="003702EF">
        <w:rPr>
          <w:rFonts w:ascii="宋体" w:hAnsi="宋体"/>
          <w:sz w:val="24"/>
        </w:rPr>
        <w:t>驻场</w:t>
      </w:r>
      <w:r w:rsidRPr="003702EF">
        <w:rPr>
          <w:rFonts w:ascii="宋体" w:hAnsi="宋体" w:hint="eastAsia"/>
          <w:sz w:val="24"/>
        </w:rPr>
        <w:t>人员以及公司管理和监督投诉部门的通讯录，方便主管科室取得联系。</w:t>
      </w:r>
    </w:p>
    <w:p w14:paraId="18A120E7"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2</w:t>
      </w:r>
      <w:r>
        <w:rPr>
          <w:rFonts w:ascii="宋体" w:hAnsi="宋体"/>
          <w:sz w:val="24"/>
        </w:rPr>
        <w:t>3</w:t>
      </w:r>
      <w:r w:rsidRPr="003702EF">
        <w:rPr>
          <w:rFonts w:ascii="宋体" w:hAnsi="宋体" w:hint="eastAsia"/>
          <w:sz w:val="24"/>
        </w:rPr>
        <w:t>、投标人需要提供驻场主要人员名单，</w:t>
      </w:r>
      <w:r w:rsidRPr="003702EF">
        <w:rPr>
          <w:rFonts w:ascii="宋体" w:hAnsi="宋体"/>
          <w:sz w:val="24"/>
        </w:rPr>
        <w:t>驻场</w:t>
      </w:r>
      <w:r w:rsidRPr="003702EF">
        <w:rPr>
          <w:rFonts w:ascii="宋体" w:hAnsi="宋体" w:hint="eastAsia"/>
          <w:sz w:val="24"/>
        </w:rPr>
        <w:t>库房工作人员须保持人员稳定，并保证1年内未经主管部门许可，不得随意变更调整。如有特殊情况需进行人员调整的，应提前报医院采购主管部门审批，并应做好交接工作，不得影响正常的产品供应服务。</w:t>
      </w:r>
    </w:p>
    <w:p w14:paraId="78780852"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2</w:t>
      </w:r>
      <w:r>
        <w:rPr>
          <w:rFonts w:ascii="宋体" w:hAnsi="宋体"/>
          <w:sz w:val="24"/>
        </w:rPr>
        <w:t>4</w:t>
      </w:r>
      <w:r w:rsidRPr="003702EF">
        <w:rPr>
          <w:rFonts w:ascii="宋体" w:hAnsi="宋体" w:hint="eastAsia"/>
          <w:sz w:val="24"/>
        </w:rPr>
        <w:t>、所有物资均需通过上机操作完成请领。</w:t>
      </w:r>
      <w:r w:rsidRPr="003702EF">
        <w:rPr>
          <w:rFonts w:ascii="宋体" w:hAnsi="宋体"/>
          <w:sz w:val="24"/>
        </w:rPr>
        <w:t>驻场</w:t>
      </w:r>
      <w:r w:rsidRPr="003702EF">
        <w:rPr>
          <w:rFonts w:ascii="宋体" w:hAnsi="宋体" w:hint="eastAsia"/>
          <w:sz w:val="24"/>
        </w:rPr>
        <w:t>工作人员有义务对科室物资请领的相关问题进行详细解答并说明，未经主管部门同意,不得随意推荐产品。如有特殊情况不能及时响应，应提前告知物资请领人，并说明具体的送货时间，做好相应的解释说明工作。如接到相关投诉，经查属实，主管科室有权对当事</w:t>
      </w:r>
      <w:r w:rsidRPr="003702EF">
        <w:rPr>
          <w:rFonts w:ascii="宋体" w:hAnsi="宋体"/>
          <w:sz w:val="24"/>
        </w:rPr>
        <w:t>驻场</w:t>
      </w:r>
      <w:r w:rsidRPr="003702EF">
        <w:rPr>
          <w:rFonts w:ascii="宋体" w:hAnsi="宋体" w:hint="eastAsia"/>
          <w:sz w:val="24"/>
        </w:rPr>
        <w:t>供应商作出相应处罚。</w:t>
      </w:r>
    </w:p>
    <w:p w14:paraId="2FE430CB" w14:textId="77777777" w:rsidR="005F73DF" w:rsidRPr="003702EF" w:rsidRDefault="005F73DF" w:rsidP="005F73DF">
      <w:pPr>
        <w:spacing w:line="360" w:lineRule="auto"/>
        <w:rPr>
          <w:rFonts w:ascii="宋体" w:hAnsi="宋体"/>
          <w:sz w:val="24"/>
        </w:rPr>
      </w:pPr>
    </w:p>
    <w:p w14:paraId="6030B116" w14:textId="77777777" w:rsidR="005F73DF" w:rsidRPr="00484E24" w:rsidRDefault="005F73DF" w:rsidP="005F73DF">
      <w:pPr>
        <w:spacing w:line="360" w:lineRule="auto"/>
        <w:rPr>
          <w:rFonts w:ascii="宋体" w:hAnsi="宋体"/>
          <w:b/>
          <w:sz w:val="24"/>
        </w:rPr>
      </w:pPr>
      <w:bookmarkStart w:id="6" w:name="_Toc22384"/>
      <w:bookmarkStart w:id="7" w:name="_Toc25063"/>
      <w:r w:rsidRPr="00484E24">
        <w:rPr>
          <w:rFonts w:ascii="宋体" w:hAnsi="宋体" w:hint="eastAsia"/>
          <w:b/>
          <w:sz w:val="24"/>
        </w:rPr>
        <w:t>三、库房管理要求</w:t>
      </w:r>
      <w:bookmarkEnd w:id="6"/>
      <w:bookmarkEnd w:id="7"/>
    </w:p>
    <w:p w14:paraId="470694EC"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2</w:t>
      </w:r>
      <w:r>
        <w:rPr>
          <w:rFonts w:ascii="宋体" w:hAnsi="宋体"/>
          <w:sz w:val="24"/>
        </w:rPr>
        <w:t>5</w:t>
      </w:r>
      <w:r w:rsidRPr="003702EF">
        <w:rPr>
          <w:rFonts w:ascii="宋体" w:hAnsi="宋体" w:hint="eastAsia"/>
          <w:sz w:val="24"/>
        </w:rPr>
        <w:t>、医院将免费为供应商提供库房及货架，</w:t>
      </w:r>
      <w:r w:rsidRPr="003702EF">
        <w:rPr>
          <w:rFonts w:ascii="宋体" w:hAnsi="宋体"/>
          <w:sz w:val="24"/>
        </w:rPr>
        <w:t>驻场</w:t>
      </w:r>
      <w:r w:rsidRPr="003702EF">
        <w:rPr>
          <w:rFonts w:ascii="宋体" w:hAnsi="宋体" w:hint="eastAsia"/>
          <w:sz w:val="24"/>
        </w:rPr>
        <w:t>供应商须负责维护库房内各项设施，该库房仅用于存放医院正常供货周转所需的各类产品库存，不对外，供应商不得擅自将库房挪作他用，任何时间内不得有闲杂人等在</w:t>
      </w:r>
      <w:r w:rsidRPr="003702EF">
        <w:rPr>
          <w:rFonts w:ascii="宋体" w:hAnsi="宋体"/>
          <w:sz w:val="24"/>
        </w:rPr>
        <w:t>驻场</w:t>
      </w:r>
      <w:r w:rsidRPr="003702EF">
        <w:rPr>
          <w:rFonts w:ascii="宋体" w:hAnsi="宋体" w:hint="eastAsia"/>
          <w:sz w:val="24"/>
        </w:rPr>
        <w:t>库房内聚集。</w:t>
      </w:r>
    </w:p>
    <w:p w14:paraId="628C0C35"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2</w:t>
      </w:r>
      <w:r>
        <w:rPr>
          <w:rFonts w:ascii="宋体" w:hAnsi="宋体"/>
          <w:sz w:val="24"/>
        </w:rPr>
        <w:t>6</w:t>
      </w:r>
      <w:r w:rsidRPr="003702EF">
        <w:rPr>
          <w:rFonts w:ascii="宋体" w:hAnsi="宋体" w:hint="eastAsia"/>
          <w:sz w:val="24"/>
        </w:rPr>
        <w:t>、各</w:t>
      </w:r>
      <w:r w:rsidRPr="003702EF">
        <w:rPr>
          <w:rFonts w:ascii="宋体" w:hAnsi="宋体"/>
          <w:sz w:val="24"/>
        </w:rPr>
        <w:t>驻场</w:t>
      </w:r>
      <w:r w:rsidRPr="003702EF">
        <w:rPr>
          <w:rFonts w:ascii="宋体" w:hAnsi="宋体" w:hint="eastAsia"/>
          <w:sz w:val="24"/>
        </w:rPr>
        <w:t>供应商须选出一名库房安全责任人，对库房日常安全负责，落实库房安全责任制。严禁</w:t>
      </w:r>
      <w:r w:rsidRPr="003702EF">
        <w:rPr>
          <w:rFonts w:ascii="宋体" w:hAnsi="宋体"/>
          <w:sz w:val="24"/>
        </w:rPr>
        <w:t>驻场</w:t>
      </w:r>
      <w:r w:rsidRPr="003702EF">
        <w:rPr>
          <w:rFonts w:ascii="宋体" w:hAnsi="宋体" w:hint="eastAsia"/>
          <w:sz w:val="24"/>
        </w:rPr>
        <w:t>供应商在库房内吸烟、使用明火以及使用各种与工作无关的家用电器。库房无人职守时，必须断开所有用电设备并锁门。供应商需每年按规定和医院签署安全责任协议，以保证库房安全管理。</w:t>
      </w:r>
    </w:p>
    <w:p w14:paraId="31BD2B5D"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2</w:t>
      </w:r>
      <w:r>
        <w:rPr>
          <w:rFonts w:ascii="宋体" w:hAnsi="宋体"/>
          <w:sz w:val="24"/>
        </w:rPr>
        <w:t>7</w:t>
      </w:r>
      <w:r w:rsidRPr="003702EF">
        <w:rPr>
          <w:rFonts w:ascii="宋体" w:hAnsi="宋体" w:hint="eastAsia"/>
          <w:sz w:val="24"/>
        </w:rPr>
        <w:t>、为保证库房正常工作环境，</w:t>
      </w:r>
      <w:r w:rsidRPr="003702EF">
        <w:rPr>
          <w:rFonts w:ascii="宋体" w:hAnsi="宋体"/>
          <w:sz w:val="24"/>
        </w:rPr>
        <w:t>驻场</w:t>
      </w:r>
      <w:r w:rsidRPr="003702EF">
        <w:rPr>
          <w:rFonts w:ascii="宋体" w:hAnsi="宋体" w:hint="eastAsia"/>
          <w:sz w:val="24"/>
        </w:rPr>
        <w:t>供应商应负责对送货人的管理，送货车辆在停入地下库房后必须熄火，不允许送货人在地下库房长时间逗留嬉戏。送货时，应将产品送货至指定位置，摆放整齐、注意对现场的设施及人员的保护，送货后需对现场包装物及时清理。</w:t>
      </w:r>
    </w:p>
    <w:p w14:paraId="41356E05" w14:textId="77777777" w:rsidR="005F73DF" w:rsidRPr="003702EF" w:rsidRDefault="005F73DF" w:rsidP="005F73DF">
      <w:pPr>
        <w:spacing w:line="360" w:lineRule="auto"/>
        <w:ind w:firstLineChars="200" w:firstLine="480"/>
        <w:rPr>
          <w:rFonts w:ascii="宋体" w:hAnsi="宋体" w:cs="宋体"/>
          <w:color w:val="000000"/>
          <w:sz w:val="24"/>
        </w:rPr>
      </w:pPr>
      <w:r w:rsidRPr="003702EF">
        <w:rPr>
          <w:rFonts w:ascii="宋体" w:hAnsi="宋体" w:hint="eastAsia"/>
          <w:sz w:val="24"/>
        </w:rPr>
        <w:t>2</w:t>
      </w:r>
      <w:r>
        <w:rPr>
          <w:rFonts w:ascii="宋体" w:hAnsi="宋体"/>
          <w:sz w:val="24"/>
        </w:rPr>
        <w:t>8</w:t>
      </w:r>
      <w:r w:rsidRPr="003702EF">
        <w:rPr>
          <w:rFonts w:ascii="宋体" w:hAnsi="宋体" w:hint="eastAsia"/>
          <w:sz w:val="24"/>
        </w:rPr>
        <w:t>、合同一年签</w:t>
      </w:r>
      <w:r w:rsidRPr="003702EF">
        <w:rPr>
          <w:rFonts w:ascii="宋体" w:hAnsi="宋体" w:cs="宋体" w:hint="eastAsia"/>
          <w:color w:val="000000"/>
          <w:kern w:val="0"/>
          <w:sz w:val="24"/>
        </w:rPr>
        <w:t>，合同到期后采购人</w:t>
      </w:r>
      <w:r w:rsidRPr="003702EF">
        <w:rPr>
          <w:rFonts w:ascii="宋体" w:hAnsi="宋体" w:cs="宋体" w:hint="eastAsia"/>
          <w:color w:val="000000"/>
          <w:sz w:val="24"/>
        </w:rPr>
        <w:t>对中标人进行年度综合考评，考核不合格将终止合同。考评合格后，采购人将依据国家和自身相关规定和预算，决定是否续签下一年的年度合同，合同续签次数不超过两次。</w:t>
      </w:r>
    </w:p>
    <w:p w14:paraId="39CA8A7C" w14:textId="77777777" w:rsidR="005F73DF" w:rsidRPr="003702EF" w:rsidRDefault="005F73DF" w:rsidP="005F73DF">
      <w:pPr>
        <w:spacing w:line="360" w:lineRule="auto"/>
        <w:rPr>
          <w:rFonts w:ascii="宋体" w:hAnsi="宋体"/>
          <w:sz w:val="24"/>
        </w:rPr>
      </w:pPr>
    </w:p>
    <w:p w14:paraId="2A2F9AA1" w14:textId="77777777" w:rsidR="005F73DF" w:rsidRPr="00484E24" w:rsidRDefault="005F73DF" w:rsidP="005F73DF">
      <w:pPr>
        <w:spacing w:line="360" w:lineRule="auto"/>
        <w:rPr>
          <w:rFonts w:ascii="宋体" w:hAnsi="宋体"/>
          <w:b/>
          <w:sz w:val="24"/>
        </w:rPr>
      </w:pPr>
      <w:bookmarkStart w:id="8" w:name="_Toc19774"/>
      <w:bookmarkStart w:id="9" w:name="_Toc5590"/>
      <w:r w:rsidRPr="00484E24">
        <w:rPr>
          <w:rFonts w:ascii="宋体" w:hAnsi="宋体" w:hint="eastAsia"/>
          <w:b/>
          <w:sz w:val="24"/>
        </w:rPr>
        <w:lastRenderedPageBreak/>
        <w:t>四、配送要求</w:t>
      </w:r>
      <w:bookmarkEnd w:id="8"/>
      <w:bookmarkEnd w:id="9"/>
    </w:p>
    <w:p w14:paraId="7F4BD552"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2</w:t>
      </w:r>
      <w:r>
        <w:rPr>
          <w:rFonts w:ascii="宋体" w:hAnsi="宋体"/>
          <w:sz w:val="24"/>
        </w:rPr>
        <w:t>9</w:t>
      </w:r>
      <w:r w:rsidRPr="003702EF">
        <w:rPr>
          <w:rFonts w:ascii="宋体" w:hAnsi="宋体" w:hint="eastAsia"/>
          <w:sz w:val="24"/>
        </w:rPr>
        <w:t>、</w:t>
      </w:r>
      <w:r w:rsidRPr="003702EF">
        <w:rPr>
          <w:rFonts w:ascii="宋体" w:hAnsi="宋体"/>
          <w:sz w:val="24"/>
        </w:rPr>
        <w:t>驻场</w:t>
      </w:r>
      <w:r w:rsidRPr="003702EF">
        <w:rPr>
          <w:rFonts w:ascii="宋体" w:hAnsi="宋体" w:hint="eastAsia"/>
          <w:sz w:val="24"/>
        </w:rPr>
        <w:t>供应商需对各自库房的物资申领计划进行快速响应，熟知医院各分院、各部门所在位置，本院内24小时内完成配送，紧急情况0.5小时内完成配送。同时</w:t>
      </w:r>
      <w:r w:rsidRPr="003702EF">
        <w:rPr>
          <w:rFonts w:ascii="宋体" w:hAnsi="宋体"/>
          <w:sz w:val="24"/>
        </w:rPr>
        <w:t>驻场</w:t>
      </w:r>
      <w:r w:rsidRPr="003702EF">
        <w:rPr>
          <w:rFonts w:ascii="宋体" w:hAnsi="宋体" w:hint="eastAsia"/>
          <w:sz w:val="24"/>
        </w:rPr>
        <w:t>供应商应配合甲方完成甲方自有库房的配送任务，并具有同样的响应速度和响应服务质量。各分院2个工作日内完成配送，如有特殊情况不能及时响应，应提前告知物资请领人。</w:t>
      </w:r>
    </w:p>
    <w:p w14:paraId="1B43ABE5" w14:textId="77777777" w:rsidR="005F73DF" w:rsidRPr="003702EF" w:rsidRDefault="005F73DF" w:rsidP="005F73DF">
      <w:pPr>
        <w:spacing w:line="360" w:lineRule="auto"/>
        <w:ind w:firstLineChars="200" w:firstLine="480"/>
        <w:rPr>
          <w:rFonts w:ascii="宋体" w:hAnsi="宋体"/>
          <w:sz w:val="24"/>
        </w:rPr>
      </w:pPr>
      <w:r>
        <w:rPr>
          <w:rFonts w:ascii="宋体" w:hAnsi="宋体"/>
          <w:sz w:val="24"/>
        </w:rPr>
        <w:t>30</w:t>
      </w:r>
      <w:r w:rsidRPr="003702EF">
        <w:rPr>
          <w:rFonts w:ascii="宋体" w:hAnsi="宋体" w:hint="eastAsia"/>
          <w:sz w:val="24"/>
        </w:rPr>
        <w:t>、</w:t>
      </w:r>
      <w:r w:rsidRPr="003702EF">
        <w:rPr>
          <w:rFonts w:ascii="宋体" w:hAnsi="宋体"/>
          <w:sz w:val="24"/>
        </w:rPr>
        <w:t>驻场</w:t>
      </w:r>
      <w:r w:rsidRPr="003702EF">
        <w:rPr>
          <w:rFonts w:ascii="宋体" w:hAnsi="宋体" w:hint="eastAsia"/>
          <w:sz w:val="24"/>
        </w:rPr>
        <w:t>库房工作人员仅可将产品发放给科室物资请领人，如代领需接到电话告知，并在申领单备注，需要求领物人将物资申领单填写清楚整齐，严禁涂改，必要时须重新填写。</w:t>
      </w:r>
    </w:p>
    <w:p w14:paraId="0E262279" w14:textId="77777777" w:rsidR="005F73DF" w:rsidRPr="003702EF" w:rsidRDefault="005F73DF" w:rsidP="005F73DF">
      <w:pPr>
        <w:spacing w:line="360" w:lineRule="auto"/>
        <w:ind w:firstLineChars="200" w:firstLine="480"/>
        <w:rPr>
          <w:rFonts w:ascii="宋体" w:hAnsi="宋体"/>
          <w:sz w:val="24"/>
        </w:rPr>
      </w:pPr>
      <w:r>
        <w:rPr>
          <w:rFonts w:ascii="宋体" w:hAnsi="宋体"/>
          <w:sz w:val="24"/>
        </w:rPr>
        <w:t>31</w:t>
      </w:r>
      <w:r w:rsidRPr="003702EF">
        <w:rPr>
          <w:rFonts w:ascii="宋体" w:hAnsi="宋体" w:hint="eastAsia"/>
          <w:sz w:val="24"/>
        </w:rPr>
        <w:t>、产品送达科室后需与科室接收人进行产品的清点签收，需要科室物资请领人将领物申领单填写清楚整齐并签字，严禁涂改，必要时须重新填写，如特殊原因需由他人代签则应在申领单备注。</w:t>
      </w:r>
    </w:p>
    <w:p w14:paraId="68052ADC" w14:textId="77777777" w:rsidR="005F73DF" w:rsidRPr="003702EF" w:rsidRDefault="005F73DF" w:rsidP="005F73DF">
      <w:pPr>
        <w:spacing w:line="360" w:lineRule="auto"/>
        <w:ind w:firstLineChars="200" w:firstLine="480"/>
        <w:rPr>
          <w:rFonts w:ascii="宋体" w:hAnsi="宋体"/>
          <w:sz w:val="24"/>
        </w:rPr>
      </w:pPr>
      <w:r>
        <w:rPr>
          <w:rFonts w:ascii="宋体" w:hAnsi="宋体"/>
          <w:sz w:val="24"/>
        </w:rPr>
        <w:t>32</w:t>
      </w:r>
      <w:r w:rsidRPr="003702EF">
        <w:rPr>
          <w:rFonts w:ascii="宋体" w:hAnsi="宋体" w:hint="eastAsia"/>
          <w:sz w:val="24"/>
        </w:rPr>
        <w:t>、配送时须注意应将产品送货至指定位置，摆放整齐、对医院环境设施及人员的保护，如不慎造成财产损失或人员伤亡需承担全部责任,并进行相应赔偿。</w:t>
      </w:r>
    </w:p>
    <w:p w14:paraId="294A2EE3" w14:textId="77777777" w:rsidR="005F73DF" w:rsidRPr="003702EF" w:rsidRDefault="005F73DF" w:rsidP="005F73DF">
      <w:pPr>
        <w:spacing w:line="360" w:lineRule="auto"/>
        <w:ind w:firstLineChars="200" w:firstLine="480"/>
        <w:rPr>
          <w:rFonts w:ascii="宋体" w:hAnsi="宋体"/>
          <w:sz w:val="24"/>
        </w:rPr>
      </w:pPr>
      <w:r w:rsidRPr="003702EF">
        <w:rPr>
          <w:rFonts w:ascii="宋体" w:hAnsi="宋体" w:hint="eastAsia"/>
          <w:sz w:val="24"/>
        </w:rPr>
        <w:t>3</w:t>
      </w:r>
      <w:r>
        <w:rPr>
          <w:rFonts w:ascii="宋体" w:hAnsi="宋体"/>
          <w:sz w:val="24"/>
        </w:rPr>
        <w:t>3</w:t>
      </w:r>
      <w:r w:rsidRPr="003702EF">
        <w:rPr>
          <w:rFonts w:ascii="宋体" w:hAnsi="宋体" w:hint="eastAsia"/>
          <w:sz w:val="24"/>
        </w:rPr>
        <w:t>、</w:t>
      </w:r>
      <w:r w:rsidRPr="003702EF">
        <w:rPr>
          <w:rFonts w:ascii="宋体" w:hAnsi="宋体"/>
          <w:sz w:val="24"/>
        </w:rPr>
        <w:t>驻场</w:t>
      </w:r>
      <w:r w:rsidRPr="003702EF">
        <w:rPr>
          <w:rFonts w:ascii="宋体" w:hAnsi="宋体" w:hint="eastAsia"/>
          <w:sz w:val="24"/>
        </w:rPr>
        <w:t>服务对配送服务要求高，</w:t>
      </w:r>
      <w:r w:rsidRPr="003702EF">
        <w:rPr>
          <w:rFonts w:ascii="宋体" w:hAnsi="宋体"/>
          <w:sz w:val="24"/>
        </w:rPr>
        <w:t>驻场</w:t>
      </w:r>
      <w:r w:rsidRPr="003702EF">
        <w:rPr>
          <w:rFonts w:ascii="宋体" w:hAnsi="宋体" w:hint="eastAsia"/>
          <w:sz w:val="24"/>
        </w:rPr>
        <w:t>供应商应对应急物品做到快速响应，能实现随时配送。</w:t>
      </w:r>
    </w:p>
    <w:p w14:paraId="1DF582B3" w14:textId="77777777" w:rsidR="005F73DF" w:rsidRPr="003702EF" w:rsidRDefault="005F73DF" w:rsidP="005F73DF">
      <w:pPr>
        <w:spacing w:line="360" w:lineRule="auto"/>
        <w:rPr>
          <w:rFonts w:ascii="宋体" w:hAnsi="宋体"/>
          <w:bCs/>
          <w:sz w:val="24"/>
        </w:rPr>
      </w:pPr>
    </w:p>
    <w:p w14:paraId="6EA3C466" w14:textId="77777777" w:rsidR="005F73DF" w:rsidRPr="001F36D7" w:rsidRDefault="005F73DF" w:rsidP="005F73DF">
      <w:pPr>
        <w:pStyle w:val="a3"/>
        <w:ind w:firstLine="0"/>
        <w:rPr>
          <w:b/>
        </w:rPr>
      </w:pPr>
      <w:r w:rsidRPr="001F36D7">
        <w:rPr>
          <w:rFonts w:hint="eastAsia"/>
          <w:b/>
        </w:rPr>
        <w:t>五、其他要求</w:t>
      </w:r>
    </w:p>
    <w:p w14:paraId="1BB25FD0" w14:textId="77777777" w:rsidR="005F73DF" w:rsidRPr="00725D24" w:rsidRDefault="005F73DF" w:rsidP="005F73DF"/>
    <w:p w14:paraId="637D433A" w14:textId="77777777" w:rsidR="00C06DDA" w:rsidRPr="00484E24" w:rsidRDefault="00C06DDA" w:rsidP="00C06DDA">
      <w:pPr>
        <w:spacing w:line="360" w:lineRule="auto"/>
        <w:ind w:firstLineChars="200" w:firstLine="480"/>
        <w:rPr>
          <w:rFonts w:ascii="宋体" w:hAnsi="宋体"/>
          <w:sz w:val="24"/>
        </w:rPr>
      </w:pPr>
      <w:r>
        <w:rPr>
          <w:rFonts w:ascii="宋体" w:hAnsi="宋体" w:hint="eastAsia"/>
          <w:sz w:val="24"/>
        </w:rPr>
        <w:t>34、</w:t>
      </w:r>
      <w:r w:rsidRPr="00484E24">
        <w:rPr>
          <w:rFonts w:ascii="宋体" w:hAnsi="宋体" w:hint="eastAsia"/>
          <w:sz w:val="24"/>
        </w:rPr>
        <w:t>为供应商了解库房及采购人各科室的分布实际情况，招标代理机构将组织统一现场踏勘。具体踏勘要求如下：</w:t>
      </w:r>
    </w:p>
    <w:p w14:paraId="5788E1C2" w14:textId="5B6F5A73" w:rsidR="00C06DDA" w:rsidRPr="00891AF1" w:rsidRDefault="00C06DDA" w:rsidP="00C06DDA">
      <w:pPr>
        <w:spacing w:line="360" w:lineRule="auto"/>
        <w:ind w:firstLineChars="200" w:firstLine="480"/>
        <w:rPr>
          <w:rFonts w:ascii="宋体" w:hAnsi="宋体"/>
          <w:sz w:val="24"/>
        </w:rPr>
      </w:pPr>
      <w:r w:rsidRPr="001F7418">
        <w:rPr>
          <w:rFonts w:ascii="宋体" w:hAnsi="宋体" w:hint="eastAsia"/>
          <w:sz w:val="24"/>
        </w:rPr>
        <w:t>1.踏勘时间：</w:t>
      </w:r>
      <w:r w:rsidR="005A5ED2">
        <w:rPr>
          <w:rFonts w:ascii="宋体" w:hAnsi="宋体"/>
          <w:sz w:val="24"/>
        </w:rPr>
        <w:t>11</w:t>
      </w:r>
      <w:r w:rsidRPr="001F7418">
        <w:rPr>
          <w:rFonts w:ascii="宋体" w:hAnsi="宋体" w:hint="eastAsia"/>
          <w:sz w:val="24"/>
        </w:rPr>
        <w:t>月</w:t>
      </w:r>
      <w:r w:rsidR="005A5ED2">
        <w:rPr>
          <w:rFonts w:ascii="宋体" w:hAnsi="宋体"/>
          <w:sz w:val="24"/>
        </w:rPr>
        <w:t>10</w:t>
      </w:r>
      <w:r w:rsidRPr="001F7418">
        <w:rPr>
          <w:rFonts w:ascii="宋体" w:hAnsi="宋体" w:hint="eastAsia"/>
          <w:sz w:val="24"/>
        </w:rPr>
        <w:t xml:space="preserve">日 </w:t>
      </w:r>
      <w:r w:rsidR="005A5ED2">
        <w:rPr>
          <w:rFonts w:ascii="宋体" w:hAnsi="宋体"/>
          <w:sz w:val="24"/>
        </w:rPr>
        <w:t>09</w:t>
      </w:r>
      <w:r w:rsidRPr="001F7418">
        <w:rPr>
          <w:rFonts w:ascii="宋体" w:hAnsi="宋体" w:hint="eastAsia"/>
          <w:sz w:val="24"/>
        </w:rPr>
        <w:t>:00</w:t>
      </w:r>
      <w:r>
        <w:rPr>
          <w:rFonts w:ascii="宋体" w:hAnsi="宋体" w:hint="eastAsia"/>
          <w:sz w:val="24"/>
        </w:rPr>
        <w:t>-</w:t>
      </w:r>
      <w:r w:rsidR="005A5ED2">
        <w:rPr>
          <w:rFonts w:ascii="宋体" w:hAnsi="宋体"/>
          <w:sz w:val="24"/>
        </w:rPr>
        <w:t>10</w:t>
      </w:r>
      <w:r>
        <w:rPr>
          <w:rFonts w:ascii="宋体" w:hAnsi="宋体" w:hint="eastAsia"/>
          <w:sz w:val="24"/>
        </w:rPr>
        <w:t>:00</w:t>
      </w:r>
    </w:p>
    <w:p w14:paraId="3949B993" w14:textId="77777777" w:rsidR="00C06DDA" w:rsidRPr="00484E24" w:rsidRDefault="00C06DDA" w:rsidP="00C06DDA">
      <w:pPr>
        <w:spacing w:line="360" w:lineRule="auto"/>
        <w:ind w:firstLineChars="200" w:firstLine="480"/>
        <w:rPr>
          <w:rFonts w:ascii="宋体" w:hAnsi="宋体"/>
          <w:sz w:val="24"/>
        </w:rPr>
      </w:pPr>
      <w:r w:rsidRPr="00484E24">
        <w:rPr>
          <w:rFonts w:ascii="宋体" w:hAnsi="宋体" w:hint="eastAsia"/>
          <w:sz w:val="24"/>
        </w:rPr>
        <w:t>2.踏勘集合地点：北京市海淀区花园北路49号眼科楼B1</w:t>
      </w:r>
    </w:p>
    <w:p w14:paraId="5C611E08" w14:textId="77777777" w:rsidR="00C06DDA" w:rsidRPr="00484E24" w:rsidRDefault="00C06DDA" w:rsidP="00C06DDA">
      <w:pPr>
        <w:spacing w:line="360" w:lineRule="auto"/>
        <w:ind w:firstLineChars="200" w:firstLine="480"/>
        <w:rPr>
          <w:rFonts w:ascii="宋体" w:hAnsi="宋体"/>
          <w:sz w:val="24"/>
        </w:rPr>
      </w:pPr>
      <w:r w:rsidRPr="00484E24">
        <w:rPr>
          <w:rFonts w:ascii="宋体" w:hAnsi="宋体" w:hint="eastAsia"/>
          <w:sz w:val="24"/>
        </w:rPr>
        <w:t>3.踏勘联系人：张老师 010-82265361</w:t>
      </w:r>
      <w:r>
        <w:rPr>
          <w:rFonts w:ascii="宋体" w:hAnsi="宋体" w:hint="eastAsia"/>
          <w:sz w:val="24"/>
        </w:rPr>
        <w:t>；15611908259</w:t>
      </w:r>
    </w:p>
    <w:p w14:paraId="14CA0CC0" w14:textId="77777777" w:rsidR="00C06DDA" w:rsidRPr="00484E24" w:rsidRDefault="00C06DDA" w:rsidP="00C06DDA">
      <w:pPr>
        <w:spacing w:line="360" w:lineRule="auto"/>
        <w:ind w:firstLineChars="200" w:firstLine="480"/>
        <w:rPr>
          <w:rFonts w:ascii="宋体" w:hAnsi="宋体"/>
          <w:sz w:val="24"/>
        </w:rPr>
      </w:pPr>
      <w:r w:rsidRPr="00484E24">
        <w:rPr>
          <w:rFonts w:ascii="宋体" w:hAnsi="宋体" w:hint="eastAsia"/>
          <w:sz w:val="24"/>
        </w:rPr>
        <w:t>4.其他要求：</w:t>
      </w:r>
    </w:p>
    <w:p w14:paraId="2657CE2F" w14:textId="77777777" w:rsidR="00C06DDA" w:rsidRPr="00484E24" w:rsidRDefault="00C06DDA" w:rsidP="00C06DDA">
      <w:pPr>
        <w:spacing w:line="360" w:lineRule="auto"/>
        <w:ind w:firstLineChars="200" w:firstLine="480"/>
        <w:rPr>
          <w:rFonts w:ascii="宋体" w:hAnsi="宋体"/>
          <w:sz w:val="24"/>
        </w:rPr>
      </w:pPr>
      <w:r w:rsidRPr="00484E24">
        <w:rPr>
          <w:rFonts w:ascii="宋体" w:hAnsi="宋体" w:hint="eastAsia"/>
          <w:sz w:val="24"/>
        </w:rPr>
        <w:t>（1</w:t>
      </w:r>
      <w:r w:rsidRPr="00484E24">
        <w:rPr>
          <w:rFonts w:ascii="宋体" w:hAnsi="宋体"/>
          <w:sz w:val="24"/>
        </w:rPr>
        <w:t>）</w:t>
      </w:r>
      <w:r w:rsidRPr="00484E24">
        <w:rPr>
          <w:rFonts w:ascii="宋体" w:hAnsi="宋体" w:hint="eastAsia"/>
          <w:sz w:val="24"/>
        </w:rPr>
        <w:t>提供</w:t>
      </w:r>
      <w:r w:rsidRPr="00484E24">
        <w:rPr>
          <w:rFonts w:ascii="宋体" w:hAnsi="宋体"/>
          <w:sz w:val="24"/>
        </w:rPr>
        <w:t>踏勘当日48</w:t>
      </w:r>
      <w:r w:rsidRPr="00484E24">
        <w:rPr>
          <w:rFonts w:ascii="宋体" w:hAnsi="宋体" w:hint="eastAsia"/>
          <w:sz w:val="24"/>
        </w:rPr>
        <w:t>小时</w:t>
      </w:r>
      <w:r w:rsidRPr="00484E24">
        <w:rPr>
          <w:rFonts w:ascii="宋体" w:hAnsi="宋体"/>
          <w:sz w:val="24"/>
        </w:rPr>
        <w:t>内核酸检测证明（</w:t>
      </w:r>
      <w:r w:rsidRPr="00484E24">
        <w:rPr>
          <w:rFonts w:ascii="宋体" w:hAnsi="宋体" w:hint="eastAsia"/>
          <w:sz w:val="24"/>
        </w:rPr>
        <w:t>需</w:t>
      </w:r>
      <w:r w:rsidRPr="00484E24">
        <w:rPr>
          <w:rFonts w:ascii="宋体" w:hAnsi="宋体"/>
          <w:sz w:val="24"/>
        </w:rPr>
        <w:t>打印纸质版）</w:t>
      </w:r>
    </w:p>
    <w:p w14:paraId="118DAFE7" w14:textId="77777777" w:rsidR="00C06DDA" w:rsidRPr="00484E24" w:rsidRDefault="00C06DDA" w:rsidP="00C06DDA">
      <w:pPr>
        <w:spacing w:line="360" w:lineRule="auto"/>
        <w:ind w:firstLineChars="200" w:firstLine="480"/>
        <w:rPr>
          <w:rFonts w:ascii="宋体" w:hAnsi="宋体"/>
          <w:sz w:val="24"/>
        </w:rPr>
      </w:pPr>
      <w:r w:rsidRPr="00484E24">
        <w:rPr>
          <w:rFonts w:ascii="宋体" w:hAnsi="宋体" w:hint="eastAsia"/>
          <w:sz w:val="24"/>
        </w:rPr>
        <w:t>（2</w:t>
      </w:r>
      <w:r w:rsidRPr="00484E24">
        <w:rPr>
          <w:rFonts w:ascii="宋体" w:hAnsi="宋体"/>
          <w:sz w:val="24"/>
        </w:rPr>
        <w:t>）</w:t>
      </w:r>
      <w:r w:rsidRPr="00484E24">
        <w:rPr>
          <w:rFonts w:ascii="宋体" w:hAnsi="宋体" w:hint="eastAsia"/>
          <w:sz w:val="24"/>
        </w:rPr>
        <w:t>提供</w:t>
      </w:r>
      <w:r w:rsidRPr="00484E24">
        <w:rPr>
          <w:rFonts w:ascii="宋体" w:hAnsi="宋体"/>
          <w:sz w:val="24"/>
        </w:rPr>
        <w:t>踏勘当日</w:t>
      </w:r>
      <w:r w:rsidRPr="00484E24">
        <w:rPr>
          <w:rFonts w:ascii="宋体" w:hAnsi="宋体" w:hint="eastAsia"/>
          <w:sz w:val="24"/>
        </w:rPr>
        <w:t>行程</w:t>
      </w:r>
      <w:r w:rsidRPr="00484E24">
        <w:rPr>
          <w:rFonts w:ascii="宋体" w:hAnsi="宋体"/>
          <w:sz w:val="24"/>
        </w:rPr>
        <w:t>大数据</w:t>
      </w:r>
      <w:r w:rsidRPr="00484E24">
        <w:rPr>
          <w:rFonts w:ascii="宋体" w:hAnsi="宋体" w:hint="eastAsia"/>
          <w:sz w:val="24"/>
        </w:rPr>
        <w:t>绿码</w:t>
      </w:r>
      <w:r w:rsidRPr="00484E24">
        <w:rPr>
          <w:rFonts w:ascii="宋体" w:hAnsi="宋体"/>
          <w:sz w:val="24"/>
        </w:rPr>
        <w:t>截图</w:t>
      </w:r>
      <w:r w:rsidRPr="00484E24">
        <w:rPr>
          <w:rFonts w:ascii="宋体" w:hAnsi="宋体" w:hint="eastAsia"/>
          <w:sz w:val="24"/>
        </w:rPr>
        <w:t>（需</w:t>
      </w:r>
      <w:r w:rsidRPr="00484E24">
        <w:rPr>
          <w:rFonts w:ascii="宋体" w:hAnsi="宋体"/>
          <w:sz w:val="24"/>
        </w:rPr>
        <w:t>打印纸质版）</w:t>
      </w:r>
    </w:p>
    <w:p w14:paraId="03A1E7B2" w14:textId="77777777" w:rsidR="00C06DDA" w:rsidRDefault="00C06DDA" w:rsidP="00C06DDA">
      <w:pPr>
        <w:spacing w:line="360" w:lineRule="auto"/>
        <w:ind w:firstLineChars="200" w:firstLine="480"/>
        <w:rPr>
          <w:rFonts w:ascii="宋体" w:hAnsi="宋体"/>
          <w:sz w:val="24"/>
        </w:rPr>
      </w:pPr>
      <w:r w:rsidRPr="00484E24">
        <w:rPr>
          <w:rFonts w:ascii="宋体" w:hAnsi="宋体" w:hint="eastAsia"/>
          <w:sz w:val="24"/>
        </w:rPr>
        <w:t>（3</w:t>
      </w:r>
      <w:r w:rsidRPr="00484E24">
        <w:rPr>
          <w:rFonts w:ascii="宋体" w:hAnsi="宋体"/>
          <w:sz w:val="24"/>
        </w:rPr>
        <w:t>）</w:t>
      </w:r>
      <w:r w:rsidRPr="00484E24">
        <w:rPr>
          <w:rFonts w:ascii="宋体" w:hAnsi="宋体" w:hint="eastAsia"/>
          <w:sz w:val="24"/>
        </w:rPr>
        <w:t>提供</w:t>
      </w:r>
      <w:r w:rsidRPr="00484E24">
        <w:rPr>
          <w:rFonts w:ascii="宋体" w:hAnsi="宋体"/>
          <w:sz w:val="24"/>
        </w:rPr>
        <w:t>踏勘当日</w:t>
      </w:r>
      <w:r w:rsidRPr="00484E24">
        <w:rPr>
          <w:rFonts w:ascii="宋体" w:hAnsi="宋体" w:hint="eastAsia"/>
          <w:sz w:val="24"/>
        </w:rPr>
        <w:t>健康宝</w:t>
      </w:r>
      <w:r w:rsidRPr="00484E24">
        <w:rPr>
          <w:rFonts w:ascii="宋体" w:hAnsi="宋体"/>
          <w:sz w:val="24"/>
        </w:rPr>
        <w:t>自查截图</w:t>
      </w:r>
      <w:r w:rsidRPr="00484E24">
        <w:rPr>
          <w:rFonts w:ascii="宋体" w:hAnsi="宋体" w:hint="eastAsia"/>
          <w:sz w:val="24"/>
        </w:rPr>
        <w:t>（需</w:t>
      </w:r>
      <w:r w:rsidRPr="00484E24">
        <w:rPr>
          <w:rFonts w:ascii="宋体" w:hAnsi="宋体"/>
          <w:sz w:val="24"/>
        </w:rPr>
        <w:t>打印纸质版）</w:t>
      </w:r>
    </w:p>
    <w:p w14:paraId="754242AC" w14:textId="77777777" w:rsidR="00C06DDA" w:rsidRPr="001F7418" w:rsidRDefault="00C06DDA" w:rsidP="00C06DDA">
      <w:pPr>
        <w:spacing w:line="360" w:lineRule="auto"/>
        <w:ind w:firstLineChars="200" w:firstLine="480"/>
        <w:rPr>
          <w:rFonts w:ascii="宋体" w:hAnsi="宋体"/>
          <w:sz w:val="24"/>
        </w:rPr>
      </w:pPr>
      <w:r w:rsidRPr="001F7418">
        <w:rPr>
          <w:rFonts w:ascii="宋体" w:hAnsi="宋体" w:hint="eastAsia"/>
          <w:sz w:val="24"/>
        </w:rPr>
        <w:t>（4）</w:t>
      </w:r>
      <w:r>
        <w:rPr>
          <w:rFonts w:ascii="宋体" w:hAnsi="宋体" w:hint="eastAsia"/>
          <w:sz w:val="24"/>
        </w:rPr>
        <w:t>因疫情防控需要，每家供应商仅允许1名代表参与踏勘，踏勘当日</w:t>
      </w:r>
      <w:r w:rsidRPr="001F7418">
        <w:rPr>
          <w:rFonts w:ascii="宋体" w:hAnsi="宋体" w:hint="eastAsia"/>
          <w:sz w:val="24"/>
        </w:rPr>
        <w:t>需自备N95医用防护口罩</w:t>
      </w:r>
      <w:r>
        <w:rPr>
          <w:rFonts w:ascii="宋体" w:hAnsi="宋体" w:hint="eastAsia"/>
          <w:sz w:val="24"/>
        </w:rPr>
        <w:t>，并至少提前10分钟到场签到，过时不候。</w:t>
      </w:r>
    </w:p>
    <w:p w14:paraId="4CD24672" w14:textId="77777777" w:rsidR="005F73DF" w:rsidRPr="00C06DDA" w:rsidRDefault="005F73DF" w:rsidP="005F73DF">
      <w:pPr>
        <w:pStyle w:val="a3"/>
      </w:pPr>
    </w:p>
    <w:p w14:paraId="39E55037" w14:textId="77777777" w:rsidR="005F73DF" w:rsidRDefault="005F73DF" w:rsidP="005F73DF">
      <w:pPr>
        <w:pStyle w:val="a3"/>
        <w:spacing w:line="360" w:lineRule="auto"/>
        <w:ind w:firstLineChars="200" w:firstLine="480"/>
      </w:pPr>
      <w:r>
        <w:rPr>
          <w:rFonts w:hint="eastAsia"/>
        </w:rPr>
        <w:lastRenderedPageBreak/>
        <w:t>35、</w:t>
      </w:r>
      <w:r w:rsidRPr="00484E24">
        <w:rPr>
          <w:rFonts w:hint="eastAsia"/>
        </w:rPr>
        <w:t>关于应提供样品技术指标</w:t>
      </w:r>
      <w:r>
        <w:rPr>
          <w:rFonts w:hint="eastAsia"/>
        </w:rPr>
        <w:t>等相关</w:t>
      </w:r>
      <w:r w:rsidRPr="00484E24">
        <w:rPr>
          <w:rFonts w:hint="eastAsia"/>
        </w:rPr>
        <w:t>要求</w:t>
      </w:r>
    </w:p>
    <w:p w14:paraId="2D432ECA" w14:textId="77777777" w:rsidR="005F73DF" w:rsidRDefault="005F73DF" w:rsidP="005F73DF">
      <w:pPr>
        <w:pStyle w:val="a3"/>
        <w:spacing w:line="360" w:lineRule="auto"/>
        <w:ind w:firstLineChars="200" w:firstLine="480"/>
      </w:pPr>
      <w:r>
        <w:rPr>
          <w:rFonts w:hint="eastAsia"/>
        </w:rPr>
        <w:t>（1）各投标人递交的样品清单、样品的样式图等具体要求（详见附件2和</w:t>
      </w:r>
      <w:r w:rsidRPr="00DA5051">
        <w:rPr>
          <w:rFonts w:hint="eastAsia"/>
        </w:rPr>
        <w:t>21.4.1 具体评标办法</w:t>
      </w:r>
      <w:r>
        <w:rPr>
          <w:rFonts w:hint="eastAsia"/>
        </w:rPr>
        <w:t>），并应按照附件1《产品明细表》中的面料名称、面料指标、颜色、产品规格、印字等要求进行制作。</w:t>
      </w:r>
    </w:p>
    <w:p w14:paraId="0566C8F0" w14:textId="77777777" w:rsidR="005F73DF" w:rsidRDefault="005F73DF" w:rsidP="005F73DF">
      <w:pPr>
        <w:pStyle w:val="a3"/>
        <w:spacing w:line="360" w:lineRule="auto"/>
        <w:ind w:firstLineChars="200" w:firstLine="480"/>
      </w:pPr>
      <w:r>
        <w:rPr>
          <w:rFonts w:hint="eastAsia"/>
        </w:rPr>
        <w:t>（2）各投标人递交的样品将作为评审依据，中标人的样品将入库封存并作为后期产品验收的依据，未中标人的样品将在中标公告发出后由招标代理机构通知领回。</w:t>
      </w:r>
    </w:p>
    <w:p w14:paraId="53375296" w14:textId="77777777" w:rsidR="005F73DF" w:rsidRDefault="005F73DF" w:rsidP="005F73DF">
      <w:pPr>
        <w:pStyle w:val="a3"/>
        <w:spacing w:line="360" w:lineRule="auto"/>
        <w:ind w:firstLineChars="200" w:firstLine="480"/>
      </w:pPr>
      <w:r>
        <w:rPr>
          <w:rFonts w:hint="eastAsia"/>
        </w:rPr>
        <w:t>（3）</w:t>
      </w:r>
      <w:r w:rsidRPr="001F36D7">
        <w:rPr>
          <w:rFonts w:hint="eastAsia"/>
        </w:rPr>
        <w:t>样品递交方式：样品应单独密封，并在文件封面处注明</w:t>
      </w:r>
      <w:r>
        <w:rPr>
          <w:rFonts w:hint="eastAsia"/>
        </w:rPr>
        <w:t>北京大学第三医院被服用品驻店服务采购项目</w:t>
      </w:r>
      <w:r w:rsidRPr="001F36D7">
        <w:rPr>
          <w:rFonts w:hint="eastAsia"/>
        </w:rPr>
        <w:t>（样品）及公司名称，密封处应贴有密封条并加盖公章；密封的样品中提供样品清单并加盖投标人公章。</w:t>
      </w:r>
      <w:r>
        <w:rPr>
          <w:rFonts w:hint="eastAsia"/>
        </w:rPr>
        <w:t>与投标文件一同递交，投标截止时间后递交的样品将被拒绝。</w:t>
      </w:r>
    </w:p>
    <w:p w14:paraId="0C683590" w14:textId="77777777" w:rsidR="005F73DF" w:rsidRPr="009B7BF1" w:rsidRDefault="005F73DF" w:rsidP="005F73DF">
      <w:pPr>
        <w:pStyle w:val="a3"/>
        <w:spacing w:line="360" w:lineRule="auto"/>
        <w:ind w:firstLineChars="200" w:firstLine="480"/>
        <w:sectPr w:rsidR="005F73DF" w:rsidRPr="009B7BF1">
          <w:pgSz w:w="11906" w:h="16838"/>
          <w:pgMar w:top="1440" w:right="1797" w:bottom="1440" w:left="1797" w:header="851" w:footer="992" w:gutter="0"/>
          <w:cols w:space="720"/>
          <w:docGrid w:linePitch="312"/>
        </w:sectPr>
      </w:pPr>
    </w:p>
    <w:p w14:paraId="14DB8C76" w14:textId="77777777" w:rsidR="005F73DF" w:rsidRDefault="005F73DF" w:rsidP="005F73DF">
      <w:pPr>
        <w:pStyle w:val="a3"/>
        <w:rPr>
          <w:b/>
        </w:rPr>
      </w:pPr>
      <w:r w:rsidRPr="00725D24">
        <w:rPr>
          <w:b/>
        </w:rPr>
        <w:lastRenderedPageBreak/>
        <w:t>附件《产品明细表》</w:t>
      </w:r>
    </w:p>
    <w:p w14:paraId="45A858B8" w14:textId="77777777" w:rsidR="005F73DF" w:rsidRDefault="005F73DF" w:rsidP="005F73DF">
      <w:pPr>
        <w:pStyle w:val="a3"/>
        <w:ind w:firstLine="0"/>
      </w:pPr>
    </w:p>
    <w:tbl>
      <w:tblPr>
        <w:tblW w:w="5000" w:type="pct"/>
        <w:tblLook w:val="04A0" w:firstRow="1" w:lastRow="0" w:firstColumn="1" w:lastColumn="0" w:noHBand="0" w:noVBand="1"/>
      </w:tblPr>
      <w:tblGrid>
        <w:gridCol w:w="1250"/>
        <w:gridCol w:w="630"/>
        <w:gridCol w:w="2075"/>
        <w:gridCol w:w="909"/>
        <w:gridCol w:w="1621"/>
        <w:gridCol w:w="890"/>
        <w:gridCol w:w="1995"/>
        <w:gridCol w:w="3113"/>
        <w:gridCol w:w="628"/>
        <w:gridCol w:w="837"/>
      </w:tblGrid>
      <w:tr w:rsidR="005F73DF" w:rsidRPr="00CB22D2" w14:paraId="11A517CB" w14:textId="77777777" w:rsidTr="00BC02E2">
        <w:trPr>
          <w:trHeight w:val="370"/>
        </w:trPr>
        <w:tc>
          <w:tcPr>
            <w:tcW w:w="44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605A1E"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产品分类</w:t>
            </w: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6E117C"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序号</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A17AB2"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产品名称</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ECBE6F"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面料名称</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524B8B"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面料指标</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28D535"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颜色</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88378E"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产品规格（单位：厘米）</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C8329C"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印字要求</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4A2D10"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单位</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AFA6F6"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年用量</w:t>
            </w:r>
          </w:p>
        </w:tc>
      </w:tr>
      <w:tr w:rsidR="005F73DF" w:rsidRPr="00CB22D2" w14:paraId="045A0026" w14:textId="77777777" w:rsidTr="00BC02E2">
        <w:trPr>
          <w:trHeight w:val="700"/>
        </w:trPr>
        <w:tc>
          <w:tcPr>
            <w:tcW w:w="448" w:type="pct"/>
            <w:vMerge w:val="restart"/>
            <w:tcBorders>
              <w:top w:val="single" w:sz="4" w:space="0" w:color="000000"/>
              <w:left w:val="single" w:sz="4" w:space="0" w:color="000000"/>
              <w:bottom w:val="nil"/>
              <w:right w:val="single" w:sz="4" w:space="0" w:color="000000"/>
            </w:tcBorders>
            <w:shd w:val="clear" w:color="auto" w:fill="FFFFFF"/>
            <w:vAlign w:val="center"/>
          </w:tcPr>
          <w:p w14:paraId="058E73E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布类用品</w:t>
            </w: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02393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5AD9D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包布</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62D5A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AC5B3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350F2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9276F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60×60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EB8BE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印CSSD</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61BA2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30848D"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3600</w:t>
            </w:r>
          </w:p>
        </w:tc>
      </w:tr>
      <w:tr w:rsidR="005F73DF" w:rsidRPr="00CB22D2" w14:paraId="313204BF"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0BC46D14"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993F6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213F0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包布</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7C0B1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C274D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09C6E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217C7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72×72</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B1B40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印CSSD</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55657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223AAD"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1600</w:t>
            </w:r>
          </w:p>
        </w:tc>
      </w:tr>
      <w:tr w:rsidR="005F73DF" w:rsidRPr="00CB22D2" w14:paraId="62989AA1"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66ECDDA3"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FFB6A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3</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0E982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包布</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F0039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C5544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3FCF2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FB49C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90×90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4A817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印CSSD</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552C6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94A55B"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1000</w:t>
            </w:r>
          </w:p>
        </w:tc>
      </w:tr>
      <w:tr w:rsidR="005F73DF" w:rsidRPr="00CB22D2" w14:paraId="22E3E430"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13710C1A"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E9ED5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4</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43807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治疗巾</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A44F4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829F9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31A8F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2CEE3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84×54</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BB9AE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印CSSD</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338C5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9B53A0"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3600</w:t>
            </w:r>
          </w:p>
        </w:tc>
      </w:tr>
      <w:tr w:rsidR="005F73DF" w:rsidRPr="00CB22D2" w14:paraId="58135D4D"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1BB5CEB8"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C8350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5</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A7DCC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包布</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CDD32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B3C1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AE0B8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墨绿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FE63C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60×60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46F30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E5573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508BE3"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3600</w:t>
            </w:r>
          </w:p>
        </w:tc>
      </w:tr>
      <w:tr w:rsidR="005F73DF" w:rsidRPr="00CB22D2" w14:paraId="4C07CC58"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79EF4B01"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1D651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6</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BCFE3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包布</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70BD5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1BE7F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9F3EF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墨绿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3F0E6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100×100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175CC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4E36D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9A06E8"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3500</w:t>
            </w:r>
          </w:p>
        </w:tc>
      </w:tr>
      <w:tr w:rsidR="005F73DF" w:rsidRPr="00CB22D2" w14:paraId="43D6E913"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6237328B"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9AF1E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7</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3E60D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包布</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14F33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C25A4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0ED1A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墨绿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8CD3F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120×120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ADB48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F47A0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FA8BED"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1800</w:t>
            </w:r>
          </w:p>
        </w:tc>
      </w:tr>
      <w:tr w:rsidR="005F73DF" w:rsidRPr="00CB22D2" w14:paraId="504A4797"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26B85FE9"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44379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8</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15CD2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治疗巾</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6B886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5D161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26149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墨绿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F0348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90×65</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1BF2D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3EF24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E04F2C"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3600</w:t>
            </w:r>
          </w:p>
        </w:tc>
      </w:tr>
      <w:tr w:rsidR="005F73DF" w:rsidRPr="00CB22D2" w14:paraId="2B6309CE"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4CA94864"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B0AA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9</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E593B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中夹单</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5FEF6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6F1C4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9D9B6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墨绿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607C5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230×140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8EE3F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CCEDE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CE6E1D"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3600</w:t>
            </w:r>
          </w:p>
        </w:tc>
      </w:tr>
      <w:tr w:rsidR="005F73DF" w:rsidRPr="00CB22D2" w14:paraId="2E2F99D2"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117BF151"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E55CD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2832B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大夹单</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2FA68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14340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1DBA9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墨绿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8C84A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235×190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C9EB4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5429A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CEFF93"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300</w:t>
            </w:r>
          </w:p>
        </w:tc>
      </w:tr>
      <w:tr w:rsidR="005F73DF" w:rsidRPr="00CB22D2" w14:paraId="73A20BA1"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732CEAF2"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3E481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11</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5F7B4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小孔巾</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09617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EC995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C3CEF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墨绿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E889B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90×65，一个孔</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F8081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5B800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4B30F6"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250</w:t>
            </w:r>
          </w:p>
        </w:tc>
      </w:tr>
      <w:tr w:rsidR="005F73DF" w:rsidRPr="00CB22D2" w14:paraId="4D0F315A"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2AA51D85"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A3EE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12</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FADCC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付半单</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F3DFF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E39FE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7A625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墨绿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1AB1D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210×140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264F9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C91C3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4B5BD8"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400</w:t>
            </w:r>
          </w:p>
        </w:tc>
      </w:tr>
      <w:tr w:rsidR="005F73DF" w:rsidRPr="00CB22D2" w14:paraId="0C063D1F"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5AE53943"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D2AAF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13</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F48CB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刨腹单</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C7D01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8669B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92017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墨绿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4E513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385×235一个孔</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8DE2C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40B5B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872E40"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240</w:t>
            </w:r>
          </w:p>
        </w:tc>
      </w:tr>
      <w:tr w:rsidR="005F73DF" w:rsidRPr="00CB22D2" w14:paraId="7479FAF5"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66638914"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8EB4A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14</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B57C8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方巾</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78202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76B72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5D79D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墨绿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16D2D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120×110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A3575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5BCC7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C02C8C"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260</w:t>
            </w:r>
          </w:p>
        </w:tc>
      </w:tr>
      <w:tr w:rsidR="005F73DF" w:rsidRPr="00CB22D2" w14:paraId="1AD23A04"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069D6BD7"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3EBAB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15</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8D233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扩宫帮套</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8CEC0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482D8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074B1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墨绿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D984D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30×20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CA9FE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65FCD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A0E732"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100</w:t>
            </w:r>
          </w:p>
        </w:tc>
      </w:tr>
      <w:tr w:rsidR="005F73DF" w:rsidRPr="00CB22D2" w14:paraId="62EAC49A"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0E085E8F"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2042C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16</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AEBA4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孔巾</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2D753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F75C2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9750F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墨绿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09AC8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120×120，一个孔</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2CBBF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33D56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8EFF74"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50</w:t>
            </w:r>
          </w:p>
        </w:tc>
      </w:tr>
      <w:tr w:rsidR="005F73DF" w:rsidRPr="00CB22D2" w14:paraId="562E98D7"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63854260"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50557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17</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EA672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乳突单</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8334B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8AB84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CD886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墨绿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F6281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250×180，一个孔</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6BCF7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0215F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117E7F"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50</w:t>
            </w:r>
          </w:p>
        </w:tc>
      </w:tr>
      <w:tr w:rsidR="005F73DF" w:rsidRPr="00CB22D2" w14:paraId="27D415B6"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54AA4D9D"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70744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18</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288A8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甲状腺前身</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57174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24445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5EF07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墨绿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3BA88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85×80双层部分19CM宽上有两根2CM宽净长31长的纯棉人字带</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BCE55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B7DB9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70936B"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260</w:t>
            </w:r>
          </w:p>
        </w:tc>
      </w:tr>
      <w:tr w:rsidR="005F73DF" w:rsidRPr="00CB22D2" w14:paraId="580A0451"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0E51B68B"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4BAA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19</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96F6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包布</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04DC5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6392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C039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苍蓝</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33B1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120×120</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F66E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印心导管</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C966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37E88"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300</w:t>
            </w:r>
          </w:p>
        </w:tc>
      </w:tr>
      <w:tr w:rsidR="005F73DF" w:rsidRPr="00CB22D2" w14:paraId="0A31A04C"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135485B9"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ACC1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20</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39B6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治疗巾</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BE194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CCEF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FC1A6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苍蓝</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E420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70×45</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8DBF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印心导管</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C6F1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DF089"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500</w:t>
            </w:r>
          </w:p>
        </w:tc>
      </w:tr>
      <w:tr w:rsidR="005F73DF" w:rsidRPr="00CB22D2" w14:paraId="37F49E4B"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2CDF4613"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FFEC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21</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EC54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中夹单</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53279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2637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E61A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苍蓝</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5684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230×140</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E94E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印心导管</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360B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17365"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300</w:t>
            </w:r>
          </w:p>
        </w:tc>
      </w:tr>
      <w:tr w:rsidR="005F73DF" w:rsidRPr="00CB22D2" w14:paraId="199E3C40"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3E696A5A"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1E6F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22</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A7987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刨腹单</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918A6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7D54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DFDA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苍蓝</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8C8F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345×235三个孔</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332C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印心导管</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40D8B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689B8"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110</w:t>
            </w:r>
          </w:p>
        </w:tc>
      </w:tr>
      <w:tr w:rsidR="005F73DF" w:rsidRPr="00CB22D2" w14:paraId="32FD0F11"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667A2602"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1114D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23</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5A189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包布</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6EE6A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9431B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43520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靠蓝</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ADD01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70×70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16145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印介入</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17612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F66E95"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150</w:t>
            </w:r>
          </w:p>
        </w:tc>
      </w:tr>
      <w:tr w:rsidR="005F73DF" w:rsidRPr="00CB22D2" w14:paraId="7BA822EE"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3137CDDA"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E0F36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24</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E6434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包布</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B0EA7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1FBCF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A1DCA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靠蓝</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9AA2B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120×120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60711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印介入</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DE49F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C7F8FE"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160</w:t>
            </w:r>
          </w:p>
        </w:tc>
      </w:tr>
      <w:tr w:rsidR="005F73DF" w:rsidRPr="00CB22D2" w14:paraId="1C1A8B81"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7C50EBA2"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6CAAB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25</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DD70D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包布</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3DC8F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53405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D7FB3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靠蓝</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CD11E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65×65</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35534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印介入</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C82AF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247EA0"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140</w:t>
            </w:r>
          </w:p>
        </w:tc>
      </w:tr>
      <w:tr w:rsidR="005F73DF" w:rsidRPr="00CB22D2" w14:paraId="53D46AD1"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4166A35D"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95F5E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26</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07BE4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小孔巾</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1C042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D771B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32E38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靠蓝</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50A98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90×65一个孔</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83C1C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印介入</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AE028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A3CBF7"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120</w:t>
            </w:r>
          </w:p>
        </w:tc>
      </w:tr>
      <w:tr w:rsidR="005F73DF" w:rsidRPr="00CB22D2" w14:paraId="56AAC599"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1712B496"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A69E1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27</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0C53D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中夹单</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F842E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2A964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D48C1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靠蓝</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0F4E2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230×150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37364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印介入</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29BCB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38EB61"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100</w:t>
            </w:r>
          </w:p>
        </w:tc>
      </w:tr>
      <w:tr w:rsidR="005F73DF" w:rsidRPr="00CB22D2" w14:paraId="3B948D5E"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706B64DB"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09237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28</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A15F8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刨腹单</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DA575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569A4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69434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靠蓝</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46B81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425×250两个孔</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10EDC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印介入</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7F81B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A09582"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60</w:t>
            </w:r>
          </w:p>
        </w:tc>
      </w:tr>
      <w:tr w:rsidR="005F73DF" w:rsidRPr="00CB22D2" w14:paraId="3EFC4D47"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4D0033A0"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C9713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29</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0940F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治疗巾</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0F2D5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4B06A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4AD00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靠蓝</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1B0EC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90×65</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11F22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印介入</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82CB1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B6B2F6"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200</w:t>
            </w:r>
          </w:p>
        </w:tc>
      </w:tr>
      <w:tr w:rsidR="005F73DF" w:rsidRPr="00CB22D2" w14:paraId="267CA953"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702D6253"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21F99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30</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7033C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大单</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7F15A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6FC3D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B93D9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靠蓝</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7D8B7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300×200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5B855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印介入</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16DD7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3A813B"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50</w:t>
            </w:r>
          </w:p>
        </w:tc>
      </w:tr>
      <w:tr w:rsidR="005F73DF" w:rsidRPr="00CB22D2" w14:paraId="12AA63E9"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1778966B"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2F425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31</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11CC2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包布</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D2540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涤府</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EF6D0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纱支23×23</w:t>
            </w:r>
            <w:r w:rsidRPr="00CB22D2">
              <w:rPr>
                <w:rFonts w:ascii="宋体" w:hAnsi="宋体" w:cs="宋体" w:hint="eastAsia"/>
                <w:color w:val="000000"/>
                <w:kern w:val="0"/>
                <w:szCs w:val="21"/>
                <w:lang w:bidi="ar"/>
              </w:rPr>
              <w:br/>
              <w:t>密度106×59</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36C4E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深叶绿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2D2C4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100×100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07C55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印眼手</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2B04A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5F7223"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100</w:t>
            </w:r>
          </w:p>
        </w:tc>
      </w:tr>
      <w:tr w:rsidR="005F73DF" w:rsidRPr="00CB22D2" w14:paraId="2E66311D"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2DC7A827"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8AB71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32</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9E957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包布</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D7F0B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涤府</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3A35B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纱支23×23</w:t>
            </w:r>
            <w:r w:rsidRPr="00CB22D2">
              <w:rPr>
                <w:rFonts w:ascii="宋体" w:hAnsi="宋体" w:cs="宋体" w:hint="eastAsia"/>
                <w:color w:val="000000"/>
                <w:kern w:val="0"/>
                <w:szCs w:val="21"/>
                <w:lang w:bidi="ar"/>
              </w:rPr>
              <w:br/>
              <w:t>密度106×59</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2C28F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深叶绿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2B6F8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130×130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618C6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印眼手</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54B59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C66D91"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240</w:t>
            </w:r>
          </w:p>
        </w:tc>
      </w:tr>
      <w:tr w:rsidR="005F73DF" w:rsidRPr="00CB22D2" w14:paraId="0E1B32A9"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2176EC6B"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58984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33</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D648E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小眼单</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B7F52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涤府</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4593B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纱支23×23</w:t>
            </w:r>
            <w:r w:rsidRPr="00CB22D2">
              <w:rPr>
                <w:rFonts w:ascii="宋体" w:hAnsi="宋体" w:cs="宋体" w:hint="eastAsia"/>
                <w:color w:val="000000"/>
                <w:kern w:val="0"/>
                <w:szCs w:val="21"/>
                <w:lang w:bidi="ar"/>
              </w:rPr>
              <w:br/>
              <w:t>密度106×59</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40C18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深叶绿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4E118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130×100一个孔</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03DAB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印眼手</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EB44F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C0F246"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80</w:t>
            </w:r>
          </w:p>
        </w:tc>
      </w:tr>
      <w:tr w:rsidR="005F73DF" w:rsidRPr="00CB22D2" w14:paraId="7E636074"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44733EF5"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43146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34</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71526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眼单</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734E1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涤府</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87172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纱支23×23</w:t>
            </w:r>
            <w:r w:rsidRPr="00CB22D2">
              <w:rPr>
                <w:rFonts w:ascii="宋体" w:hAnsi="宋体" w:cs="宋体" w:hint="eastAsia"/>
                <w:color w:val="000000"/>
                <w:kern w:val="0"/>
                <w:szCs w:val="21"/>
                <w:lang w:bidi="ar"/>
              </w:rPr>
              <w:br/>
              <w:t>密度106×59</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8F19D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深叶绿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E01B0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250×180一个孔</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7AFE3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印眼手</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786AA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A0C2F1"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240</w:t>
            </w:r>
          </w:p>
        </w:tc>
      </w:tr>
      <w:tr w:rsidR="005F73DF" w:rsidRPr="00CB22D2" w14:paraId="28BCF079"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4578383A"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11ED1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35</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C1C4B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治疗巾</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A4FBF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涤府</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624DB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纱支23×23</w:t>
            </w:r>
            <w:r w:rsidRPr="00CB22D2">
              <w:rPr>
                <w:rFonts w:ascii="宋体" w:hAnsi="宋体" w:cs="宋体" w:hint="eastAsia"/>
                <w:color w:val="000000"/>
                <w:kern w:val="0"/>
                <w:szCs w:val="21"/>
                <w:lang w:bidi="ar"/>
              </w:rPr>
              <w:br/>
              <w:t>密度106×59</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4CB81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深叶绿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3FAE1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100×100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0575E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印眼手</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87F8F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6675AB"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460</w:t>
            </w:r>
          </w:p>
        </w:tc>
      </w:tr>
      <w:tr w:rsidR="005F73DF" w:rsidRPr="00CB22D2" w14:paraId="6BFC483B"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73621324"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854D5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36</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F4761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中夹单</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6343B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涤府</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2AC5B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纱支23×23</w:t>
            </w:r>
            <w:r w:rsidRPr="00CB22D2">
              <w:rPr>
                <w:rFonts w:ascii="宋体" w:hAnsi="宋体" w:cs="宋体" w:hint="eastAsia"/>
                <w:color w:val="000000"/>
                <w:kern w:val="0"/>
                <w:szCs w:val="21"/>
                <w:lang w:bidi="ar"/>
              </w:rPr>
              <w:br/>
              <w:t>密度106×59</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F0A4D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深叶绿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F0F3B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200×140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C2C05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印眼手</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59DC6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68BBE0"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240</w:t>
            </w:r>
          </w:p>
        </w:tc>
      </w:tr>
      <w:tr w:rsidR="005F73DF" w:rsidRPr="00CB22D2" w14:paraId="705BFF21"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486BE0B1"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97B77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37</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6585C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包布</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C901F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5D849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B4C4F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F4167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130×130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0F711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印北三产房</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720AE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18CC22"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200</w:t>
            </w:r>
          </w:p>
        </w:tc>
      </w:tr>
      <w:tr w:rsidR="005F73DF" w:rsidRPr="00CB22D2" w14:paraId="6EEFE6E1"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14577978"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DBBA6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38</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8AB1A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底单</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CEEC6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50DC6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23335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75F3C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160×110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165C0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印北三产房</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D57BF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01A3A6"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200</w:t>
            </w:r>
          </w:p>
        </w:tc>
      </w:tr>
      <w:tr w:rsidR="005F73DF" w:rsidRPr="00CB22D2" w14:paraId="0636E964"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04792756"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E6C52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39</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26BB9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肚单</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F6855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652D8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9030E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B0720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90×70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13FA5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印北三产房</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76EBF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4723D8"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200</w:t>
            </w:r>
          </w:p>
        </w:tc>
      </w:tr>
      <w:tr w:rsidR="005F73DF" w:rsidRPr="00CB22D2" w14:paraId="40CA5E93"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03A46598"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DA178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40</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C5E02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孔巾</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34010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18DF8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444AC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F4D2F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100×74一个孔</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4E031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印产科</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D8FCB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62F7D5"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100</w:t>
            </w:r>
          </w:p>
        </w:tc>
      </w:tr>
      <w:tr w:rsidR="005F73DF" w:rsidRPr="00CB22D2" w14:paraId="529423FD"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2E9B1016"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C4D7F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41</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9CD1A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腿套</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23C7B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B26FD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7A085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9FAF8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115×50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1D9C6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印北三产房</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068E8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97EE0D"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300</w:t>
            </w:r>
          </w:p>
        </w:tc>
      </w:tr>
      <w:tr w:rsidR="005F73DF" w:rsidRPr="00CB22D2" w14:paraId="52B088B8"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183594C1"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985C8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42</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2335B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方巾</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CF57B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64B27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20494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A87A9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90×90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73E37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印北三产房</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EA730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4B6D64"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1300</w:t>
            </w:r>
          </w:p>
        </w:tc>
      </w:tr>
      <w:tr w:rsidR="005F73DF" w:rsidRPr="00CB22D2" w14:paraId="6DB739A8"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5979CA31"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4EA15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43</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90D49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孔巾</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383EA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C792E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5BC83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1BC79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100×95一个孔</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C4796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印生殖中心</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72D2F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151AF0"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200</w:t>
            </w:r>
          </w:p>
        </w:tc>
      </w:tr>
      <w:tr w:rsidR="005F73DF" w:rsidRPr="00CB22D2" w14:paraId="314A702E"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292BE562"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0BA41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44</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A3B94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孔巾</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07192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5DCB6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5047F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E6A98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85×70一个孔</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015F4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印生殖中心</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B00C9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DFDDBE"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200</w:t>
            </w:r>
          </w:p>
        </w:tc>
      </w:tr>
      <w:tr w:rsidR="005F73DF" w:rsidRPr="00CB22D2" w14:paraId="3F321B9A" w14:textId="77777777" w:rsidTr="00BC02E2">
        <w:trPr>
          <w:trHeight w:val="700"/>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0FBE6A5B"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2F02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45</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348B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包布</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900F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82E2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F36D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竹青</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83B5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120×120</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8380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印生殖中心</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AB88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57479"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300</w:t>
            </w:r>
          </w:p>
        </w:tc>
      </w:tr>
      <w:tr w:rsidR="005F73DF" w:rsidRPr="00CB22D2" w14:paraId="407D7F72" w14:textId="77777777" w:rsidTr="00BC02E2">
        <w:trPr>
          <w:trHeight w:val="675"/>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0059AE07"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5F62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46</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1AF3B" w14:textId="77777777" w:rsidR="005F73DF" w:rsidRPr="00CB22D2" w:rsidRDefault="005F73DF" w:rsidP="00BC02E2">
            <w:pPr>
              <w:widowControl/>
              <w:jc w:val="left"/>
              <w:textAlignment w:val="center"/>
              <w:rPr>
                <w:rFonts w:ascii="宋体" w:hAnsi="宋体" w:cs="宋体"/>
                <w:color w:val="000000"/>
                <w:szCs w:val="21"/>
              </w:rPr>
            </w:pPr>
            <w:r w:rsidRPr="00CB22D2">
              <w:rPr>
                <w:rFonts w:ascii="宋体" w:hAnsi="宋体" w:cs="宋体" w:hint="eastAsia"/>
                <w:color w:val="000000"/>
                <w:kern w:val="0"/>
                <w:szCs w:val="21"/>
                <w:lang w:bidi="ar"/>
              </w:rPr>
              <w:t>吸水治疗巾</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C49F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纯涤二类</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E1D4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100%聚酯纤维</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5647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绿</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CDE6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70×45</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C40AC" w14:textId="77777777" w:rsidR="005F73DF" w:rsidRPr="00CB22D2" w:rsidRDefault="005F73DF" w:rsidP="00BC02E2">
            <w:pPr>
              <w:widowControl/>
              <w:jc w:val="left"/>
              <w:textAlignment w:val="center"/>
              <w:rPr>
                <w:rFonts w:ascii="宋体" w:hAnsi="宋体" w:cs="宋体"/>
                <w:color w:val="000000"/>
                <w:szCs w:val="21"/>
              </w:rPr>
            </w:pPr>
            <w:r w:rsidRPr="00CB22D2">
              <w:rPr>
                <w:rFonts w:ascii="宋体" w:hAnsi="宋体" w:cs="宋体" w:hint="eastAsia"/>
                <w:color w:val="000000"/>
                <w:kern w:val="0"/>
                <w:szCs w:val="21"/>
                <w:lang w:bidi="ar"/>
              </w:rPr>
              <w:t>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9F5F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E5C74"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300</w:t>
            </w:r>
          </w:p>
        </w:tc>
      </w:tr>
      <w:tr w:rsidR="005F73DF" w:rsidRPr="00CB22D2" w14:paraId="123C09CD" w14:textId="77777777" w:rsidTr="00BC02E2">
        <w:trPr>
          <w:trHeight w:val="675"/>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298EFFD3"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8F91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47</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91DCF" w14:textId="77777777" w:rsidR="005F73DF" w:rsidRPr="00CB22D2" w:rsidRDefault="005F73DF" w:rsidP="00BC02E2">
            <w:pPr>
              <w:widowControl/>
              <w:jc w:val="left"/>
              <w:textAlignment w:val="center"/>
              <w:rPr>
                <w:rFonts w:ascii="宋体" w:hAnsi="宋体" w:cs="宋体"/>
                <w:color w:val="000000"/>
                <w:szCs w:val="21"/>
              </w:rPr>
            </w:pPr>
            <w:r w:rsidRPr="00CB22D2">
              <w:rPr>
                <w:rFonts w:ascii="宋体" w:hAnsi="宋体" w:cs="宋体" w:hint="eastAsia"/>
                <w:color w:val="000000"/>
                <w:kern w:val="0"/>
                <w:szCs w:val="21"/>
                <w:lang w:bidi="ar"/>
              </w:rPr>
              <w:t>中单</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94D1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纯涤二类</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E47D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100%聚酯纤维</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7B61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绿</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14AC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230×140</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806" w14:textId="77777777" w:rsidR="005F73DF" w:rsidRPr="00CB22D2" w:rsidRDefault="005F73DF" w:rsidP="00BC02E2">
            <w:pPr>
              <w:widowControl/>
              <w:jc w:val="left"/>
              <w:textAlignment w:val="center"/>
              <w:rPr>
                <w:rFonts w:ascii="宋体" w:hAnsi="宋体" w:cs="宋体"/>
                <w:color w:val="000000"/>
                <w:szCs w:val="21"/>
              </w:rPr>
            </w:pPr>
            <w:r w:rsidRPr="00CB22D2">
              <w:rPr>
                <w:rFonts w:ascii="宋体" w:hAnsi="宋体" w:cs="宋体" w:hint="eastAsia"/>
                <w:color w:val="000000"/>
                <w:kern w:val="0"/>
                <w:szCs w:val="21"/>
                <w:lang w:bidi="ar"/>
              </w:rPr>
              <w:t>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6880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CF97D"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300</w:t>
            </w:r>
          </w:p>
        </w:tc>
      </w:tr>
      <w:tr w:rsidR="005F73DF" w:rsidRPr="00CB22D2" w14:paraId="7B5713A5" w14:textId="77777777" w:rsidTr="00BC02E2">
        <w:trPr>
          <w:trHeight w:val="675"/>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2450CBB3"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35DC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48</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18DA1" w14:textId="77777777" w:rsidR="005F73DF" w:rsidRPr="00CB22D2" w:rsidRDefault="005F73DF" w:rsidP="00BC02E2">
            <w:pPr>
              <w:widowControl/>
              <w:jc w:val="left"/>
              <w:textAlignment w:val="center"/>
              <w:rPr>
                <w:rFonts w:ascii="宋体" w:hAnsi="宋体" w:cs="宋体"/>
                <w:color w:val="000000"/>
                <w:szCs w:val="21"/>
              </w:rPr>
            </w:pPr>
            <w:r w:rsidRPr="00CB22D2">
              <w:rPr>
                <w:rFonts w:ascii="宋体" w:hAnsi="宋体" w:cs="宋体" w:hint="eastAsia"/>
                <w:color w:val="000000"/>
                <w:kern w:val="0"/>
                <w:szCs w:val="21"/>
                <w:lang w:bidi="ar"/>
              </w:rPr>
              <w:t>手术防护洞巾</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360B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纯涤二类</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2E0E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100%聚酯纤维</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A678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绿</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200E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380×240</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188DFB" w14:textId="77777777" w:rsidR="005F73DF" w:rsidRPr="00CB22D2" w:rsidRDefault="005F73DF" w:rsidP="00BC02E2">
            <w:pPr>
              <w:widowControl/>
              <w:jc w:val="left"/>
              <w:textAlignment w:val="center"/>
              <w:rPr>
                <w:rFonts w:ascii="宋体" w:hAnsi="宋体" w:cs="宋体"/>
                <w:color w:val="000000"/>
                <w:szCs w:val="21"/>
              </w:rPr>
            </w:pPr>
            <w:r w:rsidRPr="00CB22D2">
              <w:rPr>
                <w:rFonts w:ascii="宋体" w:hAnsi="宋体" w:cs="宋体" w:hint="eastAsia"/>
                <w:color w:val="000000"/>
                <w:kern w:val="0"/>
                <w:szCs w:val="21"/>
                <w:lang w:bidi="ar"/>
              </w:rPr>
              <w:t>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BB2B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D42333"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300</w:t>
            </w:r>
          </w:p>
        </w:tc>
      </w:tr>
      <w:tr w:rsidR="005F73DF" w:rsidRPr="00CB22D2" w14:paraId="74B40D98" w14:textId="77777777" w:rsidTr="00BC02E2">
        <w:trPr>
          <w:trHeight w:val="675"/>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5699A304"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FB6E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49</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BB30" w14:textId="77777777" w:rsidR="005F73DF" w:rsidRPr="00CB22D2" w:rsidRDefault="005F73DF" w:rsidP="00BC02E2">
            <w:pPr>
              <w:widowControl/>
              <w:jc w:val="left"/>
              <w:textAlignment w:val="center"/>
              <w:rPr>
                <w:rFonts w:ascii="宋体" w:hAnsi="宋体" w:cs="宋体"/>
                <w:color w:val="000000"/>
                <w:szCs w:val="21"/>
              </w:rPr>
            </w:pPr>
            <w:r w:rsidRPr="00CB22D2">
              <w:rPr>
                <w:rFonts w:ascii="宋体" w:hAnsi="宋体" w:cs="宋体" w:hint="eastAsia"/>
                <w:color w:val="000000"/>
                <w:kern w:val="0"/>
                <w:szCs w:val="21"/>
                <w:lang w:bidi="ar"/>
              </w:rPr>
              <w:t>包布</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51E6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纯涤二类</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BC93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100%聚酯纤维</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12B8D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绿</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AE28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120×120</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24D7C" w14:textId="77777777" w:rsidR="005F73DF" w:rsidRPr="00CB22D2" w:rsidRDefault="005F73DF" w:rsidP="00BC02E2">
            <w:pPr>
              <w:widowControl/>
              <w:jc w:val="left"/>
              <w:textAlignment w:val="center"/>
              <w:rPr>
                <w:rFonts w:ascii="宋体" w:hAnsi="宋体" w:cs="宋体"/>
                <w:color w:val="000000"/>
                <w:szCs w:val="21"/>
              </w:rPr>
            </w:pPr>
            <w:r w:rsidRPr="00CB22D2">
              <w:rPr>
                <w:rFonts w:ascii="宋体" w:hAnsi="宋体" w:cs="宋体" w:hint="eastAsia"/>
                <w:color w:val="000000"/>
                <w:kern w:val="0"/>
                <w:szCs w:val="21"/>
                <w:lang w:bidi="ar"/>
              </w:rPr>
              <w:t>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3571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块</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F15E1C"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300</w:t>
            </w:r>
          </w:p>
        </w:tc>
      </w:tr>
      <w:tr w:rsidR="005F73DF" w:rsidRPr="00CB22D2" w14:paraId="7D31CAAD" w14:textId="77777777" w:rsidTr="00BC02E2">
        <w:trPr>
          <w:trHeight w:val="675"/>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3A7A6D9D"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C015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50</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D4B1C" w14:textId="77777777" w:rsidR="005F73DF" w:rsidRPr="00CB22D2" w:rsidRDefault="005F73DF" w:rsidP="00BC02E2">
            <w:pPr>
              <w:widowControl/>
              <w:jc w:val="left"/>
              <w:textAlignment w:val="center"/>
              <w:rPr>
                <w:rFonts w:ascii="宋体" w:hAnsi="宋体" w:cs="宋体"/>
                <w:color w:val="000000"/>
                <w:szCs w:val="21"/>
              </w:rPr>
            </w:pPr>
            <w:r w:rsidRPr="00CB22D2">
              <w:rPr>
                <w:rFonts w:ascii="宋体" w:hAnsi="宋体" w:cs="宋体" w:hint="eastAsia"/>
                <w:color w:val="000000"/>
                <w:kern w:val="0"/>
                <w:szCs w:val="21"/>
                <w:lang w:bidi="ar"/>
              </w:rPr>
              <w:t>标准型外科手术衣</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77AD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纯涤二类</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F715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100%聚酯纤维</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B6F5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绿</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B55E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BCEC4" w14:textId="77777777" w:rsidR="005F73DF" w:rsidRPr="00CB22D2" w:rsidRDefault="005F73DF" w:rsidP="00BC02E2">
            <w:pPr>
              <w:widowControl/>
              <w:jc w:val="left"/>
              <w:textAlignment w:val="center"/>
              <w:rPr>
                <w:rFonts w:ascii="宋体" w:hAnsi="宋体" w:cs="宋体"/>
                <w:color w:val="000000"/>
                <w:szCs w:val="21"/>
              </w:rPr>
            </w:pPr>
            <w:r w:rsidRPr="00CB22D2">
              <w:rPr>
                <w:rFonts w:ascii="宋体" w:hAnsi="宋体" w:cs="宋体" w:hint="eastAsia"/>
                <w:color w:val="000000"/>
                <w:kern w:val="0"/>
                <w:szCs w:val="21"/>
                <w:lang w:bidi="ar"/>
              </w:rPr>
              <w:t>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8309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件</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DB0BA"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200</w:t>
            </w:r>
          </w:p>
        </w:tc>
      </w:tr>
      <w:tr w:rsidR="005F73DF" w:rsidRPr="00CB22D2" w14:paraId="5950FF3C" w14:textId="77777777" w:rsidTr="00BC02E2">
        <w:trPr>
          <w:trHeight w:val="675"/>
        </w:trPr>
        <w:tc>
          <w:tcPr>
            <w:tcW w:w="448" w:type="pct"/>
            <w:vMerge/>
            <w:tcBorders>
              <w:top w:val="single" w:sz="4" w:space="0" w:color="000000"/>
              <w:left w:val="single" w:sz="4" w:space="0" w:color="000000"/>
              <w:bottom w:val="nil"/>
              <w:right w:val="single" w:sz="4" w:space="0" w:color="000000"/>
            </w:tcBorders>
            <w:shd w:val="clear" w:color="auto" w:fill="FFFFFF"/>
            <w:vAlign w:val="center"/>
          </w:tcPr>
          <w:p w14:paraId="7A393978"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E9CB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51</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AEF684" w14:textId="77777777" w:rsidR="005F73DF" w:rsidRPr="00CB22D2" w:rsidRDefault="005F73DF" w:rsidP="00BC02E2">
            <w:pPr>
              <w:widowControl/>
              <w:jc w:val="left"/>
              <w:textAlignment w:val="center"/>
              <w:rPr>
                <w:rFonts w:ascii="宋体" w:hAnsi="宋体" w:cs="宋体"/>
                <w:color w:val="000000"/>
                <w:szCs w:val="21"/>
              </w:rPr>
            </w:pPr>
            <w:r w:rsidRPr="00CB22D2">
              <w:rPr>
                <w:rFonts w:ascii="宋体" w:hAnsi="宋体" w:cs="宋体" w:hint="eastAsia"/>
                <w:color w:val="000000"/>
                <w:kern w:val="0"/>
                <w:szCs w:val="21"/>
                <w:lang w:bidi="ar"/>
              </w:rPr>
              <w:t>洁净服</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3FE3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纯涤二类</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C918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100%聚酯纤维</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779C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绿</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8893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3B680" w14:textId="77777777" w:rsidR="005F73DF" w:rsidRPr="00CB22D2" w:rsidRDefault="005F73DF" w:rsidP="00BC02E2">
            <w:pPr>
              <w:widowControl/>
              <w:jc w:val="left"/>
              <w:textAlignment w:val="center"/>
              <w:rPr>
                <w:rFonts w:ascii="宋体" w:hAnsi="宋体" w:cs="宋体"/>
                <w:color w:val="000000"/>
                <w:szCs w:val="21"/>
              </w:rPr>
            </w:pPr>
            <w:r w:rsidRPr="00CB22D2">
              <w:rPr>
                <w:rFonts w:ascii="宋体" w:hAnsi="宋体" w:cs="宋体" w:hint="eastAsia"/>
                <w:color w:val="000000"/>
                <w:kern w:val="0"/>
                <w:szCs w:val="21"/>
                <w:lang w:bidi="ar"/>
              </w:rPr>
              <w:t>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DD31F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件</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2353B"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200</w:t>
            </w:r>
          </w:p>
        </w:tc>
      </w:tr>
      <w:tr w:rsidR="005F73DF" w:rsidRPr="00CB22D2" w14:paraId="78B82D8E" w14:textId="77777777" w:rsidTr="00BC02E2">
        <w:trPr>
          <w:trHeight w:val="700"/>
        </w:trPr>
        <w:tc>
          <w:tcPr>
            <w:tcW w:w="44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35C82B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病房通用类</w:t>
            </w: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1002E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52</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4CDA0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 xml:space="preserve">被套 </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55CEB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E6DE9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F76BC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EF82D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170×250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7B7D8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8C3EF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58AB81"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3600</w:t>
            </w:r>
          </w:p>
        </w:tc>
      </w:tr>
      <w:tr w:rsidR="005F73DF" w:rsidRPr="00CB22D2" w14:paraId="5EBE71CF"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B89B8B"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34002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53</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F7D90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 xml:space="preserve">被套 </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4CAB3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白缎条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5245F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纱支30×30</w:t>
            </w:r>
            <w:r w:rsidRPr="00CB22D2">
              <w:rPr>
                <w:rFonts w:ascii="宋体" w:hAnsi="宋体" w:cs="宋体" w:hint="eastAsia"/>
                <w:color w:val="000000"/>
                <w:kern w:val="0"/>
                <w:szCs w:val="21"/>
                <w:lang w:bidi="ar"/>
              </w:rPr>
              <w:br/>
              <w:t>密度133×76</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53B3E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漂白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2A941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170×250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7F2B8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B52A8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2DC3D5"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300</w:t>
            </w:r>
          </w:p>
        </w:tc>
      </w:tr>
      <w:tr w:rsidR="005F73DF" w:rsidRPr="00CB22D2" w14:paraId="10856647"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20EB37"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C6EB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54</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0B5E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 xml:space="preserve">被套 </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0359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3C7C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密度82×50</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4F24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方蓝格</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FF38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250×160</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E323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986A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0901D"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900</w:t>
            </w:r>
          </w:p>
        </w:tc>
      </w:tr>
      <w:tr w:rsidR="005F73DF" w:rsidRPr="00CB22D2" w14:paraId="1C8D9A2D"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B17F0B"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63AD3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55</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FA4B7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大单</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2CE3C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2B05D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8BB39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75815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280×160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EEFBF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45BA2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04430F"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1100</w:t>
            </w:r>
          </w:p>
        </w:tc>
      </w:tr>
      <w:tr w:rsidR="005F73DF" w:rsidRPr="00CB22D2" w14:paraId="5D317D39"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607068"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C5519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56</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D8325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大单</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0F688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白缎条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29DCE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纱支30×30</w:t>
            </w:r>
            <w:r w:rsidRPr="00CB22D2">
              <w:rPr>
                <w:rFonts w:ascii="宋体" w:hAnsi="宋体" w:cs="宋体" w:hint="eastAsia"/>
                <w:color w:val="000000"/>
                <w:kern w:val="0"/>
                <w:szCs w:val="21"/>
                <w:lang w:bidi="ar"/>
              </w:rPr>
              <w:br/>
              <w:t>密度133×76</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0B9BD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漂白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66B43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280×160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1B85E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ECE16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904199"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300</w:t>
            </w:r>
          </w:p>
        </w:tc>
      </w:tr>
      <w:tr w:rsidR="005F73DF" w:rsidRPr="00CB22D2" w14:paraId="47C530FD"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9DCA40"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4CB3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57</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5189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大单</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DD66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B76DC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密度82×50</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A8FB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方蓝格</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8D41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270×160</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E854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BAA5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3AD1E"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900</w:t>
            </w:r>
          </w:p>
        </w:tc>
      </w:tr>
      <w:tr w:rsidR="005F73DF" w:rsidRPr="00CB22D2" w14:paraId="09B2532B"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F5329F"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A4005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58</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AEBA5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枕套</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2F6B2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2F99C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2C425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FAAB0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70×47</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80CD3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4D995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014B4A"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3700</w:t>
            </w:r>
          </w:p>
        </w:tc>
      </w:tr>
      <w:tr w:rsidR="005F73DF" w:rsidRPr="00CB22D2" w14:paraId="4876B07C"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2D40B6"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18406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59</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6BE21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枕套</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CEA15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白缎条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107DE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纱支30×30</w:t>
            </w:r>
            <w:r w:rsidRPr="00CB22D2">
              <w:rPr>
                <w:rFonts w:ascii="宋体" w:hAnsi="宋体" w:cs="宋体" w:hint="eastAsia"/>
                <w:color w:val="000000"/>
                <w:kern w:val="0"/>
                <w:szCs w:val="21"/>
                <w:lang w:bidi="ar"/>
              </w:rPr>
              <w:br/>
              <w:t>密度133×76</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BA744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漂白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0AFF6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70×47</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F54DA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B1498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5E808E"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300</w:t>
            </w:r>
          </w:p>
        </w:tc>
      </w:tr>
      <w:tr w:rsidR="005F73DF" w:rsidRPr="00CB22D2" w14:paraId="43EDD534"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5D6A47"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2E87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60</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D837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枕套</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8A0CE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EDAF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密度82×50</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3A4D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方蓝格</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7241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78×55</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5086D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26D1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06DB8"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900</w:t>
            </w:r>
          </w:p>
        </w:tc>
      </w:tr>
      <w:tr w:rsidR="005F73DF" w:rsidRPr="00CB22D2" w14:paraId="14A66E60"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190FEC"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84970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61</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A25CD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大枕套</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D00BD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涤府</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62A38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纱支23×23</w:t>
            </w:r>
            <w:r w:rsidRPr="00CB22D2">
              <w:rPr>
                <w:rFonts w:ascii="宋体" w:hAnsi="宋体" w:cs="宋体" w:hint="eastAsia"/>
                <w:color w:val="000000"/>
                <w:kern w:val="0"/>
                <w:szCs w:val="21"/>
                <w:lang w:bidi="ar"/>
              </w:rPr>
              <w:br/>
              <w:t>密度106×59</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29226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深叶绿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199C8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88×65</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96384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FA3B8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CAC9A5"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60</w:t>
            </w:r>
          </w:p>
        </w:tc>
      </w:tr>
      <w:tr w:rsidR="005F73DF" w:rsidRPr="00CB22D2" w14:paraId="76D34071"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E50B87"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F80BC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62</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E924B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小枕套</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33572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A2591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419C5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181B5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55×45</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DD88A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CF995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39E355"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100</w:t>
            </w:r>
          </w:p>
        </w:tc>
      </w:tr>
      <w:tr w:rsidR="005F73DF" w:rsidRPr="00CB22D2" w14:paraId="38E20F49" w14:textId="77777777" w:rsidTr="00BC02E2">
        <w:trPr>
          <w:trHeight w:val="37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5C25F7"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29326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63</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7F395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床罩</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C7809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金丝绒</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9E083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聚酯纤维100%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ADDF2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蓝</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56A55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90×218</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121A6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8CB24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A0DA42"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50</w:t>
            </w:r>
          </w:p>
        </w:tc>
      </w:tr>
      <w:tr w:rsidR="005F73DF" w:rsidRPr="00CB22D2" w14:paraId="3ECC188D"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714048"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BDF0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64</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8C7D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床罩</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7864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83A3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D848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漂白</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20C4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100×225 四周加牙子加两个围子</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8CF1F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AFD6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8114A"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3600</w:t>
            </w:r>
          </w:p>
        </w:tc>
      </w:tr>
      <w:tr w:rsidR="005F73DF" w:rsidRPr="00CB22D2" w14:paraId="503E1F32"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D6BCCE"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15EDA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65</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4BBA3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床罩</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33F54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白缎条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554CB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纱支30×30</w:t>
            </w:r>
            <w:r w:rsidRPr="00CB22D2">
              <w:rPr>
                <w:rFonts w:ascii="宋体" w:hAnsi="宋体" w:cs="宋体" w:hint="eastAsia"/>
                <w:color w:val="000000"/>
                <w:kern w:val="0"/>
                <w:szCs w:val="21"/>
                <w:lang w:bidi="ar"/>
              </w:rPr>
              <w:br/>
              <w:t>密度133×76</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6D74A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漂白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2118E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100×225 四周加牙子加两个围子</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C49DB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E3933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93194B"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300</w:t>
            </w:r>
          </w:p>
        </w:tc>
      </w:tr>
      <w:tr w:rsidR="005F73DF" w:rsidRPr="00CB22D2" w14:paraId="3CD664AF"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3FAFE8"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C42F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66</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1653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府绸单衣</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5532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色织棉布</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3433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密度82×50</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6D5E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蓝碎格</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98E0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9C34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印北三</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68CB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件</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0E1E2"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100</w:t>
            </w:r>
          </w:p>
        </w:tc>
      </w:tr>
      <w:tr w:rsidR="005F73DF" w:rsidRPr="00CB22D2" w14:paraId="6F058E61"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E14F4A"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B88D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67</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ACD04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府绸单裤</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02F6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色织棉布</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67D9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密度82×50</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C220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蓝碎格</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6163C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E3E0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印北三</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DDB5B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条</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0B891"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100</w:t>
            </w:r>
          </w:p>
        </w:tc>
      </w:tr>
      <w:tr w:rsidR="005F73DF" w:rsidRPr="00CB22D2" w14:paraId="6994C750"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341B3F"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60B0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68</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25F9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条单裤</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9FF5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色织棉布</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5A47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密度82×50</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4413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白灰条</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7248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18D2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印北三</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04AB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条</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FF207"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3600</w:t>
            </w:r>
          </w:p>
        </w:tc>
      </w:tr>
      <w:tr w:rsidR="005F73DF" w:rsidRPr="00CB22D2" w14:paraId="4A682B57"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AF40ED"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A770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69</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5F4F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条单衣</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4110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色织棉布</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F383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密度82×50</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BEEF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白灰条</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A7B6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CEED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印北三</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29DF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件</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21478"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3600</w:t>
            </w:r>
          </w:p>
        </w:tc>
      </w:tr>
      <w:tr w:rsidR="005F73DF" w:rsidRPr="00CB22D2" w14:paraId="14DB7839"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38A17"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E553E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70</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D0533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中单</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15CC8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537B6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B2190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75F52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200×90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49F4E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458D8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522ED5"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300</w:t>
            </w:r>
          </w:p>
        </w:tc>
      </w:tr>
      <w:tr w:rsidR="005F73DF" w:rsidRPr="00CB22D2" w14:paraId="07C71436"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9FEA30"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8183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71</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5DB9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 xml:space="preserve">孕妇装 </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5C8A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涤府</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1FB39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纱支23×23</w:t>
            </w:r>
            <w:r w:rsidRPr="00CB22D2">
              <w:rPr>
                <w:rFonts w:ascii="宋体" w:hAnsi="宋体" w:cs="宋体" w:hint="eastAsia"/>
                <w:color w:val="000000"/>
                <w:kern w:val="0"/>
                <w:szCs w:val="21"/>
                <w:lang w:bidi="ar"/>
              </w:rPr>
              <w:br/>
              <w:t>密度106×59</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98A8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蓝花</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48C1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EB1D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印北三产房</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8242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套</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07AE1"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200</w:t>
            </w:r>
          </w:p>
        </w:tc>
      </w:tr>
      <w:tr w:rsidR="005F73DF" w:rsidRPr="00CB22D2" w14:paraId="473BB1B5"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5F0280"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FF31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72</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EA13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病号服</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C64B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色织棉布</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1C71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密度82×50</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F465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蓝格</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A966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7DD1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印运一，二，三</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1A34C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套</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81D60"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200</w:t>
            </w:r>
          </w:p>
        </w:tc>
      </w:tr>
      <w:tr w:rsidR="005F73DF" w:rsidRPr="00CB22D2" w14:paraId="51A6A903"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1D51AE"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373B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73</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C6A0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病号服（单侧开口</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CBAA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17B4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307C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小帆船</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DD42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0AFD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印运一，二，三</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7870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件</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30369"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100</w:t>
            </w:r>
          </w:p>
        </w:tc>
      </w:tr>
      <w:tr w:rsidR="005F73DF" w:rsidRPr="00CB22D2" w14:paraId="4061C897"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AEB814"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87E8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74</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AE1C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病号裤（单侧开口）</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46CE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色织棉布</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1C88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密度82×50</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7E11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蓝格</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3837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17C1C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印运一，二，三</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1BCB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条</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0C490"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100</w:t>
            </w:r>
          </w:p>
        </w:tc>
      </w:tr>
      <w:tr w:rsidR="005F73DF" w:rsidRPr="00CB22D2" w14:paraId="55C95B7F"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592180"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6DA6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75</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5966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病号裙</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70CD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色织棉布</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4427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密度82×50</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7799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蓝格</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B0A14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8BBC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印运一，二，三</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B95D2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条</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364A32"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20</w:t>
            </w:r>
          </w:p>
        </w:tc>
      </w:tr>
      <w:tr w:rsidR="005F73DF" w:rsidRPr="00CB22D2" w14:paraId="7483F787"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C7F061"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D798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76</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C040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病号服</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BED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DE5D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纱支40/2×30</w:t>
            </w:r>
            <w:r w:rsidRPr="00CB22D2">
              <w:rPr>
                <w:rFonts w:ascii="宋体" w:hAnsi="宋体" w:cs="宋体" w:hint="eastAsia"/>
                <w:color w:val="000000"/>
                <w:kern w:val="0"/>
                <w:szCs w:val="21"/>
                <w:lang w:bidi="ar"/>
              </w:rPr>
              <w:br/>
              <w:t>密度80×62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78D3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蓝冰晶</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0AF6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6B09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印美容门诊</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21F32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套</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974D5"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100</w:t>
            </w:r>
          </w:p>
        </w:tc>
      </w:tr>
      <w:tr w:rsidR="005F73DF" w:rsidRPr="00CB22D2" w14:paraId="437728AC"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BBE251"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E6030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77</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F404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病号袍</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256C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涤府</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8394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纱支23×23</w:t>
            </w:r>
            <w:r w:rsidRPr="00CB22D2">
              <w:rPr>
                <w:rFonts w:ascii="宋体" w:hAnsi="宋体" w:cs="宋体" w:hint="eastAsia"/>
                <w:color w:val="000000"/>
                <w:kern w:val="0"/>
                <w:szCs w:val="21"/>
                <w:lang w:bidi="ar"/>
              </w:rPr>
              <w:br/>
              <w:t>密度106×59</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69637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白底蓝点</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9481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0346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印RICU,NICU,危重医学科</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16881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件</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0ABAE"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100</w:t>
            </w:r>
          </w:p>
        </w:tc>
      </w:tr>
      <w:tr w:rsidR="005F73DF" w:rsidRPr="00CB22D2" w14:paraId="38BF955B"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602F11"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A7E2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78</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7B73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儿童病号服</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0F8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D368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22D5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花宝贝</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1467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8BBA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印儿科</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4355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套</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EF026"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50</w:t>
            </w:r>
          </w:p>
        </w:tc>
      </w:tr>
      <w:tr w:rsidR="005F73DF" w:rsidRPr="00CB22D2" w14:paraId="4ADBAFF2"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D19CB3"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75544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79</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2FB63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婴儿被套</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DFDD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B04B9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纱支40×40</w:t>
            </w:r>
            <w:r w:rsidRPr="00CB22D2">
              <w:rPr>
                <w:rFonts w:ascii="宋体" w:hAnsi="宋体" w:cs="宋体" w:hint="eastAsia"/>
                <w:color w:val="000000"/>
                <w:kern w:val="0"/>
                <w:szCs w:val="21"/>
                <w:lang w:bidi="ar"/>
              </w:rPr>
              <w:br/>
              <w:t>密度130×72</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4FDC6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蓝星叶</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C8513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116×106</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E14C8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印新生儿</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40C54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DE3673"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150</w:t>
            </w:r>
          </w:p>
        </w:tc>
      </w:tr>
      <w:tr w:rsidR="005F73DF" w:rsidRPr="00CB22D2" w14:paraId="3E30159F"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F9AC68"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7F54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80</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9D3C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婴儿单衣</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ED4B9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A77D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52B2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花宝贝</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6720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0789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印新生儿</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F05B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件</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BBEB6"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150</w:t>
            </w:r>
          </w:p>
        </w:tc>
      </w:tr>
      <w:tr w:rsidR="005F73DF" w:rsidRPr="00CB22D2" w14:paraId="38FF6C08"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BA55DE"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D0F1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81</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8152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婴儿棉被</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1784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00B3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B2B8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花卡通图</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0A44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100×100</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AAB9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印婴儿室</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54CA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B1848"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30</w:t>
            </w:r>
          </w:p>
        </w:tc>
      </w:tr>
      <w:tr w:rsidR="005F73DF" w:rsidRPr="00CB22D2" w14:paraId="68143620"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E03BA2"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5C8FB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82</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014AF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棉垫</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A60BD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21522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58B51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2761C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75×57</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DE30B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006D4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6DBDBA"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50</w:t>
            </w:r>
          </w:p>
        </w:tc>
      </w:tr>
      <w:tr w:rsidR="005F73DF" w:rsidRPr="00CB22D2" w14:paraId="6702843D"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6D543F"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45E0E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83</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D307D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单包被</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DFB26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CC966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纱支40×40</w:t>
            </w:r>
            <w:r w:rsidRPr="00CB22D2">
              <w:rPr>
                <w:rFonts w:ascii="宋体" w:hAnsi="宋体" w:cs="宋体" w:hint="eastAsia"/>
                <w:color w:val="000000"/>
                <w:kern w:val="0"/>
                <w:szCs w:val="21"/>
                <w:lang w:bidi="ar"/>
              </w:rPr>
              <w:br/>
              <w:t>密度130×72</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B1C31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黄星叶</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96C1A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100×100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90957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印新生儿</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C2AFB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DB4C15"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150</w:t>
            </w:r>
          </w:p>
        </w:tc>
      </w:tr>
      <w:tr w:rsidR="005F73DF" w:rsidRPr="00CB22D2" w14:paraId="75EF152F"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98045B"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EBFBF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84</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2EE61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膀胱单</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3DB76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B2BDD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29DAD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BE307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两个孔 100×90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57344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印膀胱镜室</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7E68B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83AF76"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60</w:t>
            </w:r>
          </w:p>
        </w:tc>
      </w:tr>
      <w:tr w:rsidR="005F73DF" w:rsidRPr="00CB22D2" w14:paraId="43B016F7" w14:textId="77777777" w:rsidTr="00BC02E2">
        <w:trPr>
          <w:trHeight w:val="37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0CABAD"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22F29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85</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C0CC7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棉斗篷</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6FD92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条绒棉布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E984C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外观质量</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98A70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黄</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4DA43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均码</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A1D3E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4B43E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件</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798A01"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20</w:t>
            </w:r>
          </w:p>
        </w:tc>
      </w:tr>
      <w:tr w:rsidR="005F73DF" w:rsidRPr="00CB22D2" w14:paraId="7FDF5546"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6DC9F6"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9C01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86</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B883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双层夹克</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24F5F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涤府</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C5AF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纱支23×23</w:t>
            </w:r>
            <w:r w:rsidRPr="00CB22D2">
              <w:rPr>
                <w:rFonts w:ascii="宋体" w:hAnsi="宋体" w:cs="宋体" w:hint="eastAsia"/>
                <w:color w:val="000000"/>
                <w:kern w:val="0"/>
                <w:szCs w:val="21"/>
                <w:lang w:bidi="ar"/>
              </w:rPr>
              <w:br/>
              <w:t>密度100×52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3BBBC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钴蓝</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0BF8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F806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D75F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件</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24A76"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100</w:t>
            </w:r>
          </w:p>
        </w:tc>
      </w:tr>
      <w:tr w:rsidR="005F73DF" w:rsidRPr="00CB22D2" w14:paraId="2FF7DD24"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D7586A"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7A94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87</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D51F2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参观服（手术室）</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8A3F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5EB5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1D7B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竹青</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2E995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CBDF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印（参观一台/二/三/四。。。</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FE0F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套</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6BE85"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50</w:t>
            </w:r>
          </w:p>
        </w:tc>
      </w:tr>
      <w:tr w:rsidR="005F73DF" w:rsidRPr="00CB22D2" w14:paraId="2A9F9E96"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EB8C56"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73AC6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88</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AA2AE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小布口袋</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3DF72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3F755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84C90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墨绿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21874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35×20袋口加抽绳</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50B32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F57D4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D45A78"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220</w:t>
            </w:r>
          </w:p>
        </w:tc>
      </w:tr>
      <w:tr w:rsidR="005F73DF" w:rsidRPr="00CB22D2" w14:paraId="03BE1A6F"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93B709"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E1A63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89</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B3676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诊察床套</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937E5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629CD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2861D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3D43C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195×65×9四角加硬三角加人字带</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5CF8C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印北医三院，生殖中心</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C02CC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82A343"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900</w:t>
            </w:r>
          </w:p>
        </w:tc>
      </w:tr>
      <w:tr w:rsidR="005F73DF" w:rsidRPr="00CB22D2" w14:paraId="73B9F7AB"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08C6AD"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BAB71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90</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0E917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约束带</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EF97B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9C094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1C61F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E7795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（加10cm棉花）170×5</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27611D" w14:textId="77777777" w:rsidR="005F73DF" w:rsidRPr="00CB22D2" w:rsidRDefault="005F73DF" w:rsidP="00BC02E2">
            <w:pPr>
              <w:jc w:val="center"/>
              <w:rPr>
                <w:rFonts w:ascii="宋体" w:hAnsi="宋体" w:cs="宋体"/>
                <w:color w:val="000000"/>
                <w:szCs w:val="21"/>
              </w:rPr>
            </w:pP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C5733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E120F3"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150</w:t>
            </w:r>
          </w:p>
        </w:tc>
      </w:tr>
      <w:tr w:rsidR="005F73DF" w:rsidRPr="00CB22D2" w14:paraId="4172987F"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5F62D1"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EC3F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91</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0C4F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围裙</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19A6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涤府</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ECB39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纱支23×23</w:t>
            </w:r>
            <w:r w:rsidRPr="00CB22D2">
              <w:rPr>
                <w:rFonts w:ascii="宋体" w:hAnsi="宋体" w:cs="宋体" w:hint="eastAsia"/>
                <w:color w:val="000000"/>
                <w:kern w:val="0"/>
                <w:szCs w:val="21"/>
                <w:lang w:bidi="ar"/>
              </w:rPr>
              <w:br/>
              <w:t>密度106×59</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16ED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粉红枫叶</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6B5B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均码</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5ABC2" w14:textId="77777777" w:rsidR="005F73DF" w:rsidRPr="00CB22D2" w:rsidRDefault="005F73DF" w:rsidP="00BC02E2">
            <w:pPr>
              <w:jc w:val="center"/>
              <w:rPr>
                <w:rFonts w:ascii="宋体" w:hAnsi="宋体" w:cs="宋体"/>
                <w:color w:val="000000"/>
                <w:szCs w:val="21"/>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B047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85FDD"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100</w:t>
            </w:r>
          </w:p>
        </w:tc>
      </w:tr>
      <w:tr w:rsidR="005F73DF" w:rsidRPr="00CB22D2" w14:paraId="5BFE8358"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511999"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4FFE2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92</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D572B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橡皮中单</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9E7C7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19E4F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714AE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53F0E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178×44cm（一层橡胶一层棉布）</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4D144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108DA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17755E"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100</w:t>
            </w:r>
          </w:p>
        </w:tc>
      </w:tr>
      <w:tr w:rsidR="005F73DF" w:rsidRPr="00CB22D2" w14:paraId="07D681EE"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01ABE6"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2C63B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93</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FADA3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消毒口袋</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9275A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B8634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C686C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2E035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75×50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42381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印北医三院，生殖中心</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6E488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E26201"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100</w:t>
            </w:r>
          </w:p>
        </w:tc>
      </w:tr>
      <w:tr w:rsidR="005F73DF" w:rsidRPr="00CB22D2" w14:paraId="59891BB0" w14:textId="77777777" w:rsidTr="00BC02E2">
        <w:trPr>
          <w:trHeight w:val="37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433877"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A0AA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94</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6991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棉被</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C79B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7858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外观质量、填充物质量</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A708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漂白</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B8E6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200×160  重3.5斤</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321C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445C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6E0C0"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260</w:t>
            </w:r>
          </w:p>
        </w:tc>
      </w:tr>
      <w:tr w:rsidR="005F73DF" w:rsidRPr="00CB22D2" w14:paraId="33DE450A" w14:textId="77777777" w:rsidTr="00BC02E2">
        <w:trPr>
          <w:trHeight w:val="37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F80507"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5D26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95</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6AD9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棉褥</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E356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4599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外观质量</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FD91F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漂白</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51BF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201×91 重2.5斤</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F139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F9D0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854E9"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260</w:t>
            </w:r>
          </w:p>
        </w:tc>
      </w:tr>
      <w:tr w:rsidR="005F73DF" w:rsidRPr="00CB22D2" w14:paraId="46630AC9"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0B54AA"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BBFB4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96</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A31CC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枕芯</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938CD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8E842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70653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E6FC4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60×40 重 4 斤  内装荞麦皮</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68930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DD0A3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DEEE27"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600</w:t>
            </w:r>
          </w:p>
        </w:tc>
      </w:tr>
      <w:tr w:rsidR="005F73DF" w:rsidRPr="00CB22D2" w14:paraId="7FB8E062"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A198D5"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711F1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97</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C2649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呼吸机罩</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98AC6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1B895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70D43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靠蓝</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89A39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100×66×59</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5488A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0C4BF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CBD50B"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40</w:t>
            </w:r>
          </w:p>
        </w:tc>
      </w:tr>
      <w:tr w:rsidR="005F73DF" w:rsidRPr="00CB22D2" w14:paraId="6EDCFF18"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850430"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FE978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98</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08EEA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呼吸机罩</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B7CB2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F8FB7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D3165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靠蓝</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0BC2F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40×70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44728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E9656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E2FBA7"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30</w:t>
            </w:r>
          </w:p>
        </w:tc>
      </w:tr>
      <w:tr w:rsidR="005F73DF" w:rsidRPr="00CB22D2" w14:paraId="6D43FA72"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333C39"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A1DF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99</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C5C9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脚套</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971E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3DC0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DA17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墨绿</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8E5E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150×100×100</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83F8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印计划生育，北三产房</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B21B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988DA"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200</w:t>
            </w:r>
          </w:p>
        </w:tc>
      </w:tr>
      <w:tr w:rsidR="005F73DF" w:rsidRPr="00CB22D2" w14:paraId="1AC56C93"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EBCCCA"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C587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100</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9D8F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三角巾</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472F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涤府</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C1AC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纱支23×23</w:t>
            </w:r>
            <w:r w:rsidRPr="00CB22D2">
              <w:rPr>
                <w:rFonts w:ascii="宋体" w:hAnsi="宋体" w:cs="宋体" w:hint="eastAsia"/>
                <w:color w:val="000000"/>
                <w:kern w:val="0"/>
                <w:szCs w:val="21"/>
                <w:lang w:bidi="ar"/>
              </w:rPr>
              <w:br/>
              <w:t>密度106×59</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CB12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粉红枫叶</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84925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底边64顶角至底边垂直36.5</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FBCFE" w14:textId="77777777" w:rsidR="005F73DF" w:rsidRPr="00CB22D2" w:rsidRDefault="005F73DF" w:rsidP="00BC02E2">
            <w:pPr>
              <w:jc w:val="center"/>
              <w:rPr>
                <w:rFonts w:ascii="宋体" w:hAnsi="宋体" w:cs="宋体"/>
                <w:color w:val="000000"/>
                <w:szCs w:val="21"/>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259D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DF60F"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50</w:t>
            </w:r>
          </w:p>
        </w:tc>
      </w:tr>
      <w:tr w:rsidR="005F73DF" w:rsidRPr="00CB22D2" w14:paraId="072A6F9B"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E3160D"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D1B19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101</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97930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布袋</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F12A6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F53CC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28E24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靠蓝</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7D84A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37×27袋口加抽绳</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57B43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AA8EB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327E78"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50</w:t>
            </w:r>
          </w:p>
        </w:tc>
      </w:tr>
      <w:tr w:rsidR="005F73DF" w:rsidRPr="00CB22D2" w14:paraId="26915C7C"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082EA8"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F28FF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102</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8AB62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氧气瓶套</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7ACD7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28F2C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F7482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靠蓝</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9834C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25×20袋口加抽绳</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2C53C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971C0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1B8A31"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80</w:t>
            </w:r>
          </w:p>
        </w:tc>
      </w:tr>
      <w:tr w:rsidR="005F73DF" w:rsidRPr="00CB22D2" w14:paraId="149FD17F"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95BCFE"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801BB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103</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B4F5B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丁字带</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43D92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EDAAC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BE057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E55AC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50×7</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D8AAB5" w14:textId="77777777" w:rsidR="005F73DF" w:rsidRPr="00CB22D2" w:rsidRDefault="005F73DF" w:rsidP="00BC02E2">
            <w:pPr>
              <w:jc w:val="center"/>
              <w:rPr>
                <w:rFonts w:ascii="宋体" w:hAnsi="宋体" w:cs="宋体"/>
                <w:color w:val="000000"/>
                <w:szCs w:val="21"/>
              </w:rPr>
            </w:pP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19CBD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AE4BD4"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50</w:t>
            </w:r>
          </w:p>
        </w:tc>
      </w:tr>
      <w:tr w:rsidR="005F73DF" w:rsidRPr="00CB22D2" w14:paraId="60339F6F"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34A192"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272CD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104</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F0F76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起床绳</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50BB9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3A0D3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18C92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E9810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306×16</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08F683" w14:textId="77777777" w:rsidR="005F73DF" w:rsidRPr="00CB22D2" w:rsidRDefault="005F73DF" w:rsidP="00BC02E2">
            <w:pPr>
              <w:jc w:val="center"/>
              <w:rPr>
                <w:rFonts w:ascii="宋体" w:hAnsi="宋体" w:cs="宋体"/>
                <w:color w:val="000000"/>
                <w:szCs w:val="21"/>
              </w:rPr>
            </w:pP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E5E65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C18C64"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30</w:t>
            </w:r>
          </w:p>
        </w:tc>
      </w:tr>
      <w:tr w:rsidR="005F73DF" w:rsidRPr="00CB22D2" w14:paraId="55902B3F"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784DA0"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6C6F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105</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BFBC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套袖</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5BE8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涤府</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C243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纱支23×23</w:t>
            </w:r>
            <w:r w:rsidRPr="00CB22D2">
              <w:rPr>
                <w:rFonts w:ascii="宋体" w:hAnsi="宋体" w:cs="宋体" w:hint="eastAsia"/>
                <w:color w:val="000000"/>
                <w:kern w:val="0"/>
                <w:szCs w:val="21"/>
                <w:lang w:bidi="ar"/>
              </w:rPr>
              <w:br/>
              <w:t>密度106×59</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5B7D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月光蓝</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A312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均码</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CB002" w14:textId="77777777" w:rsidR="005F73DF" w:rsidRPr="00CB22D2" w:rsidRDefault="005F73DF" w:rsidP="00BC02E2">
            <w:pPr>
              <w:jc w:val="center"/>
              <w:rPr>
                <w:rFonts w:ascii="宋体" w:hAnsi="宋体" w:cs="宋体"/>
                <w:color w:val="000000"/>
                <w:szCs w:val="21"/>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92CD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5943F1"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20</w:t>
            </w:r>
          </w:p>
        </w:tc>
      </w:tr>
      <w:tr w:rsidR="005F73DF" w:rsidRPr="00CB22D2" w14:paraId="560BC39D"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D800A8"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9DEEA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106</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D9F47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污衣袋</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83FA5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28445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D25CE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墨绿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43C71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直径90高120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3992C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印北医三院，手术室</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C0927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BFC596"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20</w:t>
            </w:r>
          </w:p>
        </w:tc>
      </w:tr>
      <w:tr w:rsidR="005F73DF" w:rsidRPr="00CB22D2" w14:paraId="2F245E3C"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5C39C0"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03AD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107</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D230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引流瓶背包</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5280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色织棉布</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E14C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密度82×50</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0B80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白灰条</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1410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45×27加背带</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9A5B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7C32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5E523"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15</w:t>
            </w:r>
          </w:p>
        </w:tc>
      </w:tr>
      <w:tr w:rsidR="005F73DF" w:rsidRPr="00CB22D2" w14:paraId="3B662399"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3FFAA4"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7F2D1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108</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F07D3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桌布</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00FFA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5D4F0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AD04A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漂白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9836F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350×180</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8243DB" w14:textId="77777777" w:rsidR="005F73DF" w:rsidRPr="00CB22D2" w:rsidRDefault="005F73DF" w:rsidP="00BC02E2">
            <w:pPr>
              <w:jc w:val="center"/>
              <w:rPr>
                <w:rFonts w:ascii="宋体" w:hAnsi="宋体" w:cs="宋体"/>
                <w:color w:val="000000"/>
                <w:szCs w:val="21"/>
              </w:rPr>
            </w:pP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71E80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DF0240"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20</w:t>
            </w:r>
          </w:p>
        </w:tc>
      </w:tr>
      <w:tr w:rsidR="005F73DF" w:rsidRPr="00CB22D2" w14:paraId="21318EF3"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706FF5"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3FFD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109</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BB6C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血压袖带</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9F9C9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469AA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7DE0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灰</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E42F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48×15</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C821B" w14:textId="77777777" w:rsidR="005F73DF" w:rsidRPr="00CB22D2" w:rsidRDefault="005F73DF" w:rsidP="00BC02E2">
            <w:pPr>
              <w:jc w:val="center"/>
              <w:rPr>
                <w:rFonts w:ascii="宋体" w:hAnsi="宋体" w:cs="宋体"/>
                <w:color w:val="000000"/>
                <w:szCs w:val="21"/>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8275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B07A7"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20</w:t>
            </w:r>
          </w:p>
        </w:tc>
      </w:tr>
      <w:tr w:rsidR="005F73DF" w:rsidRPr="00CB22D2" w14:paraId="04F3B26A"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45CEBB"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18963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110</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48150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多功能袋</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5C4F5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5D931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E130F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靠蓝</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219DB3" w14:textId="77777777" w:rsidR="005F73DF" w:rsidRPr="00CB22D2" w:rsidRDefault="005F73DF" w:rsidP="00BC02E2">
            <w:pPr>
              <w:jc w:val="center"/>
              <w:rPr>
                <w:rFonts w:ascii="宋体" w:hAnsi="宋体" w:cs="宋体"/>
                <w:color w:val="000000"/>
                <w:szCs w:val="21"/>
              </w:rPr>
            </w:pP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ABA7A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印北医三院</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4AAFE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个</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4AA6F5"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15</w:t>
            </w:r>
          </w:p>
        </w:tc>
      </w:tr>
      <w:tr w:rsidR="005F73DF" w:rsidRPr="00CB22D2" w14:paraId="0BFA02E2" w14:textId="77777777" w:rsidTr="00BC02E2">
        <w:trPr>
          <w:trHeight w:val="700"/>
        </w:trPr>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1042D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专用工服类</w:t>
            </w: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0CA4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111</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DA9E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刷手服</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BCE7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涤府</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9BC8D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纱支23×23</w:t>
            </w:r>
            <w:r w:rsidRPr="00CB22D2">
              <w:rPr>
                <w:rFonts w:ascii="宋体" w:hAnsi="宋体" w:cs="宋体" w:hint="eastAsia"/>
                <w:color w:val="000000"/>
                <w:kern w:val="0"/>
                <w:szCs w:val="21"/>
                <w:lang w:bidi="ar"/>
              </w:rPr>
              <w:br/>
              <w:t>密度100×52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51A1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钴蓝</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644A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34E79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绣字北医三院 手术室 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5E17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套</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7D9C4"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3900</w:t>
            </w:r>
          </w:p>
        </w:tc>
      </w:tr>
      <w:tr w:rsidR="005F73DF" w:rsidRPr="00CB22D2" w14:paraId="09DFAA94" w14:textId="77777777" w:rsidTr="00BC02E2">
        <w:trPr>
          <w:trHeight w:val="780"/>
        </w:trPr>
        <w:tc>
          <w:tcPr>
            <w:tcW w:w="4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4D40F1"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110C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112</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E6B9B" w14:textId="77777777" w:rsidR="005F73DF" w:rsidRPr="00CB22D2" w:rsidRDefault="005F73DF" w:rsidP="00BC02E2">
            <w:pPr>
              <w:widowControl/>
              <w:jc w:val="center"/>
              <w:textAlignment w:val="center"/>
              <w:rPr>
                <w:rFonts w:ascii="宋体" w:hAnsi="宋体" w:cs="宋体"/>
                <w:color w:val="333F4F"/>
                <w:szCs w:val="21"/>
              </w:rPr>
            </w:pPr>
            <w:r w:rsidRPr="00CB22D2">
              <w:rPr>
                <w:rFonts w:ascii="宋体" w:hAnsi="宋体" w:cs="宋体" w:hint="eastAsia"/>
                <w:color w:val="333F4F"/>
                <w:kern w:val="0"/>
                <w:szCs w:val="21"/>
                <w:lang w:bidi="ar"/>
              </w:rPr>
              <w:t>刷手服</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2D8B2" w14:textId="77777777" w:rsidR="005F73DF" w:rsidRPr="00CB22D2" w:rsidRDefault="005F73DF" w:rsidP="00BC02E2">
            <w:pPr>
              <w:widowControl/>
              <w:jc w:val="center"/>
              <w:textAlignment w:val="center"/>
              <w:rPr>
                <w:rFonts w:ascii="宋体" w:hAnsi="宋体" w:cs="宋体"/>
                <w:color w:val="333F4F"/>
                <w:szCs w:val="21"/>
              </w:rPr>
            </w:pPr>
            <w:r w:rsidRPr="00CB22D2">
              <w:rPr>
                <w:rFonts w:ascii="宋体" w:hAnsi="宋体" w:cs="宋体" w:hint="eastAsia"/>
                <w:color w:val="333F4F"/>
                <w:kern w:val="0"/>
                <w:szCs w:val="21"/>
                <w:lang w:bidi="ar"/>
              </w:rPr>
              <w:t>伊士格尔</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01821" w14:textId="77777777" w:rsidR="005F73DF" w:rsidRPr="00CB22D2" w:rsidRDefault="005F73DF" w:rsidP="00BC02E2">
            <w:pPr>
              <w:widowControl/>
              <w:jc w:val="center"/>
              <w:textAlignment w:val="center"/>
              <w:rPr>
                <w:rFonts w:ascii="宋体" w:hAnsi="宋体" w:cs="宋体"/>
                <w:color w:val="333F4F"/>
                <w:szCs w:val="21"/>
              </w:rPr>
            </w:pPr>
            <w:r w:rsidRPr="00CB22D2">
              <w:rPr>
                <w:rFonts w:ascii="宋体" w:hAnsi="宋体" w:cs="宋体" w:hint="eastAsia"/>
                <w:color w:val="333F4F"/>
                <w:kern w:val="0"/>
                <w:szCs w:val="21"/>
                <w:lang w:bidi="ar"/>
              </w:rPr>
              <w:t>纱支(30+30)×20           密度130×62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A8061" w14:textId="77777777" w:rsidR="005F73DF" w:rsidRPr="00CB22D2" w:rsidRDefault="005F73DF" w:rsidP="00BC02E2">
            <w:pPr>
              <w:widowControl/>
              <w:jc w:val="center"/>
              <w:textAlignment w:val="center"/>
              <w:rPr>
                <w:rFonts w:ascii="宋体" w:hAnsi="宋体" w:cs="宋体"/>
                <w:color w:val="333F4F"/>
                <w:szCs w:val="21"/>
              </w:rPr>
            </w:pPr>
            <w:r w:rsidRPr="00CB22D2">
              <w:rPr>
                <w:rFonts w:ascii="宋体" w:hAnsi="宋体" w:cs="宋体" w:hint="eastAsia"/>
                <w:color w:val="333F4F"/>
                <w:kern w:val="0"/>
                <w:szCs w:val="21"/>
                <w:lang w:bidi="ar"/>
              </w:rPr>
              <w:t>苍蓝</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BF3A4" w14:textId="77777777" w:rsidR="005F73DF" w:rsidRPr="00CB22D2" w:rsidRDefault="005F73DF" w:rsidP="00BC02E2">
            <w:pPr>
              <w:widowControl/>
              <w:jc w:val="center"/>
              <w:textAlignment w:val="center"/>
              <w:rPr>
                <w:rFonts w:ascii="宋体" w:hAnsi="宋体" w:cs="宋体"/>
                <w:color w:val="333F4F"/>
                <w:szCs w:val="21"/>
              </w:rPr>
            </w:pPr>
            <w:r w:rsidRPr="00CB22D2">
              <w:rPr>
                <w:rFonts w:ascii="宋体" w:hAnsi="宋体" w:cs="宋体" w:hint="eastAsia"/>
                <w:color w:val="333F4F"/>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E8B5B" w14:textId="77777777" w:rsidR="005F73DF" w:rsidRPr="00CB22D2" w:rsidRDefault="005F73DF" w:rsidP="00BC02E2">
            <w:pPr>
              <w:widowControl/>
              <w:jc w:val="center"/>
              <w:textAlignment w:val="center"/>
              <w:rPr>
                <w:rFonts w:ascii="宋体" w:hAnsi="宋体" w:cs="宋体"/>
                <w:color w:val="333F4F"/>
                <w:szCs w:val="21"/>
              </w:rPr>
            </w:pPr>
            <w:r w:rsidRPr="00CB22D2">
              <w:rPr>
                <w:rFonts w:ascii="宋体" w:hAnsi="宋体" w:cs="宋体" w:hint="eastAsia"/>
                <w:color w:val="333F4F"/>
                <w:kern w:val="0"/>
                <w:szCs w:val="21"/>
                <w:lang w:bidi="ar"/>
              </w:rPr>
              <w:t>绣字心导管和LOGO</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5056A" w14:textId="77777777" w:rsidR="005F73DF" w:rsidRPr="00CB22D2" w:rsidRDefault="005F73DF" w:rsidP="00BC02E2">
            <w:pPr>
              <w:widowControl/>
              <w:jc w:val="center"/>
              <w:textAlignment w:val="center"/>
              <w:rPr>
                <w:rFonts w:ascii="宋体" w:hAnsi="宋体" w:cs="宋体"/>
                <w:color w:val="333F4F"/>
                <w:szCs w:val="21"/>
              </w:rPr>
            </w:pPr>
            <w:r w:rsidRPr="00CB22D2">
              <w:rPr>
                <w:rFonts w:ascii="宋体" w:hAnsi="宋体" w:cs="宋体" w:hint="eastAsia"/>
                <w:color w:val="333F4F"/>
                <w:kern w:val="0"/>
                <w:szCs w:val="21"/>
                <w:lang w:bidi="ar"/>
              </w:rPr>
              <w:t>套</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D87CE" w14:textId="77777777" w:rsidR="005F73DF" w:rsidRPr="00CB22D2" w:rsidRDefault="005F73DF" w:rsidP="00BC02E2">
            <w:pPr>
              <w:widowControl/>
              <w:jc w:val="center"/>
              <w:textAlignment w:val="center"/>
              <w:rPr>
                <w:rFonts w:ascii="宋体" w:hAnsi="宋体" w:cs="宋体"/>
                <w:b/>
                <w:bCs/>
                <w:color w:val="333F4F"/>
                <w:szCs w:val="21"/>
              </w:rPr>
            </w:pPr>
            <w:r w:rsidRPr="00CB22D2">
              <w:rPr>
                <w:rFonts w:ascii="宋体" w:hAnsi="宋体" w:cs="宋体" w:hint="eastAsia"/>
                <w:b/>
                <w:bCs/>
                <w:color w:val="333F4F"/>
                <w:kern w:val="0"/>
                <w:szCs w:val="21"/>
                <w:lang w:bidi="ar"/>
              </w:rPr>
              <w:t>200</w:t>
            </w:r>
          </w:p>
        </w:tc>
      </w:tr>
      <w:tr w:rsidR="005F73DF" w:rsidRPr="00CB22D2" w14:paraId="0275F913"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9FA0D7"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EA575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113</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25420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刷手服</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63D55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涤府</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FB9A8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纱支23×23</w:t>
            </w:r>
            <w:r w:rsidRPr="00CB22D2">
              <w:rPr>
                <w:rFonts w:ascii="宋体" w:hAnsi="宋体" w:cs="宋体" w:hint="eastAsia"/>
                <w:color w:val="000000"/>
                <w:kern w:val="0"/>
                <w:szCs w:val="21"/>
                <w:lang w:bidi="ar"/>
              </w:rPr>
              <w:br/>
              <w:t>密度106×59</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63406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深叶绿</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AA545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7315F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印消化内镜</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1E04E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AE4ABC"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200</w:t>
            </w:r>
          </w:p>
        </w:tc>
      </w:tr>
      <w:tr w:rsidR="005F73DF" w:rsidRPr="00CB22D2" w14:paraId="0ADD8DB3"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E0FB2A"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022A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114</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E011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医技服</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D53F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涤府</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B660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纱支23×23</w:t>
            </w:r>
            <w:r w:rsidRPr="00CB22D2">
              <w:rPr>
                <w:rFonts w:ascii="宋体" w:hAnsi="宋体" w:cs="宋体" w:hint="eastAsia"/>
                <w:color w:val="000000"/>
                <w:kern w:val="0"/>
                <w:szCs w:val="21"/>
                <w:lang w:bidi="ar"/>
              </w:rPr>
              <w:br/>
              <w:t>密度106×59</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6DE7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深酒红</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1114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EFFA6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印CSSD</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60AC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套</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8212D"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150</w:t>
            </w:r>
          </w:p>
        </w:tc>
      </w:tr>
      <w:tr w:rsidR="005F73DF" w:rsidRPr="00CB22D2" w14:paraId="5ABD6590"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91B10A"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1C27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115</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F515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医技上衣</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29D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涤卡</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299B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纱支45/2×22.6</w:t>
            </w:r>
            <w:r w:rsidRPr="00CB22D2">
              <w:rPr>
                <w:rFonts w:ascii="宋体" w:hAnsi="宋体" w:cs="宋体" w:hint="eastAsia"/>
                <w:color w:val="000000"/>
                <w:kern w:val="0"/>
                <w:szCs w:val="21"/>
                <w:lang w:bidi="ar"/>
              </w:rPr>
              <w:br/>
              <w:t>密度138×71</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EDAB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蓝</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8856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296D0" w14:textId="77777777" w:rsidR="005F73DF" w:rsidRPr="00CB22D2" w:rsidRDefault="005F73DF" w:rsidP="00BC02E2">
            <w:pPr>
              <w:jc w:val="center"/>
              <w:rPr>
                <w:rFonts w:ascii="宋体" w:hAnsi="宋体" w:cs="宋体"/>
                <w:color w:val="000000"/>
                <w:szCs w:val="21"/>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06D9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件</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95DB9"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200</w:t>
            </w:r>
          </w:p>
        </w:tc>
      </w:tr>
      <w:tr w:rsidR="005F73DF" w:rsidRPr="00CB22D2" w14:paraId="7CC70942"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EE30B0"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E8E9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116</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097E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医技下衣</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09ED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涤卡</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961E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纱支45/2×22.6</w:t>
            </w:r>
            <w:r w:rsidRPr="00CB22D2">
              <w:rPr>
                <w:rFonts w:ascii="宋体" w:hAnsi="宋体" w:cs="宋体" w:hint="eastAsia"/>
                <w:color w:val="000000"/>
                <w:kern w:val="0"/>
                <w:szCs w:val="21"/>
                <w:lang w:bidi="ar"/>
              </w:rPr>
              <w:br/>
              <w:t>密度138×71</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D108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蓝</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F63B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0E2CF" w14:textId="77777777" w:rsidR="005F73DF" w:rsidRPr="00CB22D2" w:rsidRDefault="005F73DF" w:rsidP="00BC02E2">
            <w:pPr>
              <w:jc w:val="center"/>
              <w:rPr>
                <w:rFonts w:ascii="宋体" w:hAnsi="宋体" w:cs="宋体"/>
                <w:color w:val="000000"/>
                <w:szCs w:val="21"/>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9E0B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条</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D9055"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200</w:t>
            </w:r>
          </w:p>
        </w:tc>
      </w:tr>
      <w:tr w:rsidR="005F73DF" w:rsidRPr="00CB22D2" w14:paraId="5B256266"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BB16E5"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A3B0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117</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6CA9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外出衣</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7D1D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涤府</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AC32E"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纱支23×23</w:t>
            </w:r>
            <w:r w:rsidRPr="00CB22D2">
              <w:rPr>
                <w:rFonts w:ascii="宋体" w:hAnsi="宋体" w:cs="宋体" w:hint="eastAsia"/>
                <w:color w:val="000000"/>
                <w:kern w:val="0"/>
                <w:szCs w:val="21"/>
                <w:lang w:bidi="ar"/>
              </w:rPr>
              <w:br/>
              <w:t>密度100×52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EA8E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钴蓝</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1B28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AC95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C23A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件</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12F03"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50</w:t>
            </w:r>
          </w:p>
        </w:tc>
      </w:tr>
      <w:tr w:rsidR="005F73DF" w:rsidRPr="00CB22D2" w14:paraId="6231A34B"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3CDADD"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53B2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118</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A61F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手术衣</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C254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涤府</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E0C3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纱支23×23</w:t>
            </w:r>
            <w:r w:rsidRPr="00CB22D2">
              <w:rPr>
                <w:rFonts w:ascii="宋体" w:hAnsi="宋体" w:cs="宋体" w:hint="eastAsia"/>
                <w:color w:val="000000"/>
                <w:kern w:val="0"/>
                <w:szCs w:val="21"/>
                <w:lang w:bidi="ar"/>
              </w:rPr>
              <w:br/>
              <w:t>密度106×59</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6D55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月光蓝</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3827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1B00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印消化内镜</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9F1D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件</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009B8"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120</w:t>
            </w:r>
          </w:p>
        </w:tc>
      </w:tr>
      <w:tr w:rsidR="005F73DF" w:rsidRPr="00CB22D2" w14:paraId="653F91BA" w14:textId="77777777" w:rsidTr="00BC02E2">
        <w:trPr>
          <w:trHeight w:val="1220"/>
        </w:trPr>
        <w:tc>
          <w:tcPr>
            <w:tcW w:w="4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27114"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C8D744"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119</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F7451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刷手服</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240B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吸湿快干防静电</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9C9F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聚酯纤维100%（含微量其他纤维）</w:t>
            </w:r>
            <w:r w:rsidRPr="00CB22D2">
              <w:rPr>
                <w:rFonts w:ascii="宋体" w:hAnsi="宋体" w:cs="宋体" w:hint="eastAsia"/>
                <w:color w:val="000000"/>
                <w:kern w:val="0"/>
                <w:szCs w:val="21"/>
                <w:lang w:bidi="ar"/>
              </w:rPr>
              <w:br/>
              <w:t>密度220×104</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6674A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紫</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97108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全号型</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61D24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热升华感染疾病科</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CDA3D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套</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138770"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150</w:t>
            </w:r>
          </w:p>
        </w:tc>
      </w:tr>
      <w:tr w:rsidR="005F73DF" w:rsidRPr="00CB22D2" w14:paraId="2BD918F8"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675B2"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E0CE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120</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1A83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手术衣</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F764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9B7B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9E89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墨绿</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C74B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XL</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59EF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印手术室</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03C7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件</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BBF600"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3600</w:t>
            </w:r>
          </w:p>
        </w:tc>
      </w:tr>
      <w:tr w:rsidR="005F73DF" w:rsidRPr="00CB22D2" w14:paraId="24B1A2D7"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9FBA0F"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1B4B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121</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F374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手术衣</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7CA33"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4DD9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B5EC9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苍蓝</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2CEB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XL</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1817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印心导管</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F68F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件</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986B4"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300</w:t>
            </w:r>
          </w:p>
        </w:tc>
      </w:tr>
      <w:tr w:rsidR="005F73DF" w:rsidRPr="00CB22D2" w14:paraId="6AE305FA"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C0D311"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E1F8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122</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C242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手术衣</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4E41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EDEA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FC0F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靠蓝</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BCFCD"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XL</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FCB2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印介入</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195A6"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件</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6CC29"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200</w:t>
            </w:r>
          </w:p>
        </w:tc>
      </w:tr>
      <w:tr w:rsidR="005F73DF" w:rsidRPr="00CB22D2" w14:paraId="427933DB"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6933CB"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4C2D8"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123</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3B8FB"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手术衣</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C26D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纱卡</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BB02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纱支21×21</w:t>
            </w:r>
            <w:r w:rsidRPr="00CB22D2">
              <w:rPr>
                <w:rFonts w:ascii="宋体" w:hAnsi="宋体" w:cs="宋体" w:hint="eastAsia"/>
                <w:color w:val="000000"/>
                <w:kern w:val="0"/>
                <w:szCs w:val="21"/>
                <w:lang w:bidi="ar"/>
              </w:rPr>
              <w:br/>
              <w:t>密度108×58</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2513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灰</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18A09"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XL</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94ED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印眼手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316FB5"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件</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74D31"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300</w:t>
            </w:r>
          </w:p>
        </w:tc>
      </w:tr>
      <w:tr w:rsidR="005F73DF" w:rsidRPr="00CB22D2" w14:paraId="6E0A6813" w14:textId="77777777" w:rsidTr="00BC02E2">
        <w:trPr>
          <w:trHeight w:val="700"/>
        </w:trPr>
        <w:tc>
          <w:tcPr>
            <w:tcW w:w="4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C73758" w14:textId="77777777" w:rsidR="005F73DF" w:rsidRPr="00CB22D2" w:rsidRDefault="005F73DF" w:rsidP="00BC02E2">
            <w:pPr>
              <w:jc w:val="center"/>
              <w:rPr>
                <w:rFonts w:ascii="宋体" w:hAnsi="宋体" w:cs="宋体"/>
                <w:color w:val="00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A2FC30"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124</w:t>
            </w:r>
          </w:p>
        </w:tc>
        <w:tc>
          <w:tcPr>
            <w:tcW w:w="7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B1B9BF"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手术衣</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2F950C"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棉布</w:t>
            </w:r>
          </w:p>
        </w:tc>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75E43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纱支20×20</w:t>
            </w:r>
            <w:r w:rsidRPr="00CB22D2">
              <w:rPr>
                <w:rFonts w:ascii="宋体" w:hAnsi="宋体" w:cs="宋体" w:hint="eastAsia"/>
                <w:color w:val="000000"/>
                <w:kern w:val="0"/>
                <w:szCs w:val="21"/>
                <w:lang w:bidi="ar"/>
              </w:rPr>
              <w:br/>
              <w:t>密度60×60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C02F27"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本白</w:t>
            </w:r>
          </w:p>
        </w:tc>
        <w:tc>
          <w:tcPr>
            <w:tcW w:w="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DDAE9A"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XL</w:t>
            </w:r>
          </w:p>
        </w:tc>
        <w:tc>
          <w:tcPr>
            <w:tcW w:w="11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803611"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印北三产房</w:t>
            </w:r>
          </w:p>
        </w:tc>
        <w:tc>
          <w:tcPr>
            <w:tcW w:w="2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A70822" w14:textId="77777777" w:rsidR="005F73DF" w:rsidRPr="00CB22D2" w:rsidRDefault="005F73DF" w:rsidP="00BC02E2">
            <w:pPr>
              <w:widowControl/>
              <w:jc w:val="center"/>
              <w:textAlignment w:val="center"/>
              <w:rPr>
                <w:rFonts w:ascii="宋体" w:hAnsi="宋体" w:cs="宋体"/>
                <w:color w:val="000000"/>
                <w:szCs w:val="21"/>
              </w:rPr>
            </w:pPr>
            <w:r w:rsidRPr="00CB22D2">
              <w:rPr>
                <w:rFonts w:ascii="宋体" w:hAnsi="宋体" w:cs="宋体" w:hint="eastAsia"/>
                <w:color w:val="000000"/>
                <w:kern w:val="0"/>
                <w:szCs w:val="21"/>
                <w:lang w:bidi="ar"/>
              </w:rPr>
              <w:t>件</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EFF804" w14:textId="77777777" w:rsidR="005F73DF" w:rsidRPr="00CB22D2" w:rsidRDefault="005F73DF" w:rsidP="00BC02E2">
            <w:pPr>
              <w:widowControl/>
              <w:jc w:val="center"/>
              <w:textAlignment w:val="center"/>
              <w:rPr>
                <w:rFonts w:ascii="宋体" w:hAnsi="宋体" w:cs="宋体"/>
                <w:b/>
                <w:bCs/>
                <w:color w:val="000000"/>
                <w:szCs w:val="21"/>
              </w:rPr>
            </w:pPr>
            <w:r w:rsidRPr="00CB22D2">
              <w:rPr>
                <w:rFonts w:ascii="宋体" w:hAnsi="宋体" w:cs="宋体" w:hint="eastAsia"/>
                <w:b/>
                <w:bCs/>
                <w:color w:val="000000"/>
                <w:kern w:val="0"/>
                <w:szCs w:val="21"/>
                <w:lang w:bidi="ar"/>
              </w:rPr>
              <w:t>1200</w:t>
            </w:r>
          </w:p>
        </w:tc>
      </w:tr>
    </w:tbl>
    <w:p w14:paraId="20478AB5" w14:textId="77777777" w:rsidR="005F73DF" w:rsidRDefault="005F73DF" w:rsidP="005F73DF">
      <w:pPr>
        <w:pStyle w:val="a3"/>
        <w:ind w:firstLine="0"/>
        <w:sectPr w:rsidR="005F73DF" w:rsidSect="00484E24">
          <w:pgSz w:w="16838" w:h="11906" w:orient="landscape"/>
          <w:pgMar w:top="1797" w:right="1440" w:bottom="1797" w:left="1440" w:header="851" w:footer="992" w:gutter="0"/>
          <w:cols w:space="720"/>
          <w:docGrid w:linePitch="312"/>
        </w:sectPr>
      </w:pPr>
    </w:p>
    <w:p w14:paraId="73A0F839" w14:textId="77777777" w:rsidR="005F73DF" w:rsidRPr="00BB46EE" w:rsidRDefault="005F73DF" w:rsidP="005F73DF">
      <w:pPr>
        <w:pStyle w:val="a3"/>
        <w:spacing w:line="360" w:lineRule="auto"/>
        <w:ind w:firstLine="0"/>
        <w:rPr>
          <w:b/>
        </w:rPr>
      </w:pPr>
      <w:r w:rsidRPr="00BB46EE">
        <w:rPr>
          <w:rFonts w:hint="eastAsia"/>
          <w:b/>
        </w:rPr>
        <w:lastRenderedPageBreak/>
        <w:t>附件2 《样品清单及样式图》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585"/>
        <w:gridCol w:w="2276"/>
        <w:gridCol w:w="221"/>
        <w:gridCol w:w="1144"/>
        <w:gridCol w:w="513"/>
        <w:gridCol w:w="2238"/>
      </w:tblGrid>
      <w:tr w:rsidR="005F73DF" w:rsidRPr="002303F9" w14:paraId="04C6501A" w14:textId="77777777" w:rsidTr="00BC02E2">
        <w:trPr>
          <w:jc w:val="center"/>
        </w:trPr>
        <w:tc>
          <w:tcPr>
            <w:tcW w:w="839" w:type="pct"/>
            <w:tcBorders>
              <w:top w:val="single" w:sz="4" w:space="0" w:color="auto"/>
            </w:tcBorders>
            <w:shd w:val="clear" w:color="auto" w:fill="auto"/>
            <w:vAlign w:val="center"/>
          </w:tcPr>
          <w:p w14:paraId="015FA4F0" w14:textId="77777777" w:rsidR="005F73DF" w:rsidRPr="002303F9" w:rsidRDefault="005F73DF" w:rsidP="00BC02E2">
            <w:pPr>
              <w:jc w:val="center"/>
              <w:rPr>
                <w:rFonts w:ascii="宋体" w:hAnsi="宋体" w:cs="Arial"/>
                <w:sz w:val="24"/>
              </w:rPr>
            </w:pPr>
            <w:r w:rsidRPr="002303F9">
              <w:rPr>
                <w:rFonts w:ascii="宋体" w:hAnsi="宋体" w:cs="Arial" w:hint="eastAsia"/>
                <w:sz w:val="24"/>
              </w:rPr>
              <w:t>11</w:t>
            </w:r>
          </w:p>
        </w:tc>
        <w:tc>
          <w:tcPr>
            <w:tcW w:w="360" w:type="pct"/>
            <w:tcBorders>
              <w:top w:val="single" w:sz="4" w:space="0" w:color="auto"/>
            </w:tcBorders>
            <w:shd w:val="clear" w:color="auto" w:fill="auto"/>
            <w:vAlign w:val="center"/>
          </w:tcPr>
          <w:p w14:paraId="4D4732F9" w14:textId="77777777" w:rsidR="005F73DF" w:rsidRPr="002303F9" w:rsidRDefault="005F73DF" w:rsidP="00BC02E2">
            <w:pPr>
              <w:jc w:val="center"/>
              <w:rPr>
                <w:rFonts w:ascii="宋体" w:hAnsi="宋体" w:cs="宋体"/>
                <w:color w:val="000000"/>
                <w:sz w:val="24"/>
              </w:rPr>
            </w:pPr>
          </w:p>
        </w:tc>
        <w:tc>
          <w:tcPr>
            <w:tcW w:w="1475" w:type="pct"/>
            <w:tcBorders>
              <w:top w:val="single" w:sz="4" w:space="0" w:color="auto"/>
              <w:right w:val="single" w:sz="4" w:space="0" w:color="auto"/>
            </w:tcBorders>
            <w:shd w:val="clear" w:color="auto" w:fill="auto"/>
            <w:vAlign w:val="center"/>
          </w:tcPr>
          <w:p w14:paraId="3F7B659B" w14:textId="77777777" w:rsidR="005F73DF" w:rsidRPr="002303F9" w:rsidRDefault="005F73DF" w:rsidP="00BC02E2">
            <w:pPr>
              <w:jc w:val="center"/>
              <w:rPr>
                <w:rFonts w:ascii="宋体" w:hAnsi="宋体" w:cs="Arial"/>
                <w:sz w:val="24"/>
              </w:rPr>
            </w:pPr>
            <w:r w:rsidRPr="002303F9">
              <w:rPr>
                <w:rFonts w:ascii="宋体" w:hAnsi="宋体" w:cs="Arial" w:hint="eastAsia"/>
                <w:sz w:val="24"/>
              </w:rPr>
              <w:t xml:space="preserve">小孔巾  </w:t>
            </w:r>
          </w:p>
        </w:tc>
        <w:tc>
          <w:tcPr>
            <w:tcW w:w="119" w:type="pct"/>
            <w:tcBorders>
              <w:top w:val="nil"/>
              <w:left w:val="single" w:sz="4" w:space="0" w:color="auto"/>
              <w:bottom w:val="nil"/>
              <w:right w:val="single" w:sz="4" w:space="0" w:color="auto"/>
            </w:tcBorders>
            <w:shd w:val="clear" w:color="auto" w:fill="auto"/>
            <w:vAlign w:val="center"/>
          </w:tcPr>
          <w:p w14:paraId="7BF5C6DE" w14:textId="77777777" w:rsidR="005F73DF" w:rsidRPr="002303F9" w:rsidRDefault="005F73DF" w:rsidP="00BC02E2">
            <w:pPr>
              <w:jc w:val="center"/>
              <w:rPr>
                <w:rFonts w:ascii="宋体" w:hAnsi="宋体"/>
                <w:sz w:val="24"/>
              </w:rPr>
            </w:pPr>
          </w:p>
        </w:tc>
        <w:tc>
          <w:tcPr>
            <w:tcW w:w="645" w:type="pct"/>
            <w:tcBorders>
              <w:top w:val="single" w:sz="4" w:space="0" w:color="auto"/>
              <w:left w:val="single" w:sz="4" w:space="0" w:color="auto"/>
              <w:bottom w:val="single" w:sz="4" w:space="0" w:color="auto"/>
            </w:tcBorders>
            <w:shd w:val="clear" w:color="auto" w:fill="auto"/>
            <w:vAlign w:val="center"/>
          </w:tcPr>
          <w:p w14:paraId="1EDB3181" w14:textId="77777777" w:rsidR="005F73DF" w:rsidRPr="002303F9" w:rsidRDefault="005F73DF" w:rsidP="00BC02E2">
            <w:pPr>
              <w:jc w:val="center"/>
              <w:rPr>
                <w:rFonts w:ascii="宋体" w:hAnsi="宋体" w:cs="Arial"/>
                <w:sz w:val="24"/>
              </w:rPr>
            </w:pPr>
            <w:r w:rsidRPr="002303F9">
              <w:rPr>
                <w:rFonts w:ascii="宋体" w:hAnsi="宋体" w:cs="Arial" w:hint="eastAsia"/>
                <w:sz w:val="24"/>
              </w:rPr>
              <w:t>18</w:t>
            </w:r>
          </w:p>
        </w:tc>
        <w:tc>
          <w:tcPr>
            <w:tcW w:w="277" w:type="pct"/>
            <w:tcBorders>
              <w:top w:val="single" w:sz="4" w:space="0" w:color="auto"/>
              <w:bottom w:val="single" w:sz="4" w:space="0" w:color="auto"/>
            </w:tcBorders>
            <w:shd w:val="clear" w:color="auto" w:fill="auto"/>
            <w:vAlign w:val="center"/>
          </w:tcPr>
          <w:p w14:paraId="5A06E945" w14:textId="77777777" w:rsidR="005F73DF" w:rsidRPr="002303F9" w:rsidRDefault="005F73DF" w:rsidP="00BC02E2">
            <w:pPr>
              <w:jc w:val="center"/>
              <w:rPr>
                <w:rFonts w:ascii="宋体" w:hAnsi="宋体" w:cs="宋体"/>
                <w:color w:val="000000"/>
                <w:sz w:val="24"/>
              </w:rPr>
            </w:pPr>
          </w:p>
        </w:tc>
        <w:tc>
          <w:tcPr>
            <w:tcW w:w="1285" w:type="pct"/>
            <w:tcBorders>
              <w:top w:val="single" w:sz="4" w:space="0" w:color="auto"/>
              <w:bottom w:val="single" w:sz="4" w:space="0" w:color="auto"/>
            </w:tcBorders>
            <w:shd w:val="clear" w:color="auto" w:fill="auto"/>
            <w:vAlign w:val="center"/>
          </w:tcPr>
          <w:p w14:paraId="562FD9E0" w14:textId="77777777" w:rsidR="005F73DF" w:rsidRPr="002303F9" w:rsidRDefault="005F73DF" w:rsidP="00BC02E2">
            <w:pPr>
              <w:jc w:val="center"/>
              <w:rPr>
                <w:rFonts w:ascii="宋体" w:hAnsi="宋体" w:cs="Arial"/>
                <w:sz w:val="24"/>
                <w:highlight w:val="darkGreen"/>
              </w:rPr>
            </w:pPr>
            <w:r w:rsidRPr="002303F9">
              <w:rPr>
                <w:rFonts w:ascii="宋体" w:hAnsi="宋体" w:cs="Arial" w:hint="eastAsia"/>
                <w:sz w:val="24"/>
              </w:rPr>
              <w:t>甲状腺前身</w:t>
            </w:r>
          </w:p>
        </w:tc>
      </w:tr>
      <w:tr w:rsidR="005F73DF" w:rsidRPr="002303F9" w14:paraId="711F3416" w14:textId="77777777" w:rsidTr="00BC02E2">
        <w:trPr>
          <w:jc w:val="center"/>
        </w:trPr>
        <w:tc>
          <w:tcPr>
            <w:tcW w:w="2674" w:type="pct"/>
            <w:gridSpan w:val="3"/>
            <w:tcBorders>
              <w:top w:val="single" w:sz="4" w:space="0" w:color="auto"/>
              <w:bottom w:val="single" w:sz="4" w:space="0" w:color="auto"/>
            </w:tcBorders>
            <w:shd w:val="clear" w:color="auto" w:fill="auto"/>
            <w:vAlign w:val="center"/>
          </w:tcPr>
          <w:p w14:paraId="46FBB43C" w14:textId="77777777" w:rsidR="005F73DF" w:rsidRPr="002303F9" w:rsidRDefault="005F73DF" w:rsidP="00BC02E2">
            <w:pPr>
              <w:jc w:val="center"/>
              <w:rPr>
                <w:rFonts w:ascii="宋体" w:hAnsi="宋体"/>
                <w:noProof/>
                <w:sz w:val="24"/>
              </w:rPr>
            </w:pPr>
          </w:p>
          <w:p w14:paraId="413E43E1" w14:textId="77777777" w:rsidR="005F73DF" w:rsidRPr="002303F9" w:rsidRDefault="005F73DF" w:rsidP="00BC02E2">
            <w:pPr>
              <w:rPr>
                <w:rFonts w:ascii="宋体" w:hAnsi="宋体"/>
                <w:noProof/>
                <w:sz w:val="24"/>
              </w:rPr>
            </w:pPr>
            <w:r w:rsidRPr="002303F9">
              <w:rPr>
                <w:rFonts w:ascii="宋体" w:hAnsi="宋体"/>
                <w:noProof/>
                <w:sz w:val="24"/>
              </w:rPr>
              <w:drawing>
                <wp:inline distT="0" distB="0" distL="0" distR="0" wp14:anchorId="14A3F59F" wp14:editId="711290A0">
                  <wp:extent cx="1565275" cy="2030095"/>
                  <wp:effectExtent l="0" t="0" r="0" b="0"/>
                  <wp:docPr id="1" name="图片 1" descr="孔巾9065新.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孔巾9065新.bmp"/>
                          <pic:cNvPicPr>
                            <a:picLocks/>
                          </pic:cNvPicPr>
                        </pic:nvPicPr>
                        <pic:blipFill>
                          <a:blip r:embed="rId5">
                            <a:extLst>
                              <a:ext uri="{28A0092B-C50C-407E-A947-70E740481C1C}">
                                <a14:useLocalDpi xmlns:a14="http://schemas.microsoft.com/office/drawing/2010/main" val="0"/>
                              </a:ext>
                            </a:extLst>
                          </a:blip>
                          <a:srcRect t="5560" b="5473"/>
                          <a:stretch>
                            <a:fillRect/>
                          </a:stretch>
                        </pic:blipFill>
                        <pic:spPr bwMode="auto">
                          <a:xfrm>
                            <a:off x="0" y="0"/>
                            <a:ext cx="1565275" cy="2030095"/>
                          </a:xfrm>
                          <a:prstGeom prst="rect">
                            <a:avLst/>
                          </a:prstGeom>
                          <a:noFill/>
                          <a:ln>
                            <a:noFill/>
                          </a:ln>
                        </pic:spPr>
                      </pic:pic>
                    </a:graphicData>
                  </a:graphic>
                </wp:inline>
              </w:drawing>
            </w:r>
            <w:r w:rsidRPr="002303F9">
              <w:rPr>
                <w:rFonts w:ascii="宋体" w:hAnsi="宋体"/>
                <w:noProof/>
                <w:sz w:val="24"/>
              </w:rPr>
              <w:drawing>
                <wp:inline distT="0" distB="0" distL="0" distR="0" wp14:anchorId="70434F58" wp14:editId="6147E1AC">
                  <wp:extent cx="1301750" cy="1650365"/>
                  <wp:effectExtent l="0" t="0" r="0" b="0"/>
                  <wp:docPr id="2"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1750" cy="1650365"/>
                          </a:xfrm>
                          <a:prstGeom prst="rect">
                            <a:avLst/>
                          </a:prstGeom>
                          <a:noFill/>
                          <a:ln>
                            <a:noFill/>
                          </a:ln>
                        </pic:spPr>
                      </pic:pic>
                    </a:graphicData>
                  </a:graphic>
                </wp:inline>
              </w:drawing>
            </w:r>
          </w:p>
        </w:tc>
        <w:tc>
          <w:tcPr>
            <w:tcW w:w="119" w:type="pct"/>
            <w:tcBorders>
              <w:top w:val="nil"/>
              <w:bottom w:val="nil"/>
            </w:tcBorders>
            <w:shd w:val="clear" w:color="auto" w:fill="auto"/>
            <w:vAlign w:val="center"/>
          </w:tcPr>
          <w:p w14:paraId="0CBEDFAA" w14:textId="77777777" w:rsidR="005F73DF" w:rsidRPr="002303F9" w:rsidRDefault="005F73DF" w:rsidP="00BC02E2">
            <w:pPr>
              <w:rPr>
                <w:rFonts w:ascii="宋体" w:hAnsi="宋体"/>
                <w:sz w:val="24"/>
              </w:rPr>
            </w:pPr>
          </w:p>
        </w:tc>
        <w:tc>
          <w:tcPr>
            <w:tcW w:w="2206" w:type="pct"/>
            <w:gridSpan w:val="3"/>
            <w:tcBorders>
              <w:top w:val="single" w:sz="4" w:space="0" w:color="auto"/>
              <w:bottom w:val="single" w:sz="4" w:space="0" w:color="auto"/>
              <w:right w:val="single" w:sz="4" w:space="0" w:color="auto"/>
            </w:tcBorders>
            <w:shd w:val="clear" w:color="auto" w:fill="auto"/>
            <w:vAlign w:val="center"/>
          </w:tcPr>
          <w:p w14:paraId="119736D5" w14:textId="77777777" w:rsidR="005F73DF" w:rsidRPr="002303F9" w:rsidRDefault="005F73DF" w:rsidP="00BC02E2">
            <w:pPr>
              <w:jc w:val="center"/>
              <w:rPr>
                <w:rFonts w:ascii="宋体" w:hAnsi="宋体"/>
                <w:sz w:val="24"/>
              </w:rPr>
            </w:pPr>
            <w:r w:rsidRPr="002303F9">
              <w:rPr>
                <w:rFonts w:ascii="宋体" w:hAnsi="宋体"/>
                <w:noProof/>
                <w:sz w:val="24"/>
              </w:rPr>
              <w:drawing>
                <wp:inline distT="0" distB="0" distL="0" distR="0" wp14:anchorId="1DA96352" wp14:editId="0654007B">
                  <wp:extent cx="2472055" cy="2503170"/>
                  <wp:effectExtent l="0" t="0" r="0" b="0"/>
                  <wp:docPr id="3" name="图片 14" descr="C:\Documents and Settings\Administrator\桌面\E11UJY2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4" descr="C:\Documents and Settings\Administrator\桌面\E11UJY21.png"/>
                          <pic:cNvPicPr>
                            <a:picLocks/>
                          </pic:cNvPicPr>
                        </pic:nvPicPr>
                        <pic:blipFill>
                          <a:blip r:embed="rId7">
                            <a:extLst>
                              <a:ext uri="{28A0092B-C50C-407E-A947-70E740481C1C}">
                                <a14:useLocalDpi xmlns:a14="http://schemas.microsoft.com/office/drawing/2010/main" val="0"/>
                              </a:ext>
                            </a:extLst>
                          </a:blip>
                          <a:srcRect l="9393" r="10159" b="6976"/>
                          <a:stretch>
                            <a:fillRect/>
                          </a:stretch>
                        </pic:blipFill>
                        <pic:spPr bwMode="auto">
                          <a:xfrm>
                            <a:off x="0" y="0"/>
                            <a:ext cx="2472055" cy="2503170"/>
                          </a:xfrm>
                          <a:prstGeom prst="rect">
                            <a:avLst/>
                          </a:prstGeom>
                          <a:noFill/>
                          <a:ln>
                            <a:noFill/>
                          </a:ln>
                        </pic:spPr>
                      </pic:pic>
                    </a:graphicData>
                  </a:graphic>
                </wp:inline>
              </w:drawing>
            </w:r>
          </w:p>
        </w:tc>
      </w:tr>
      <w:tr w:rsidR="005F73DF" w:rsidRPr="002303F9" w14:paraId="73CE6BD5" w14:textId="77777777" w:rsidTr="00BC02E2">
        <w:trPr>
          <w:jc w:val="center"/>
        </w:trPr>
        <w:tc>
          <w:tcPr>
            <w:tcW w:w="839" w:type="pct"/>
            <w:tcBorders>
              <w:top w:val="single" w:sz="4" w:space="0" w:color="auto"/>
              <w:left w:val="nil"/>
              <w:right w:val="nil"/>
            </w:tcBorders>
            <w:shd w:val="clear" w:color="auto" w:fill="auto"/>
            <w:vAlign w:val="center"/>
          </w:tcPr>
          <w:p w14:paraId="551E1E5C" w14:textId="77777777" w:rsidR="005F73DF" w:rsidRPr="002303F9" w:rsidRDefault="005F73DF" w:rsidP="00BC02E2">
            <w:pPr>
              <w:rPr>
                <w:rFonts w:ascii="宋体" w:hAnsi="宋体" w:cs="Arial"/>
                <w:sz w:val="24"/>
              </w:rPr>
            </w:pPr>
          </w:p>
        </w:tc>
        <w:tc>
          <w:tcPr>
            <w:tcW w:w="360" w:type="pct"/>
            <w:tcBorders>
              <w:top w:val="single" w:sz="4" w:space="0" w:color="auto"/>
              <w:left w:val="nil"/>
              <w:right w:val="nil"/>
            </w:tcBorders>
            <w:shd w:val="clear" w:color="auto" w:fill="auto"/>
            <w:vAlign w:val="center"/>
          </w:tcPr>
          <w:p w14:paraId="7F7F9EB0" w14:textId="77777777" w:rsidR="005F73DF" w:rsidRPr="002303F9" w:rsidRDefault="005F73DF" w:rsidP="00BC02E2">
            <w:pPr>
              <w:rPr>
                <w:rFonts w:ascii="宋体" w:hAnsi="宋体"/>
                <w:color w:val="000000"/>
                <w:sz w:val="24"/>
              </w:rPr>
            </w:pPr>
          </w:p>
        </w:tc>
        <w:tc>
          <w:tcPr>
            <w:tcW w:w="1475" w:type="pct"/>
            <w:tcBorders>
              <w:top w:val="single" w:sz="4" w:space="0" w:color="auto"/>
              <w:left w:val="nil"/>
              <w:right w:val="nil"/>
            </w:tcBorders>
            <w:shd w:val="clear" w:color="auto" w:fill="auto"/>
            <w:vAlign w:val="center"/>
          </w:tcPr>
          <w:p w14:paraId="5DF7BC06" w14:textId="77777777" w:rsidR="005F73DF" w:rsidRPr="002303F9" w:rsidRDefault="005F73DF" w:rsidP="00BC02E2">
            <w:pPr>
              <w:rPr>
                <w:rFonts w:ascii="宋体" w:hAnsi="宋体" w:cs="Arial"/>
                <w:sz w:val="24"/>
              </w:rPr>
            </w:pPr>
          </w:p>
        </w:tc>
        <w:tc>
          <w:tcPr>
            <w:tcW w:w="119" w:type="pct"/>
            <w:tcBorders>
              <w:top w:val="nil"/>
              <w:left w:val="nil"/>
              <w:bottom w:val="nil"/>
              <w:right w:val="nil"/>
            </w:tcBorders>
            <w:shd w:val="clear" w:color="auto" w:fill="auto"/>
            <w:vAlign w:val="center"/>
          </w:tcPr>
          <w:p w14:paraId="03F51637" w14:textId="77777777" w:rsidR="005F73DF" w:rsidRPr="002303F9" w:rsidRDefault="005F73DF" w:rsidP="00BC02E2">
            <w:pPr>
              <w:rPr>
                <w:rFonts w:ascii="宋体" w:hAnsi="宋体"/>
                <w:sz w:val="24"/>
              </w:rPr>
            </w:pPr>
          </w:p>
        </w:tc>
        <w:tc>
          <w:tcPr>
            <w:tcW w:w="645" w:type="pct"/>
            <w:tcBorders>
              <w:top w:val="single" w:sz="4" w:space="0" w:color="auto"/>
              <w:left w:val="nil"/>
              <w:bottom w:val="single" w:sz="4" w:space="0" w:color="auto"/>
              <w:right w:val="nil"/>
            </w:tcBorders>
            <w:shd w:val="clear" w:color="auto" w:fill="auto"/>
            <w:vAlign w:val="center"/>
          </w:tcPr>
          <w:p w14:paraId="6C61DBE6" w14:textId="77777777" w:rsidR="005F73DF" w:rsidRPr="002303F9" w:rsidRDefault="005F73DF" w:rsidP="00BC02E2">
            <w:pPr>
              <w:rPr>
                <w:rFonts w:ascii="宋体" w:hAnsi="宋体" w:cs="Arial"/>
                <w:sz w:val="24"/>
              </w:rPr>
            </w:pPr>
          </w:p>
        </w:tc>
        <w:tc>
          <w:tcPr>
            <w:tcW w:w="277" w:type="pct"/>
            <w:tcBorders>
              <w:top w:val="single" w:sz="4" w:space="0" w:color="auto"/>
              <w:left w:val="nil"/>
              <w:bottom w:val="single" w:sz="4" w:space="0" w:color="auto"/>
              <w:right w:val="nil"/>
            </w:tcBorders>
            <w:shd w:val="clear" w:color="auto" w:fill="auto"/>
            <w:vAlign w:val="center"/>
          </w:tcPr>
          <w:p w14:paraId="013DEEEF" w14:textId="77777777" w:rsidR="005F73DF" w:rsidRPr="002303F9" w:rsidRDefault="005F73DF" w:rsidP="00BC02E2">
            <w:pPr>
              <w:rPr>
                <w:rFonts w:ascii="宋体" w:hAnsi="宋体"/>
                <w:color w:val="000000"/>
                <w:sz w:val="24"/>
              </w:rPr>
            </w:pPr>
          </w:p>
        </w:tc>
        <w:tc>
          <w:tcPr>
            <w:tcW w:w="1285" w:type="pct"/>
            <w:tcBorders>
              <w:top w:val="single" w:sz="4" w:space="0" w:color="auto"/>
              <w:left w:val="nil"/>
              <w:bottom w:val="single" w:sz="4" w:space="0" w:color="auto"/>
              <w:right w:val="nil"/>
            </w:tcBorders>
            <w:shd w:val="clear" w:color="auto" w:fill="auto"/>
            <w:vAlign w:val="center"/>
          </w:tcPr>
          <w:p w14:paraId="4003FB59" w14:textId="77777777" w:rsidR="005F73DF" w:rsidRPr="002303F9" w:rsidRDefault="005F73DF" w:rsidP="00BC02E2">
            <w:pPr>
              <w:rPr>
                <w:rFonts w:ascii="宋体" w:hAnsi="宋体" w:cs="Arial"/>
                <w:sz w:val="24"/>
              </w:rPr>
            </w:pPr>
          </w:p>
        </w:tc>
      </w:tr>
      <w:tr w:rsidR="005F73DF" w:rsidRPr="002303F9" w14:paraId="3F1FCC2A" w14:textId="77777777" w:rsidTr="00BC02E2">
        <w:trPr>
          <w:jc w:val="center"/>
        </w:trPr>
        <w:tc>
          <w:tcPr>
            <w:tcW w:w="839" w:type="pct"/>
            <w:tcBorders>
              <w:top w:val="single" w:sz="4" w:space="0" w:color="auto"/>
            </w:tcBorders>
            <w:shd w:val="clear" w:color="auto" w:fill="auto"/>
            <w:vAlign w:val="center"/>
          </w:tcPr>
          <w:p w14:paraId="510BC243" w14:textId="77777777" w:rsidR="005F73DF" w:rsidRPr="002303F9" w:rsidRDefault="005F73DF" w:rsidP="00BC02E2">
            <w:pPr>
              <w:spacing w:line="320" w:lineRule="exact"/>
              <w:jc w:val="center"/>
              <w:rPr>
                <w:rFonts w:ascii="宋体" w:hAnsi="宋体" w:cs="Arial"/>
                <w:sz w:val="24"/>
              </w:rPr>
            </w:pPr>
            <w:r w:rsidRPr="002303F9">
              <w:rPr>
                <w:rFonts w:ascii="宋体" w:hAnsi="宋体" w:cs="Arial" w:hint="eastAsia"/>
                <w:sz w:val="24"/>
              </w:rPr>
              <w:t>22</w:t>
            </w:r>
          </w:p>
        </w:tc>
        <w:tc>
          <w:tcPr>
            <w:tcW w:w="360" w:type="pct"/>
            <w:tcBorders>
              <w:top w:val="single" w:sz="4" w:space="0" w:color="auto"/>
            </w:tcBorders>
            <w:shd w:val="clear" w:color="auto" w:fill="auto"/>
            <w:vAlign w:val="center"/>
          </w:tcPr>
          <w:p w14:paraId="4B287628" w14:textId="77777777" w:rsidR="005F73DF" w:rsidRPr="002303F9" w:rsidRDefault="005F73DF" w:rsidP="00BC02E2">
            <w:pPr>
              <w:spacing w:line="320" w:lineRule="exact"/>
              <w:jc w:val="center"/>
              <w:rPr>
                <w:rFonts w:ascii="宋体" w:hAnsi="宋体" w:cs="宋体"/>
                <w:color w:val="000000"/>
                <w:sz w:val="24"/>
              </w:rPr>
            </w:pPr>
          </w:p>
        </w:tc>
        <w:tc>
          <w:tcPr>
            <w:tcW w:w="1475" w:type="pct"/>
            <w:tcBorders>
              <w:top w:val="single" w:sz="4" w:space="0" w:color="auto"/>
              <w:right w:val="single" w:sz="4" w:space="0" w:color="auto"/>
            </w:tcBorders>
            <w:shd w:val="clear" w:color="auto" w:fill="auto"/>
            <w:vAlign w:val="center"/>
          </w:tcPr>
          <w:p w14:paraId="6A49B2FF" w14:textId="77777777" w:rsidR="005F73DF" w:rsidRPr="002303F9" w:rsidRDefault="005F73DF" w:rsidP="00BC02E2">
            <w:pPr>
              <w:spacing w:line="320" w:lineRule="exact"/>
              <w:jc w:val="center"/>
              <w:rPr>
                <w:rFonts w:ascii="宋体" w:hAnsi="宋体" w:cs="Arial"/>
                <w:sz w:val="24"/>
              </w:rPr>
            </w:pPr>
            <w:r w:rsidRPr="002303F9">
              <w:rPr>
                <w:rFonts w:ascii="宋体" w:hAnsi="宋体" w:cs="Arial" w:hint="eastAsia"/>
                <w:sz w:val="24"/>
              </w:rPr>
              <w:t>刨腹单</w:t>
            </w:r>
          </w:p>
        </w:tc>
        <w:tc>
          <w:tcPr>
            <w:tcW w:w="119" w:type="pct"/>
            <w:tcBorders>
              <w:top w:val="nil"/>
              <w:left w:val="single" w:sz="4" w:space="0" w:color="auto"/>
              <w:bottom w:val="nil"/>
              <w:right w:val="single" w:sz="4" w:space="0" w:color="auto"/>
            </w:tcBorders>
            <w:shd w:val="clear" w:color="auto" w:fill="auto"/>
            <w:vAlign w:val="center"/>
          </w:tcPr>
          <w:p w14:paraId="2864D201" w14:textId="77777777" w:rsidR="005F73DF" w:rsidRPr="002303F9" w:rsidRDefault="005F73DF" w:rsidP="00BC02E2">
            <w:pPr>
              <w:spacing w:line="320" w:lineRule="exact"/>
              <w:jc w:val="center"/>
              <w:rPr>
                <w:rFonts w:ascii="宋体" w:hAnsi="宋体"/>
                <w:sz w:val="24"/>
              </w:rPr>
            </w:pPr>
          </w:p>
        </w:tc>
        <w:tc>
          <w:tcPr>
            <w:tcW w:w="645" w:type="pct"/>
            <w:tcBorders>
              <w:top w:val="single" w:sz="4" w:space="0" w:color="auto"/>
              <w:left w:val="single" w:sz="4" w:space="0" w:color="auto"/>
              <w:bottom w:val="single" w:sz="4" w:space="0" w:color="auto"/>
            </w:tcBorders>
            <w:shd w:val="clear" w:color="auto" w:fill="auto"/>
            <w:vAlign w:val="center"/>
          </w:tcPr>
          <w:p w14:paraId="3ED94362" w14:textId="77777777" w:rsidR="005F73DF" w:rsidRPr="002303F9" w:rsidRDefault="005F73DF" w:rsidP="00BC02E2">
            <w:pPr>
              <w:jc w:val="center"/>
              <w:rPr>
                <w:rFonts w:ascii="宋体" w:hAnsi="宋体"/>
                <w:sz w:val="24"/>
              </w:rPr>
            </w:pPr>
            <w:r w:rsidRPr="002303F9">
              <w:rPr>
                <w:rFonts w:ascii="宋体" w:hAnsi="宋体" w:hint="eastAsia"/>
                <w:sz w:val="24"/>
              </w:rPr>
              <w:t>41</w:t>
            </w:r>
          </w:p>
        </w:tc>
        <w:tc>
          <w:tcPr>
            <w:tcW w:w="277" w:type="pct"/>
            <w:tcBorders>
              <w:top w:val="single" w:sz="4" w:space="0" w:color="auto"/>
              <w:bottom w:val="single" w:sz="4" w:space="0" w:color="auto"/>
            </w:tcBorders>
            <w:shd w:val="clear" w:color="auto" w:fill="auto"/>
            <w:vAlign w:val="center"/>
          </w:tcPr>
          <w:p w14:paraId="2FFAEA55" w14:textId="77777777" w:rsidR="005F73DF" w:rsidRPr="002303F9" w:rsidRDefault="005F73DF" w:rsidP="00BC02E2">
            <w:pPr>
              <w:jc w:val="center"/>
              <w:rPr>
                <w:rFonts w:ascii="宋体" w:hAnsi="宋体"/>
                <w:sz w:val="24"/>
              </w:rPr>
            </w:pPr>
          </w:p>
        </w:tc>
        <w:tc>
          <w:tcPr>
            <w:tcW w:w="1285" w:type="pct"/>
            <w:tcBorders>
              <w:top w:val="single" w:sz="4" w:space="0" w:color="auto"/>
              <w:bottom w:val="single" w:sz="4" w:space="0" w:color="auto"/>
            </w:tcBorders>
            <w:shd w:val="clear" w:color="auto" w:fill="auto"/>
            <w:vAlign w:val="center"/>
          </w:tcPr>
          <w:p w14:paraId="47FC8FA7" w14:textId="77777777" w:rsidR="005F73DF" w:rsidRPr="002303F9" w:rsidRDefault="005F73DF" w:rsidP="00BC02E2">
            <w:pPr>
              <w:jc w:val="center"/>
              <w:rPr>
                <w:rFonts w:ascii="宋体" w:hAnsi="宋体"/>
                <w:sz w:val="24"/>
              </w:rPr>
            </w:pPr>
            <w:r w:rsidRPr="002303F9">
              <w:rPr>
                <w:rFonts w:ascii="宋体" w:hAnsi="宋体" w:hint="eastAsia"/>
                <w:sz w:val="24"/>
              </w:rPr>
              <w:t>腿套</w:t>
            </w:r>
          </w:p>
        </w:tc>
      </w:tr>
      <w:tr w:rsidR="005F73DF" w:rsidRPr="002303F9" w14:paraId="4F16D7AB" w14:textId="77777777" w:rsidTr="00BC02E2">
        <w:trPr>
          <w:jc w:val="center"/>
        </w:trPr>
        <w:tc>
          <w:tcPr>
            <w:tcW w:w="2674" w:type="pct"/>
            <w:gridSpan w:val="3"/>
            <w:tcBorders>
              <w:bottom w:val="single" w:sz="4" w:space="0" w:color="auto"/>
              <w:right w:val="single" w:sz="4" w:space="0" w:color="auto"/>
            </w:tcBorders>
            <w:shd w:val="clear" w:color="auto" w:fill="auto"/>
            <w:vAlign w:val="center"/>
          </w:tcPr>
          <w:p w14:paraId="41E84093" w14:textId="77777777" w:rsidR="005F73DF" w:rsidRPr="002303F9" w:rsidRDefault="005F73DF" w:rsidP="00BC02E2">
            <w:pPr>
              <w:jc w:val="center"/>
              <w:rPr>
                <w:rFonts w:ascii="宋体" w:hAnsi="宋体"/>
                <w:noProof/>
                <w:sz w:val="24"/>
              </w:rPr>
            </w:pPr>
            <w:r w:rsidRPr="002303F9">
              <w:rPr>
                <w:rFonts w:ascii="宋体" w:hAnsi="宋体"/>
                <w:noProof/>
                <w:sz w:val="24"/>
              </w:rPr>
              <w:drawing>
                <wp:inline distT="0" distB="0" distL="0" distR="0" wp14:anchorId="5FA3314B" wp14:editId="12A6F672">
                  <wp:extent cx="1604010" cy="2262505"/>
                  <wp:effectExtent l="0" t="0" r="0" b="0"/>
                  <wp:docPr id="4" name="图片 3" descr="C:\Documents and Settings\Administrator\桌面\C14UZD01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descr="C:\Documents and Settings\Administrator\桌面\C14UZD01a.png"/>
                          <pic:cNvPicPr>
                            <a:picLocks/>
                          </pic:cNvPicPr>
                        </pic:nvPicPr>
                        <pic:blipFill>
                          <a:blip r:embed="rId8">
                            <a:extLst>
                              <a:ext uri="{28A0092B-C50C-407E-A947-70E740481C1C}">
                                <a14:useLocalDpi xmlns:a14="http://schemas.microsoft.com/office/drawing/2010/main" val="0"/>
                              </a:ext>
                            </a:extLst>
                          </a:blip>
                          <a:srcRect l="5367" t="5247" r="7317"/>
                          <a:stretch>
                            <a:fillRect/>
                          </a:stretch>
                        </pic:blipFill>
                        <pic:spPr bwMode="auto">
                          <a:xfrm>
                            <a:off x="0" y="0"/>
                            <a:ext cx="1604010" cy="2262505"/>
                          </a:xfrm>
                          <a:prstGeom prst="rect">
                            <a:avLst/>
                          </a:prstGeom>
                          <a:noFill/>
                          <a:ln>
                            <a:noFill/>
                          </a:ln>
                        </pic:spPr>
                      </pic:pic>
                    </a:graphicData>
                  </a:graphic>
                </wp:inline>
              </w:drawing>
            </w:r>
            <w:r w:rsidRPr="002303F9">
              <w:rPr>
                <w:rFonts w:ascii="宋体" w:hAnsi="宋体"/>
                <w:noProof/>
                <w:sz w:val="24"/>
              </w:rPr>
              <w:drawing>
                <wp:inline distT="0" distB="0" distL="0" distR="0" wp14:anchorId="2A4931FB" wp14:editId="550F375C">
                  <wp:extent cx="852170" cy="1363980"/>
                  <wp:effectExtent l="0" t="0" r="0" b="0"/>
                  <wp:docPr id="5" name="图片 17" descr="剖腹单 （心导管）2.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7" descr="剖腹单 （心导管）2.bmp"/>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852170" cy="1363980"/>
                          </a:xfrm>
                          <a:prstGeom prst="rect">
                            <a:avLst/>
                          </a:prstGeom>
                          <a:noFill/>
                          <a:ln>
                            <a:noFill/>
                          </a:ln>
                        </pic:spPr>
                      </pic:pic>
                    </a:graphicData>
                  </a:graphic>
                </wp:inline>
              </w:drawing>
            </w:r>
          </w:p>
        </w:tc>
        <w:tc>
          <w:tcPr>
            <w:tcW w:w="119" w:type="pct"/>
            <w:tcBorders>
              <w:top w:val="nil"/>
              <w:left w:val="single" w:sz="4" w:space="0" w:color="auto"/>
              <w:bottom w:val="nil"/>
              <w:right w:val="single" w:sz="4" w:space="0" w:color="auto"/>
            </w:tcBorders>
            <w:shd w:val="clear" w:color="auto" w:fill="auto"/>
            <w:vAlign w:val="center"/>
          </w:tcPr>
          <w:p w14:paraId="06020EAA" w14:textId="77777777" w:rsidR="005F73DF" w:rsidRPr="002303F9" w:rsidRDefault="005F73DF" w:rsidP="00BC02E2">
            <w:pPr>
              <w:rPr>
                <w:rFonts w:ascii="宋体" w:hAnsi="宋体"/>
                <w:sz w:val="24"/>
              </w:rPr>
            </w:pPr>
          </w:p>
        </w:tc>
        <w:tc>
          <w:tcPr>
            <w:tcW w:w="2206" w:type="pct"/>
            <w:gridSpan w:val="3"/>
            <w:tcBorders>
              <w:top w:val="single" w:sz="4" w:space="0" w:color="auto"/>
              <w:left w:val="single" w:sz="4" w:space="0" w:color="auto"/>
              <w:bottom w:val="single" w:sz="4" w:space="0" w:color="auto"/>
            </w:tcBorders>
            <w:shd w:val="clear" w:color="auto" w:fill="auto"/>
            <w:vAlign w:val="center"/>
          </w:tcPr>
          <w:p w14:paraId="17F93945" w14:textId="77777777" w:rsidR="005F73DF" w:rsidRPr="002303F9" w:rsidRDefault="005F73DF" w:rsidP="00BC02E2">
            <w:pPr>
              <w:jc w:val="left"/>
              <w:rPr>
                <w:rFonts w:ascii="宋体" w:hAnsi="宋体"/>
                <w:sz w:val="24"/>
              </w:rPr>
            </w:pPr>
            <w:r w:rsidRPr="002303F9">
              <w:rPr>
                <w:rFonts w:ascii="宋体" w:hAnsi="宋体" w:hint="eastAsia"/>
                <w:noProof/>
                <w:sz w:val="24"/>
              </w:rPr>
              <w:t xml:space="preserve">    </w:t>
            </w:r>
            <w:r w:rsidRPr="002303F9">
              <w:rPr>
                <w:rFonts w:ascii="宋体" w:hAnsi="宋体"/>
                <w:noProof/>
                <w:sz w:val="24"/>
              </w:rPr>
              <w:drawing>
                <wp:inline distT="0" distB="0" distL="0" distR="0" wp14:anchorId="43CBA1B5" wp14:editId="76077C0F">
                  <wp:extent cx="2286000" cy="2440940"/>
                  <wp:effectExtent l="0" t="0" r="0" b="0"/>
                  <wp:docPr id="6"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a:picLocks/>
                          </pic:cNvPicPr>
                        </pic:nvPicPr>
                        <pic:blipFill>
                          <a:blip r:embed="rId10" cstate="print">
                            <a:extLst>
                              <a:ext uri="{28A0092B-C50C-407E-A947-70E740481C1C}">
                                <a14:useLocalDpi xmlns:a14="http://schemas.microsoft.com/office/drawing/2010/main" val="0"/>
                              </a:ext>
                            </a:extLst>
                          </a:blip>
                          <a:srcRect b="5861"/>
                          <a:stretch>
                            <a:fillRect/>
                          </a:stretch>
                        </pic:blipFill>
                        <pic:spPr bwMode="auto">
                          <a:xfrm>
                            <a:off x="0" y="0"/>
                            <a:ext cx="2286000" cy="2440940"/>
                          </a:xfrm>
                          <a:prstGeom prst="rect">
                            <a:avLst/>
                          </a:prstGeom>
                          <a:noFill/>
                          <a:ln>
                            <a:noFill/>
                          </a:ln>
                        </pic:spPr>
                      </pic:pic>
                    </a:graphicData>
                  </a:graphic>
                </wp:inline>
              </w:drawing>
            </w:r>
          </w:p>
        </w:tc>
      </w:tr>
      <w:tr w:rsidR="005F73DF" w:rsidRPr="002303F9" w14:paraId="6E228DE4" w14:textId="77777777" w:rsidTr="00BC02E2">
        <w:trPr>
          <w:jc w:val="center"/>
        </w:trPr>
        <w:tc>
          <w:tcPr>
            <w:tcW w:w="839" w:type="pct"/>
            <w:tcBorders>
              <w:top w:val="single" w:sz="4" w:space="0" w:color="auto"/>
            </w:tcBorders>
            <w:shd w:val="clear" w:color="auto" w:fill="auto"/>
            <w:vAlign w:val="center"/>
          </w:tcPr>
          <w:p w14:paraId="3A5C9F87" w14:textId="77777777" w:rsidR="005F73DF" w:rsidRPr="002303F9" w:rsidRDefault="005F73DF" w:rsidP="00BC02E2">
            <w:pPr>
              <w:ind w:firstLineChars="200" w:firstLine="480"/>
              <w:rPr>
                <w:rFonts w:ascii="宋体" w:hAnsi="宋体"/>
                <w:sz w:val="24"/>
              </w:rPr>
            </w:pPr>
            <w:r w:rsidRPr="002303F9">
              <w:rPr>
                <w:rFonts w:ascii="宋体" w:hAnsi="宋体" w:hint="eastAsia"/>
                <w:sz w:val="24"/>
              </w:rPr>
              <w:t>64</w:t>
            </w:r>
          </w:p>
        </w:tc>
        <w:tc>
          <w:tcPr>
            <w:tcW w:w="360" w:type="pct"/>
            <w:tcBorders>
              <w:top w:val="single" w:sz="4" w:space="0" w:color="auto"/>
            </w:tcBorders>
            <w:shd w:val="clear" w:color="auto" w:fill="auto"/>
            <w:vAlign w:val="center"/>
          </w:tcPr>
          <w:p w14:paraId="0E60C0CF" w14:textId="77777777" w:rsidR="005F73DF" w:rsidRPr="002303F9" w:rsidRDefault="005F73DF" w:rsidP="00BC02E2">
            <w:pPr>
              <w:jc w:val="center"/>
              <w:rPr>
                <w:rFonts w:ascii="宋体" w:hAnsi="宋体"/>
                <w:sz w:val="24"/>
              </w:rPr>
            </w:pPr>
          </w:p>
        </w:tc>
        <w:tc>
          <w:tcPr>
            <w:tcW w:w="1475" w:type="pct"/>
            <w:tcBorders>
              <w:top w:val="single" w:sz="4" w:space="0" w:color="auto"/>
              <w:right w:val="single" w:sz="4" w:space="0" w:color="auto"/>
            </w:tcBorders>
            <w:shd w:val="clear" w:color="auto" w:fill="auto"/>
            <w:vAlign w:val="center"/>
          </w:tcPr>
          <w:p w14:paraId="30D1729B" w14:textId="77777777" w:rsidR="005F73DF" w:rsidRPr="002303F9" w:rsidRDefault="005F73DF" w:rsidP="00BC02E2">
            <w:pPr>
              <w:jc w:val="center"/>
              <w:rPr>
                <w:rFonts w:ascii="宋体" w:hAnsi="宋体"/>
                <w:sz w:val="24"/>
              </w:rPr>
            </w:pPr>
            <w:r w:rsidRPr="002303F9">
              <w:rPr>
                <w:rFonts w:ascii="宋体" w:hAnsi="宋体" w:hint="eastAsia"/>
                <w:sz w:val="24"/>
              </w:rPr>
              <w:t>床罩</w:t>
            </w:r>
          </w:p>
        </w:tc>
        <w:tc>
          <w:tcPr>
            <w:tcW w:w="119" w:type="pct"/>
            <w:tcBorders>
              <w:top w:val="nil"/>
              <w:left w:val="single" w:sz="4" w:space="0" w:color="auto"/>
              <w:bottom w:val="nil"/>
              <w:right w:val="single" w:sz="4" w:space="0" w:color="auto"/>
            </w:tcBorders>
            <w:shd w:val="clear" w:color="auto" w:fill="auto"/>
            <w:vAlign w:val="center"/>
          </w:tcPr>
          <w:p w14:paraId="6E2680FE" w14:textId="77777777" w:rsidR="005F73DF" w:rsidRPr="002303F9" w:rsidRDefault="005F73DF" w:rsidP="00BC02E2">
            <w:pPr>
              <w:jc w:val="center"/>
              <w:rPr>
                <w:rFonts w:ascii="宋体" w:hAnsi="宋体"/>
                <w:sz w:val="24"/>
              </w:rPr>
            </w:pPr>
          </w:p>
        </w:tc>
        <w:tc>
          <w:tcPr>
            <w:tcW w:w="645" w:type="pct"/>
            <w:tcBorders>
              <w:top w:val="single" w:sz="4" w:space="0" w:color="auto"/>
              <w:left w:val="single" w:sz="4" w:space="0" w:color="auto"/>
              <w:bottom w:val="single" w:sz="4" w:space="0" w:color="auto"/>
            </w:tcBorders>
            <w:shd w:val="clear" w:color="auto" w:fill="auto"/>
            <w:vAlign w:val="center"/>
          </w:tcPr>
          <w:p w14:paraId="562F8490" w14:textId="77777777" w:rsidR="005F73DF" w:rsidRPr="002303F9" w:rsidRDefault="005F73DF" w:rsidP="00BC02E2">
            <w:pPr>
              <w:jc w:val="center"/>
              <w:rPr>
                <w:rFonts w:ascii="宋体" w:hAnsi="宋体"/>
                <w:sz w:val="24"/>
              </w:rPr>
            </w:pPr>
            <w:r w:rsidRPr="002303F9">
              <w:rPr>
                <w:rFonts w:ascii="宋体" w:hAnsi="宋体" w:hint="eastAsia"/>
                <w:sz w:val="24"/>
              </w:rPr>
              <w:t>68</w:t>
            </w:r>
          </w:p>
        </w:tc>
        <w:tc>
          <w:tcPr>
            <w:tcW w:w="277" w:type="pct"/>
            <w:tcBorders>
              <w:top w:val="single" w:sz="4" w:space="0" w:color="auto"/>
              <w:bottom w:val="single" w:sz="4" w:space="0" w:color="auto"/>
            </w:tcBorders>
            <w:shd w:val="clear" w:color="auto" w:fill="auto"/>
            <w:vAlign w:val="center"/>
          </w:tcPr>
          <w:p w14:paraId="77FD5E8D" w14:textId="77777777" w:rsidR="005F73DF" w:rsidRPr="002303F9" w:rsidRDefault="005F73DF" w:rsidP="00BC02E2">
            <w:pPr>
              <w:jc w:val="center"/>
              <w:rPr>
                <w:rFonts w:ascii="宋体" w:hAnsi="宋体"/>
                <w:sz w:val="24"/>
              </w:rPr>
            </w:pPr>
          </w:p>
        </w:tc>
        <w:tc>
          <w:tcPr>
            <w:tcW w:w="1285" w:type="pct"/>
            <w:tcBorders>
              <w:top w:val="single" w:sz="4" w:space="0" w:color="auto"/>
              <w:bottom w:val="single" w:sz="4" w:space="0" w:color="auto"/>
            </w:tcBorders>
            <w:shd w:val="clear" w:color="auto" w:fill="auto"/>
            <w:vAlign w:val="center"/>
          </w:tcPr>
          <w:p w14:paraId="4E214A0C" w14:textId="77777777" w:rsidR="005F73DF" w:rsidRPr="002303F9" w:rsidRDefault="005F73DF" w:rsidP="00BC02E2">
            <w:pPr>
              <w:jc w:val="center"/>
              <w:rPr>
                <w:rFonts w:ascii="宋体" w:hAnsi="宋体"/>
                <w:sz w:val="24"/>
              </w:rPr>
            </w:pPr>
            <w:r w:rsidRPr="002303F9">
              <w:rPr>
                <w:rFonts w:ascii="宋体" w:hAnsi="宋体" w:hint="eastAsia"/>
                <w:sz w:val="24"/>
              </w:rPr>
              <w:t>条单裤</w:t>
            </w:r>
          </w:p>
        </w:tc>
      </w:tr>
      <w:tr w:rsidR="005F73DF" w:rsidRPr="002303F9" w14:paraId="2B7EC929" w14:textId="77777777" w:rsidTr="00BC02E2">
        <w:trPr>
          <w:jc w:val="center"/>
        </w:trPr>
        <w:tc>
          <w:tcPr>
            <w:tcW w:w="2674" w:type="pct"/>
            <w:gridSpan w:val="3"/>
            <w:tcBorders>
              <w:top w:val="single" w:sz="4" w:space="0" w:color="auto"/>
            </w:tcBorders>
            <w:shd w:val="clear" w:color="auto" w:fill="auto"/>
            <w:vAlign w:val="center"/>
          </w:tcPr>
          <w:p w14:paraId="3EAA545F" w14:textId="77777777" w:rsidR="005F73DF" w:rsidRPr="002303F9" w:rsidRDefault="005F73DF" w:rsidP="00BC02E2">
            <w:pPr>
              <w:jc w:val="center"/>
              <w:rPr>
                <w:rFonts w:ascii="宋体" w:hAnsi="宋体"/>
                <w:noProof/>
                <w:sz w:val="24"/>
              </w:rPr>
            </w:pPr>
            <w:r w:rsidRPr="002303F9">
              <w:rPr>
                <w:rFonts w:ascii="宋体" w:hAnsi="宋体"/>
                <w:noProof/>
                <w:sz w:val="24"/>
              </w:rPr>
              <w:lastRenderedPageBreak/>
              <w:drawing>
                <wp:inline distT="0" distB="0" distL="0" distR="0" wp14:anchorId="182F4D74" wp14:editId="69BB144F">
                  <wp:extent cx="3014345" cy="2200910"/>
                  <wp:effectExtent l="0" t="0" r="0" b="0"/>
                  <wp:docPr id="7" name="图片 16" descr="床罩.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6" descr="床罩.bmp"/>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4345" cy="2200910"/>
                          </a:xfrm>
                          <a:prstGeom prst="rect">
                            <a:avLst/>
                          </a:prstGeom>
                          <a:noFill/>
                          <a:ln>
                            <a:noFill/>
                          </a:ln>
                        </pic:spPr>
                      </pic:pic>
                    </a:graphicData>
                  </a:graphic>
                </wp:inline>
              </w:drawing>
            </w:r>
          </w:p>
        </w:tc>
        <w:tc>
          <w:tcPr>
            <w:tcW w:w="119" w:type="pct"/>
            <w:tcBorders>
              <w:top w:val="nil"/>
              <w:bottom w:val="nil"/>
            </w:tcBorders>
            <w:shd w:val="clear" w:color="auto" w:fill="auto"/>
            <w:vAlign w:val="center"/>
          </w:tcPr>
          <w:p w14:paraId="277393C2" w14:textId="77777777" w:rsidR="005F73DF" w:rsidRPr="002303F9" w:rsidRDefault="005F73DF" w:rsidP="00BC02E2">
            <w:pPr>
              <w:rPr>
                <w:rFonts w:ascii="宋体" w:hAnsi="宋体"/>
                <w:sz w:val="24"/>
              </w:rPr>
            </w:pPr>
          </w:p>
        </w:tc>
        <w:tc>
          <w:tcPr>
            <w:tcW w:w="2206" w:type="pct"/>
            <w:gridSpan w:val="3"/>
            <w:tcBorders>
              <w:top w:val="single" w:sz="4" w:space="0" w:color="auto"/>
              <w:right w:val="single" w:sz="4" w:space="0" w:color="auto"/>
            </w:tcBorders>
            <w:shd w:val="clear" w:color="auto" w:fill="auto"/>
            <w:vAlign w:val="center"/>
          </w:tcPr>
          <w:p w14:paraId="17F84BC0" w14:textId="77777777" w:rsidR="005F73DF" w:rsidRPr="002303F9" w:rsidRDefault="005F73DF" w:rsidP="00BC02E2">
            <w:pPr>
              <w:jc w:val="center"/>
              <w:rPr>
                <w:rFonts w:ascii="宋体" w:hAnsi="宋体"/>
                <w:sz w:val="24"/>
              </w:rPr>
            </w:pPr>
            <w:r w:rsidRPr="002303F9">
              <w:rPr>
                <w:rFonts w:ascii="宋体" w:hAnsi="宋体"/>
                <w:noProof/>
                <w:sz w:val="24"/>
              </w:rPr>
              <w:drawing>
                <wp:inline distT="0" distB="0" distL="0" distR="0" wp14:anchorId="49070B3E" wp14:editId="2E471C9F">
                  <wp:extent cx="2355850" cy="2433320"/>
                  <wp:effectExtent l="0" t="0" r="0" b="0"/>
                  <wp:docPr id="8"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5850" cy="2433320"/>
                          </a:xfrm>
                          <a:prstGeom prst="rect">
                            <a:avLst/>
                          </a:prstGeom>
                          <a:noFill/>
                          <a:ln>
                            <a:noFill/>
                          </a:ln>
                        </pic:spPr>
                      </pic:pic>
                    </a:graphicData>
                  </a:graphic>
                </wp:inline>
              </w:drawing>
            </w:r>
          </w:p>
        </w:tc>
      </w:tr>
      <w:tr w:rsidR="005F73DF" w:rsidRPr="002303F9" w14:paraId="559C1DF2" w14:textId="77777777" w:rsidTr="00BC02E2">
        <w:trPr>
          <w:jc w:val="center"/>
        </w:trPr>
        <w:tc>
          <w:tcPr>
            <w:tcW w:w="839" w:type="pct"/>
            <w:tcBorders>
              <w:top w:val="single" w:sz="4" w:space="0" w:color="auto"/>
              <w:left w:val="nil"/>
              <w:right w:val="nil"/>
            </w:tcBorders>
            <w:shd w:val="clear" w:color="auto" w:fill="auto"/>
            <w:vAlign w:val="center"/>
          </w:tcPr>
          <w:p w14:paraId="39F7FD84" w14:textId="77777777" w:rsidR="005F73DF" w:rsidRPr="002303F9" w:rsidRDefault="005F73DF" w:rsidP="00BC02E2">
            <w:pPr>
              <w:jc w:val="center"/>
              <w:rPr>
                <w:rFonts w:ascii="宋体" w:hAnsi="宋体"/>
                <w:sz w:val="24"/>
              </w:rPr>
            </w:pPr>
          </w:p>
        </w:tc>
        <w:tc>
          <w:tcPr>
            <w:tcW w:w="360" w:type="pct"/>
            <w:tcBorders>
              <w:top w:val="single" w:sz="4" w:space="0" w:color="auto"/>
              <w:left w:val="nil"/>
              <w:right w:val="nil"/>
            </w:tcBorders>
            <w:shd w:val="clear" w:color="auto" w:fill="auto"/>
            <w:vAlign w:val="center"/>
          </w:tcPr>
          <w:p w14:paraId="79C57FB3" w14:textId="77777777" w:rsidR="005F73DF" w:rsidRPr="002303F9" w:rsidRDefault="005F73DF" w:rsidP="00BC02E2">
            <w:pPr>
              <w:jc w:val="center"/>
              <w:rPr>
                <w:rFonts w:ascii="宋体" w:hAnsi="宋体"/>
                <w:sz w:val="24"/>
              </w:rPr>
            </w:pPr>
          </w:p>
        </w:tc>
        <w:tc>
          <w:tcPr>
            <w:tcW w:w="1475" w:type="pct"/>
            <w:tcBorders>
              <w:top w:val="single" w:sz="4" w:space="0" w:color="auto"/>
              <w:left w:val="nil"/>
              <w:right w:val="nil"/>
            </w:tcBorders>
            <w:shd w:val="clear" w:color="auto" w:fill="auto"/>
            <w:vAlign w:val="center"/>
          </w:tcPr>
          <w:p w14:paraId="28C0F28F" w14:textId="77777777" w:rsidR="005F73DF" w:rsidRPr="002303F9" w:rsidRDefault="005F73DF" w:rsidP="00BC02E2">
            <w:pPr>
              <w:jc w:val="center"/>
              <w:rPr>
                <w:rFonts w:ascii="宋体" w:hAnsi="宋体"/>
                <w:sz w:val="24"/>
              </w:rPr>
            </w:pPr>
          </w:p>
        </w:tc>
        <w:tc>
          <w:tcPr>
            <w:tcW w:w="119" w:type="pct"/>
            <w:tcBorders>
              <w:top w:val="nil"/>
              <w:left w:val="nil"/>
              <w:bottom w:val="nil"/>
              <w:right w:val="nil"/>
            </w:tcBorders>
            <w:shd w:val="clear" w:color="auto" w:fill="auto"/>
            <w:vAlign w:val="center"/>
          </w:tcPr>
          <w:p w14:paraId="0D262D98" w14:textId="77777777" w:rsidR="005F73DF" w:rsidRPr="002303F9" w:rsidRDefault="005F73DF" w:rsidP="00BC02E2">
            <w:pPr>
              <w:jc w:val="center"/>
              <w:rPr>
                <w:rFonts w:ascii="宋体" w:hAnsi="宋体"/>
                <w:sz w:val="24"/>
              </w:rPr>
            </w:pPr>
          </w:p>
        </w:tc>
        <w:tc>
          <w:tcPr>
            <w:tcW w:w="645" w:type="pct"/>
            <w:tcBorders>
              <w:top w:val="single" w:sz="4" w:space="0" w:color="auto"/>
              <w:left w:val="nil"/>
              <w:bottom w:val="single" w:sz="4" w:space="0" w:color="auto"/>
              <w:right w:val="nil"/>
            </w:tcBorders>
            <w:shd w:val="clear" w:color="auto" w:fill="auto"/>
            <w:vAlign w:val="center"/>
          </w:tcPr>
          <w:p w14:paraId="0CAFEB4D" w14:textId="77777777" w:rsidR="005F73DF" w:rsidRPr="002303F9" w:rsidRDefault="005F73DF" w:rsidP="00BC02E2">
            <w:pPr>
              <w:jc w:val="center"/>
              <w:rPr>
                <w:rFonts w:ascii="宋体" w:hAnsi="宋体"/>
                <w:sz w:val="24"/>
              </w:rPr>
            </w:pPr>
          </w:p>
        </w:tc>
        <w:tc>
          <w:tcPr>
            <w:tcW w:w="277" w:type="pct"/>
            <w:tcBorders>
              <w:top w:val="single" w:sz="4" w:space="0" w:color="auto"/>
              <w:left w:val="nil"/>
              <w:bottom w:val="single" w:sz="4" w:space="0" w:color="auto"/>
              <w:right w:val="nil"/>
            </w:tcBorders>
            <w:shd w:val="clear" w:color="auto" w:fill="auto"/>
            <w:vAlign w:val="center"/>
          </w:tcPr>
          <w:p w14:paraId="53E29C99" w14:textId="77777777" w:rsidR="005F73DF" w:rsidRPr="002303F9" w:rsidRDefault="005F73DF" w:rsidP="00BC02E2">
            <w:pPr>
              <w:jc w:val="center"/>
              <w:rPr>
                <w:rFonts w:ascii="宋体" w:hAnsi="宋体"/>
                <w:sz w:val="24"/>
              </w:rPr>
            </w:pPr>
          </w:p>
        </w:tc>
        <w:tc>
          <w:tcPr>
            <w:tcW w:w="1285" w:type="pct"/>
            <w:tcBorders>
              <w:top w:val="single" w:sz="4" w:space="0" w:color="auto"/>
              <w:left w:val="nil"/>
              <w:bottom w:val="single" w:sz="4" w:space="0" w:color="auto"/>
              <w:right w:val="nil"/>
            </w:tcBorders>
            <w:shd w:val="clear" w:color="auto" w:fill="auto"/>
            <w:vAlign w:val="center"/>
          </w:tcPr>
          <w:p w14:paraId="379E7931" w14:textId="77777777" w:rsidR="005F73DF" w:rsidRPr="002303F9" w:rsidRDefault="005F73DF" w:rsidP="00BC02E2">
            <w:pPr>
              <w:jc w:val="center"/>
              <w:rPr>
                <w:rFonts w:ascii="宋体" w:hAnsi="宋体"/>
                <w:sz w:val="24"/>
              </w:rPr>
            </w:pPr>
          </w:p>
        </w:tc>
      </w:tr>
      <w:tr w:rsidR="005F73DF" w:rsidRPr="002303F9" w14:paraId="46C55104" w14:textId="77777777" w:rsidTr="00BC02E2">
        <w:trPr>
          <w:jc w:val="center"/>
        </w:trPr>
        <w:tc>
          <w:tcPr>
            <w:tcW w:w="839" w:type="pct"/>
            <w:tcBorders>
              <w:top w:val="single" w:sz="4" w:space="0" w:color="auto"/>
            </w:tcBorders>
            <w:shd w:val="clear" w:color="auto" w:fill="auto"/>
            <w:vAlign w:val="center"/>
          </w:tcPr>
          <w:p w14:paraId="6135C240" w14:textId="77777777" w:rsidR="005F73DF" w:rsidRPr="002303F9" w:rsidRDefault="005F73DF" w:rsidP="00BC02E2">
            <w:pPr>
              <w:jc w:val="center"/>
              <w:rPr>
                <w:rFonts w:ascii="宋体" w:hAnsi="宋体"/>
                <w:sz w:val="24"/>
              </w:rPr>
            </w:pPr>
            <w:r w:rsidRPr="002303F9">
              <w:rPr>
                <w:rFonts w:ascii="宋体" w:hAnsi="宋体" w:hint="eastAsia"/>
                <w:sz w:val="24"/>
              </w:rPr>
              <w:t>69</w:t>
            </w:r>
          </w:p>
        </w:tc>
        <w:tc>
          <w:tcPr>
            <w:tcW w:w="360" w:type="pct"/>
            <w:tcBorders>
              <w:top w:val="single" w:sz="4" w:space="0" w:color="auto"/>
            </w:tcBorders>
            <w:shd w:val="clear" w:color="auto" w:fill="auto"/>
            <w:vAlign w:val="center"/>
          </w:tcPr>
          <w:p w14:paraId="6669FC52" w14:textId="77777777" w:rsidR="005F73DF" w:rsidRPr="002303F9" w:rsidRDefault="005F73DF" w:rsidP="00BC02E2">
            <w:pPr>
              <w:jc w:val="center"/>
              <w:rPr>
                <w:rFonts w:ascii="宋体" w:hAnsi="宋体"/>
                <w:sz w:val="24"/>
              </w:rPr>
            </w:pPr>
          </w:p>
        </w:tc>
        <w:tc>
          <w:tcPr>
            <w:tcW w:w="1475" w:type="pct"/>
            <w:tcBorders>
              <w:top w:val="single" w:sz="4" w:space="0" w:color="auto"/>
              <w:right w:val="single" w:sz="4" w:space="0" w:color="auto"/>
            </w:tcBorders>
            <w:shd w:val="clear" w:color="auto" w:fill="auto"/>
            <w:vAlign w:val="center"/>
          </w:tcPr>
          <w:p w14:paraId="0B01C549" w14:textId="77777777" w:rsidR="005F73DF" w:rsidRPr="002303F9" w:rsidRDefault="005F73DF" w:rsidP="00BC02E2">
            <w:pPr>
              <w:jc w:val="center"/>
              <w:rPr>
                <w:rFonts w:ascii="宋体" w:hAnsi="宋体"/>
                <w:sz w:val="24"/>
              </w:rPr>
            </w:pPr>
            <w:r w:rsidRPr="002303F9">
              <w:rPr>
                <w:rFonts w:ascii="宋体" w:hAnsi="宋体" w:hint="eastAsia"/>
                <w:sz w:val="24"/>
              </w:rPr>
              <w:t>条单衣</w:t>
            </w:r>
          </w:p>
        </w:tc>
        <w:tc>
          <w:tcPr>
            <w:tcW w:w="119" w:type="pct"/>
            <w:tcBorders>
              <w:top w:val="nil"/>
              <w:left w:val="single" w:sz="4" w:space="0" w:color="auto"/>
              <w:bottom w:val="nil"/>
              <w:right w:val="single" w:sz="4" w:space="0" w:color="auto"/>
            </w:tcBorders>
            <w:shd w:val="clear" w:color="auto" w:fill="auto"/>
            <w:vAlign w:val="center"/>
          </w:tcPr>
          <w:p w14:paraId="5DFA3FC9" w14:textId="77777777" w:rsidR="005F73DF" w:rsidRPr="002303F9" w:rsidRDefault="005F73DF" w:rsidP="00BC02E2">
            <w:pPr>
              <w:jc w:val="center"/>
              <w:rPr>
                <w:rFonts w:ascii="宋体" w:hAnsi="宋体"/>
                <w:sz w:val="24"/>
              </w:rPr>
            </w:pPr>
          </w:p>
        </w:tc>
        <w:tc>
          <w:tcPr>
            <w:tcW w:w="645" w:type="pct"/>
            <w:tcBorders>
              <w:top w:val="single" w:sz="4" w:space="0" w:color="auto"/>
              <w:left w:val="single" w:sz="4" w:space="0" w:color="auto"/>
              <w:bottom w:val="single" w:sz="4" w:space="0" w:color="auto"/>
            </w:tcBorders>
            <w:shd w:val="clear" w:color="auto" w:fill="auto"/>
            <w:vAlign w:val="center"/>
          </w:tcPr>
          <w:p w14:paraId="646DD9AF" w14:textId="77777777" w:rsidR="005F73DF" w:rsidRPr="002303F9" w:rsidRDefault="005F73DF" w:rsidP="00BC02E2">
            <w:pPr>
              <w:spacing w:line="320" w:lineRule="exact"/>
              <w:jc w:val="center"/>
              <w:rPr>
                <w:rFonts w:ascii="宋体" w:hAnsi="宋体" w:cs="Arial"/>
                <w:sz w:val="24"/>
              </w:rPr>
            </w:pPr>
            <w:r w:rsidRPr="002303F9">
              <w:rPr>
                <w:rFonts w:ascii="宋体" w:hAnsi="宋体" w:cs="Arial" w:hint="eastAsia"/>
                <w:sz w:val="24"/>
              </w:rPr>
              <w:t>84</w:t>
            </w:r>
          </w:p>
        </w:tc>
        <w:tc>
          <w:tcPr>
            <w:tcW w:w="277" w:type="pct"/>
            <w:tcBorders>
              <w:top w:val="single" w:sz="4" w:space="0" w:color="auto"/>
              <w:bottom w:val="single" w:sz="4" w:space="0" w:color="auto"/>
            </w:tcBorders>
            <w:shd w:val="clear" w:color="auto" w:fill="auto"/>
            <w:vAlign w:val="center"/>
          </w:tcPr>
          <w:p w14:paraId="6544FC58" w14:textId="77777777" w:rsidR="005F73DF" w:rsidRPr="002303F9" w:rsidRDefault="005F73DF" w:rsidP="00BC02E2">
            <w:pPr>
              <w:spacing w:line="320" w:lineRule="exact"/>
              <w:jc w:val="center"/>
              <w:rPr>
                <w:rFonts w:ascii="宋体" w:hAnsi="宋体" w:cs="宋体"/>
                <w:color w:val="000000"/>
                <w:sz w:val="24"/>
              </w:rPr>
            </w:pPr>
          </w:p>
        </w:tc>
        <w:tc>
          <w:tcPr>
            <w:tcW w:w="1285" w:type="pct"/>
            <w:tcBorders>
              <w:top w:val="single" w:sz="4" w:space="0" w:color="auto"/>
              <w:bottom w:val="single" w:sz="4" w:space="0" w:color="auto"/>
            </w:tcBorders>
            <w:shd w:val="clear" w:color="auto" w:fill="auto"/>
            <w:vAlign w:val="center"/>
          </w:tcPr>
          <w:p w14:paraId="229199C8" w14:textId="77777777" w:rsidR="005F73DF" w:rsidRPr="002303F9" w:rsidRDefault="005F73DF" w:rsidP="00BC02E2">
            <w:pPr>
              <w:spacing w:line="320" w:lineRule="exact"/>
              <w:jc w:val="center"/>
              <w:rPr>
                <w:rFonts w:ascii="宋体" w:hAnsi="宋体" w:cs="Arial"/>
                <w:sz w:val="24"/>
              </w:rPr>
            </w:pPr>
            <w:r w:rsidRPr="002303F9">
              <w:rPr>
                <w:rFonts w:ascii="宋体" w:hAnsi="宋体" w:hint="eastAsia"/>
                <w:sz w:val="24"/>
              </w:rPr>
              <w:t>膀胱单</w:t>
            </w:r>
          </w:p>
        </w:tc>
      </w:tr>
      <w:tr w:rsidR="005F73DF" w:rsidRPr="002303F9" w14:paraId="270583AF" w14:textId="77777777" w:rsidTr="00BC02E2">
        <w:trPr>
          <w:jc w:val="center"/>
        </w:trPr>
        <w:tc>
          <w:tcPr>
            <w:tcW w:w="2674" w:type="pct"/>
            <w:gridSpan w:val="3"/>
            <w:tcBorders>
              <w:top w:val="single" w:sz="4" w:space="0" w:color="auto"/>
              <w:bottom w:val="single" w:sz="4" w:space="0" w:color="auto"/>
            </w:tcBorders>
            <w:shd w:val="clear" w:color="auto" w:fill="auto"/>
            <w:vAlign w:val="center"/>
          </w:tcPr>
          <w:p w14:paraId="1AC1EB9C" w14:textId="77777777" w:rsidR="005F73DF" w:rsidRPr="002303F9" w:rsidRDefault="005F73DF" w:rsidP="00BC02E2">
            <w:pPr>
              <w:jc w:val="center"/>
              <w:rPr>
                <w:rFonts w:ascii="宋体" w:hAnsi="宋体"/>
                <w:noProof/>
                <w:sz w:val="24"/>
              </w:rPr>
            </w:pPr>
            <w:r w:rsidRPr="002303F9">
              <w:rPr>
                <w:rFonts w:ascii="宋体" w:hAnsi="宋体"/>
                <w:noProof/>
                <w:sz w:val="24"/>
              </w:rPr>
              <w:drawing>
                <wp:inline distT="0" distB="0" distL="0" distR="0" wp14:anchorId="7921C418" wp14:editId="1F6CBFBC">
                  <wp:extent cx="2944495" cy="2317115"/>
                  <wp:effectExtent l="0" t="0" r="0" b="0"/>
                  <wp:docPr id="9" name="图片 18" descr="款式图.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8" descr="款式图.bmp"/>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4495" cy="2317115"/>
                          </a:xfrm>
                          <a:prstGeom prst="rect">
                            <a:avLst/>
                          </a:prstGeom>
                          <a:noFill/>
                          <a:ln>
                            <a:noFill/>
                          </a:ln>
                        </pic:spPr>
                      </pic:pic>
                    </a:graphicData>
                  </a:graphic>
                </wp:inline>
              </w:drawing>
            </w:r>
          </w:p>
        </w:tc>
        <w:tc>
          <w:tcPr>
            <w:tcW w:w="119" w:type="pct"/>
            <w:tcBorders>
              <w:top w:val="nil"/>
              <w:bottom w:val="nil"/>
            </w:tcBorders>
            <w:shd w:val="clear" w:color="auto" w:fill="auto"/>
            <w:vAlign w:val="center"/>
          </w:tcPr>
          <w:p w14:paraId="1C787B64" w14:textId="77777777" w:rsidR="005F73DF" w:rsidRPr="002303F9" w:rsidRDefault="005F73DF" w:rsidP="00BC02E2">
            <w:pPr>
              <w:rPr>
                <w:rFonts w:ascii="宋体" w:hAnsi="宋体"/>
                <w:sz w:val="24"/>
              </w:rPr>
            </w:pPr>
          </w:p>
        </w:tc>
        <w:tc>
          <w:tcPr>
            <w:tcW w:w="2206" w:type="pct"/>
            <w:gridSpan w:val="3"/>
            <w:tcBorders>
              <w:top w:val="single" w:sz="4" w:space="0" w:color="auto"/>
              <w:bottom w:val="single" w:sz="4" w:space="0" w:color="auto"/>
              <w:right w:val="single" w:sz="4" w:space="0" w:color="auto"/>
            </w:tcBorders>
            <w:shd w:val="clear" w:color="auto" w:fill="auto"/>
            <w:vAlign w:val="center"/>
          </w:tcPr>
          <w:p w14:paraId="55227C40" w14:textId="77777777" w:rsidR="005F73DF" w:rsidRPr="002303F9" w:rsidRDefault="005F73DF" w:rsidP="00BC02E2">
            <w:pPr>
              <w:ind w:firstLineChars="600" w:firstLine="1440"/>
              <w:rPr>
                <w:rFonts w:ascii="宋体" w:hAnsi="宋体"/>
                <w:sz w:val="24"/>
              </w:rPr>
            </w:pPr>
            <w:r w:rsidRPr="002303F9">
              <w:rPr>
                <w:rFonts w:ascii="宋体" w:hAnsi="宋体"/>
                <w:noProof/>
                <w:sz w:val="24"/>
              </w:rPr>
              <w:drawing>
                <wp:inline distT="0" distB="0" distL="0" distR="0" wp14:anchorId="2A04623F" wp14:editId="0539C14A">
                  <wp:extent cx="1882775" cy="2518410"/>
                  <wp:effectExtent l="0" t="0" r="0" b="0"/>
                  <wp:docPr id="10" name="图片 1" descr="C:\Documents and Settings\Administrator\桌面\新建文件夹\C11UZD0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C:\Documents and Settings\Administrator\桌面\新建文件夹\C11UZD05.png"/>
                          <pic:cNvPicPr>
                            <a:picLocks/>
                          </pic:cNvPicPr>
                        </pic:nvPicPr>
                        <pic:blipFill>
                          <a:blip r:embed="rId14">
                            <a:extLst>
                              <a:ext uri="{28A0092B-C50C-407E-A947-70E740481C1C}">
                                <a14:useLocalDpi xmlns:a14="http://schemas.microsoft.com/office/drawing/2010/main" val="0"/>
                              </a:ext>
                            </a:extLst>
                          </a:blip>
                          <a:srcRect t="6050" r="4675"/>
                          <a:stretch>
                            <a:fillRect/>
                          </a:stretch>
                        </pic:blipFill>
                        <pic:spPr bwMode="auto">
                          <a:xfrm>
                            <a:off x="0" y="0"/>
                            <a:ext cx="1882775" cy="2518410"/>
                          </a:xfrm>
                          <a:prstGeom prst="rect">
                            <a:avLst/>
                          </a:prstGeom>
                          <a:noFill/>
                          <a:ln>
                            <a:noFill/>
                          </a:ln>
                        </pic:spPr>
                      </pic:pic>
                    </a:graphicData>
                  </a:graphic>
                </wp:inline>
              </w:drawing>
            </w:r>
          </w:p>
        </w:tc>
      </w:tr>
      <w:tr w:rsidR="005F73DF" w:rsidRPr="002303F9" w14:paraId="3FF7D619" w14:textId="77777777" w:rsidTr="00BC02E2">
        <w:trPr>
          <w:jc w:val="center"/>
        </w:trPr>
        <w:tc>
          <w:tcPr>
            <w:tcW w:w="839" w:type="pct"/>
            <w:tcBorders>
              <w:top w:val="single" w:sz="4" w:space="0" w:color="auto"/>
              <w:left w:val="nil"/>
              <w:right w:val="nil"/>
            </w:tcBorders>
            <w:shd w:val="clear" w:color="auto" w:fill="auto"/>
            <w:vAlign w:val="center"/>
          </w:tcPr>
          <w:p w14:paraId="1999A1A6" w14:textId="77777777" w:rsidR="005F73DF" w:rsidRPr="002303F9" w:rsidRDefault="005F73DF" w:rsidP="00BC02E2">
            <w:pPr>
              <w:jc w:val="center"/>
              <w:rPr>
                <w:rFonts w:ascii="宋体" w:hAnsi="宋体"/>
                <w:sz w:val="24"/>
                <w:highlight w:val="yellow"/>
              </w:rPr>
            </w:pPr>
          </w:p>
        </w:tc>
        <w:tc>
          <w:tcPr>
            <w:tcW w:w="360" w:type="pct"/>
            <w:tcBorders>
              <w:top w:val="single" w:sz="4" w:space="0" w:color="auto"/>
              <w:left w:val="nil"/>
              <w:right w:val="nil"/>
            </w:tcBorders>
            <w:shd w:val="clear" w:color="auto" w:fill="auto"/>
            <w:vAlign w:val="center"/>
          </w:tcPr>
          <w:p w14:paraId="35DB2550" w14:textId="77777777" w:rsidR="005F73DF" w:rsidRPr="002303F9" w:rsidRDefault="005F73DF" w:rsidP="00BC02E2">
            <w:pPr>
              <w:jc w:val="center"/>
              <w:rPr>
                <w:rFonts w:ascii="宋体" w:hAnsi="宋体"/>
                <w:sz w:val="24"/>
                <w:highlight w:val="yellow"/>
              </w:rPr>
            </w:pPr>
          </w:p>
        </w:tc>
        <w:tc>
          <w:tcPr>
            <w:tcW w:w="1475" w:type="pct"/>
            <w:tcBorders>
              <w:top w:val="single" w:sz="4" w:space="0" w:color="auto"/>
              <w:left w:val="nil"/>
              <w:right w:val="nil"/>
            </w:tcBorders>
            <w:shd w:val="clear" w:color="auto" w:fill="auto"/>
            <w:vAlign w:val="center"/>
          </w:tcPr>
          <w:p w14:paraId="333336E5" w14:textId="77777777" w:rsidR="005F73DF" w:rsidRPr="002303F9" w:rsidRDefault="005F73DF" w:rsidP="00BC02E2">
            <w:pPr>
              <w:jc w:val="center"/>
              <w:rPr>
                <w:rFonts w:ascii="宋体" w:hAnsi="宋体"/>
                <w:sz w:val="24"/>
                <w:highlight w:val="yellow"/>
              </w:rPr>
            </w:pPr>
          </w:p>
        </w:tc>
        <w:tc>
          <w:tcPr>
            <w:tcW w:w="119" w:type="pct"/>
            <w:tcBorders>
              <w:top w:val="nil"/>
              <w:left w:val="nil"/>
              <w:bottom w:val="nil"/>
              <w:right w:val="nil"/>
            </w:tcBorders>
            <w:shd w:val="clear" w:color="auto" w:fill="auto"/>
            <w:vAlign w:val="center"/>
          </w:tcPr>
          <w:p w14:paraId="4ECDB7F2" w14:textId="77777777" w:rsidR="005F73DF" w:rsidRPr="002303F9" w:rsidRDefault="005F73DF" w:rsidP="00BC02E2">
            <w:pPr>
              <w:jc w:val="center"/>
              <w:rPr>
                <w:rFonts w:ascii="宋体" w:hAnsi="宋体"/>
                <w:sz w:val="24"/>
              </w:rPr>
            </w:pPr>
          </w:p>
        </w:tc>
        <w:tc>
          <w:tcPr>
            <w:tcW w:w="645" w:type="pct"/>
            <w:tcBorders>
              <w:top w:val="single" w:sz="4" w:space="0" w:color="auto"/>
              <w:left w:val="nil"/>
              <w:bottom w:val="single" w:sz="4" w:space="0" w:color="auto"/>
              <w:right w:val="nil"/>
            </w:tcBorders>
            <w:shd w:val="clear" w:color="auto" w:fill="auto"/>
            <w:vAlign w:val="center"/>
          </w:tcPr>
          <w:p w14:paraId="4516A710" w14:textId="77777777" w:rsidR="005F73DF" w:rsidRPr="002303F9" w:rsidRDefault="005F73DF" w:rsidP="00BC02E2">
            <w:pPr>
              <w:jc w:val="center"/>
              <w:rPr>
                <w:rFonts w:ascii="宋体" w:hAnsi="宋体"/>
                <w:sz w:val="24"/>
              </w:rPr>
            </w:pPr>
          </w:p>
        </w:tc>
        <w:tc>
          <w:tcPr>
            <w:tcW w:w="277" w:type="pct"/>
            <w:tcBorders>
              <w:top w:val="single" w:sz="4" w:space="0" w:color="auto"/>
              <w:left w:val="nil"/>
              <w:bottom w:val="single" w:sz="4" w:space="0" w:color="auto"/>
              <w:right w:val="nil"/>
            </w:tcBorders>
            <w:shd w:val="clear" w:color="auto" w:fill="auto"/>
            <w:vAlign w:val="center"/>
          </w:tcPr>
          <w:p w14:paraId="1113FD16" w14:textId="77777777" w:rsidR="005F73DF" w:rsidRPr="002303F9" w:rsidRDefault="005F73DF" w:rsidP="00BC02E2">
            <w:pPr>
              <w:jc w:val="center"/>
              <w:rPr>
                <w:rFonts w:ascii="宋体" w:hAnsi="宋体"/>
                <w:sz w:val="24"/>
              </w:rPr>
            </w:pPr>
          </w:p>
        </w:tc>
        <w:tc>
          <w:tcPr>
            <w:tcW w:w="1285" w:type="pct"/>
            <w:tcBorders>
              <w:top w:val="single" w:sz="4" w:space="0" w:color="auto"/>
              <w:left w:val="nil"/>
              <w:bottom w:val="single" w:sz="4" w:space="0" w:color="auto"/>
              <w:right w:val="nil"/>
            </w:tcBorders>
            <w:shd w:val="clear" w:color="auto" w:fill="auto"/>
            <w:vAlign w:val="center"/>
          </w:tcPr>
          <w:p w14:paraId="46E0FA87" w14:textId="77777777" w:rsidR="005F73DF" w:rsidRPr="002303F9" w:rsidRDefault="005F73DF" w:rsidP="00BC02E2">
            <w:pPr>
              <w:jc w:val="center"/>
              <w:rPr>
                <w:rFonts w:ascii="宋体" w:hAnsi="宋体"/>
                <w:sz w:val="24"/>
              </w:rPr>
            </w:pPr>
          </w:p>
        </w:tc>
      </w:tr>
      <w:tr w:rsidR="005F73DF" w:rsidRPr="002303F9" w14:paraId="250A95D8" w14:textId="77777777" w:rsidTr="00BC02E2">
        <w:trPr>
          <w:jc w:val="center"/>
        </w:trPr>
        <w:tc>
          <w:tcPr>
            <w:tcW w:w="839" w:type="pct"/>
            <w:tcBorders>
              <w:top w:val="single" w:sz="4" w:space="0" w:color="auto"/>
            </w:tcBorders>
            <w:shd w:val="clear" w:color="auto" w:fill="auto"/>
            <w:vAlign w:val="center"/>
          </w:tcPr>
          <w:p w14:paraId="21DD5ABF" w14:textId="77777777" w:rsidR="005F73DF" w:rsidRPr="002303F9" w:rsidRDefault="005F73DF" w:rsidP="00BC02E2">
            <w:pPr>
              <w:jc w:val="center"/>
              <w:rPr>
                <w:rFonts w:ascii="宋体" w:hAnsi="宋体" w:cs="Arial"/>
                <w:sz w:val="24"/>
              </w:rPr>
            </w:pPr>
            <w:r w:rsidRPr="002303F9">
              <w:rPr>
                <w:rFonts w:ascii="宋体" w:hAnsi="宋体" w:cs="Arial" w:hint="eastAsia"/>
                <w:sz w:val="24"/>
              </w:rPr>
              <w:t>85</w:t>
            </w:r>
          </w:p>
        </w:tc>
        <w:tc>
          <w:tcPr>
            <w:tcW w:w="360" w:type="pct"/>
            <w:tcBorders>
              <w:top w:val="single" w:sz="4" w:space="0" w:color="auto"/>
            </w:tcBorders>
            <w:shd w:val="clear" w:color="auto" w:fill="auto"/>
            <w:vAlign w:val="center"/>
          </w:tcPr>
          <w:p w14:paraId="43EF06D0" w14:textId="77777777" w:rsidR="005F73DF" w:rsidRPr="002303F9" w:rsidRDefault="005F73DF" w:rsidP="00BC02E2">
            <w:pPr>
              <w:rPr>
                <w:rFonts w:ascii="宋体" w:hAnsi="宋体" w:cs="宋体"/>
                <w:color w:val="000000"/>
                <w:sz w:val="24"/>
              </w:rPr>
            </w:pPr>
          </w:p>
        </w:tc>
        <w:tc>
          <w:tcPr>
            <w:tcW w:w="1475" w:type="pct"/>
            <w:tcBorders>
              <w:top w:val="single" w:sz="4" w:space="0" w:color="auto"/>
              <w:right w:val="single" w:sz="4" w:space="0" w:color="auto"/>
            </w:tcBorders>
            <w:shd w:val="clear" w:color="auto" w:fill="auto"/>
            <w:vAlign w:val="center"/>
          </w:tcPr>
          <w:p w14:paraId="43E52098" w14:textId="77777777" w:rsidR="005F73DF" w:rsidRPr="002303F9" w:rsidRDefault="005F73DF" w:rsidP="00BC02E2">
            <w:pPr>
              <w:jc w:val="center"/>
              <w:rPr>
                <w:rFonts w:ascii="宋体" w:hAnsi="宋体" w:cs="Arial"/>
                <w:sz w:val="24"/>
              </w:rPr>
            </w:pPr>
            <w:r w:rsidRPr="002303F9">
              <w:rPr>
                <w:rFonts w:ascii="宋体" w:hAnsi="宋体" w:cs="Arial" w:hint="eastAsia"/>
                <w:sz w:val="24"/>
              </w:rPr>
              <w:t>棉斗篷</w:t>
            </w:r>
          </w:p>
        </w:tc>
        <w:tc>
          <w:tcPr>
            <w:tcW w:w="119" w:type="pct"/>
            <w:tcBorders>
              <w:top w:val="nil"/>
              <w:left w:val="single" w:sz="4" w:space="0" w:color="auto"/>
              <w:bottom w:val="nil"/>
              <w:right w:val="single" w:sz="4" w:space="0" w:color="auto"/>
            </w:tcBorders>
            <w:shd w:val="clear" w:color="auto" w:fill="auto"/>
            <w:vAlign w:val="center"/>
          </w:tcPr>
          <w:p w14:paraId="4820488D" w14:textId="77777777" w:rsidR="005F73DF" w:rsidRPr="002303F9" w:rsidRDefault="005F73DF" w:rsidP="00BC02E2">
            <w:pPr>
              <w:jc w:val="center"/>
              <w:rPr>
                <w:rFonts w:ascii="宋体" w:hAnsi="宋体"/>
                <w:sz w:val="24"/>
              </w:rPr>
            </w:pPr>
          </w:p>
        </w:tc>
        <w:tc>
          <w:tcPr>
            <w:tcW w:w="645" w:type="pct"/>
            <w:tcBorders>
              <w:top w:val="single" w:sz="4" w:space="0" w:color="auto"/>
              <w:left w:val="single" w:sz="4" w:space="0" w:color="auto"/>
              <w:bottom w:val="single" w:sz="4" w:space="0" w:color="auto"/>
            </w:tcBorders>
            <w:shd w:val="clear" w:color="auto" w:fill="auto"/>
            <w:vAlign w:val="center"/>
          </w:tcPr>
          <w:p w14:paraId="198C2131" w14:textId="77777777" w:rsidR="005F73DF" w:rsidRPr="002303F9" w:rsidRDefault="005F73DF" w:rsidP="00BC02E2">
            <w:pPr>
              <w:jc w:val="center"/>
              <w:rPr>
                <w:rFonts w:ascii="宋体" w:hAnsi="宋体" w:cs="Arial"/>
                <w:sz w:val="24"/>
              </w:rPr>
            </w:pPr>
            <w:r w:rsidRPr="002303F9">
              <w:rPr>
                <w:rFonts w:ascii="宋体" w:hAnsi="宋体" w:cs="Arial" w:hint="eastAsia"/>
                <w:sz w:val="24"/>
              </w:rPr>
              <w:t>89</w:t>
            </w:r>
          </w:p>
        </w:tc>
        <w:tc>
          <w:tcPr>
            <w:tcW w:w="277" w:type="pct"/>
            <w:tcBorders>
              <w:top w:val="single" w:sz="4" w:space="0" w:color="auto"/>
              <w:bottom w:val="single" w:sz="4" w:space="0" w:color="auto"/>
            </w:tcBorders>
            <w:shd w:val="clear" w:color="auto" w:fill="auto"/>
            <w:vAlign w:val="center"/>
          </w:tcPr>
          <w:p w14:paraId="2FE211B8" w14:textId="77777777" w:rsidR="005F73DF" w:rsidRPr="002303F9" w:rsidRDefault="005F73DF" w:rsidP="00BC02E2">
            <w:pPr>
              <w:jc w:val="center"/>
              <w:rPr>
                <w:rFonts w:ascii="宋体" w:hAnsi="宋体" w:cs="宋体"/>
                <w:color w:val="000000"/>
                <w:sz w:val="24"/>
              </w:rPr>
            </w:pPr>
          </w:p>
        </w:tc>
        <w:tc>
          <w:tcPr>
            <w:tcW w:w="1285" w:type="pct"/>
            <w:tcBorders>
              <w:top w:val="single" w:sz="4" w:space="0" w:color="auto"/>
              <w:bottom w:val="single" w:sz="4" w:space="0" w:color="auto"/>
            </w:tcBorders>
            <w:shd w:val="clear" w:color="auto" w:fill="auto"/>
            <w:vAlign w:val="center"/>
          </w:tcPr>
          <w:p w14:paraId="0ECE8D2C" w14:textId="77777777" w:rsidR="005F73DF" w:rsidRPr="002303F9" w:rsidRDefault="005F73DF" w:rsidP="00BC02E2">
            <w:pPr>
              <w:jc w:val="center"/>
              <w:rPr>
                <w:rFonts w:ascii="宋体" w:hAnsi="宋体" w:cs="Arial"/>
                <w:sz w:val="24"/>
              </w:rPr>
            </w:pPr>
            <w:r w:rsidRPr="002303F9">
              <w:rPr>
                <w:rFonts w:ascii="宋体" w:hAnsi="宋体" w:cs="Arial" w:hint="eastAsia"/>
                <w:sz w:val="24"/>
              </w:rPr>
              <w:t>诊查床套</w:t>
            </w:r>
          </w:p>
        </w:tc>
      </w:tr>
      <w:tr w:rsidR="005F73DF" w:rsidRPr="002303F9" w14:paraId="7C3FE09D" w14:textId="77777777" w:rsidTr="00BC02E2">
        <w:trPr>
          <w:jc w:val="center"/>
        </w:trPr>
        <w:tc>
          <w:tcPr>
            <w:tcW w:w="2674" w:type="pct"/>
            <w:gridSpan w:val="3"/>
            <w:tcBorders>
              <w:bottom w:val="single" w:sz="4" w:space="0" w:color="auto"/>
              <w:right w:val="single" w:sz="4" w:space="0" w:color="auto"/>
            </w:tcBorders>
            <w:shd w:val="clear" w:color="auto" w:fill="auto"/>
            <w:vAlign w:val="center"/>
          </w:tcPr>
          <w:p w14:paraId="2223568A" w14:textId="77777777" w:rsidR="005F73DF" w:rsidRPr="002303F9" w:rsidRDefault="005F73DF" w:rsidP="00BC02E2">
            <w:pPr>
              <w:jc w:val="center"/>
              <w:rPr>
                <w:rFonts w:ascii="宋体" w:hAnsi="宋体"/>
                <w:noProof/>
                <w:sz w:val="24"/>
              </w:rPr>
            </w:pPr>
          </w:p>
          <w:p w14:paraId="40BBA228" w14:textId="77777777" w:rsidR="005F73DF" w:rsidRPr="002303F9" w:rsidRDefault="005F73DF" w:rsidP="00BC02E2">
            <w:pPr>
              <w:jc w:val="center"/>
              <w:rPr>
                <w:rFonts w:ascii="宋体" w:hAnsi="宋体"/>
                <w:noProof/>
                <w:sz w:val="24"/>
              </w:rPr>
            </w:pPr>
            <w:r w:rsidRPr="002303F9">
              <w:rPr>
                <w:rFonts w:ascii="宋体" w:hAnsi="宋体"/>
                <w:noProof/>
                <w:sz w:val="24"/>
              </w:rPr>
              <w:drawing>
                <wp:inline distT="0" distB="0" distL="0" distR="0" wp14:anchorId="13B8E26B" wp14:editId="36D2CEA1">
                  <wp:extent cx="3006725" cy="1906270"/>
                  <wp:effectExtent l="0" t="0" r="0" b="0"/>
                  <wp:docPr id="11" name="图片 16" descr="C:\Documents and Settings\Administrator\桌面\斗篷.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6" descr="C:\Documents and Settings\Administrator\桌面\斗篷.jpg"/>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6725" cy="1906270"/>
                          </a:xfrm>
                          <a:prstGeom prst="rect">
                            <a:avLst/>
                          </a:prstGeom>
                          <a:noFill/>
                          <a:ln>
                            <a:noFill/>
                          </a:ln>
                        </pic:spPr>
                      </pic:pic>
                    </a:graphicData>
                  </a:graphic>
                </wp:inline>
              </w:drawing>
            </w:r>
          </w:p>
        </w:tc>
        <w:tc>
          <w:tcPr>
            <w:tcW w:w="119" w:type="pct"/>
            <w:tcBorders>
              <w:top w:val="nil"/>
              <w:left w:val="single" w:sz="4" w:space="0" w:color="auto"/>
              <w:bottom w:val="nil"/>
              <w:right w:val="single" w:sz="4" w:space="0" w:color="auto"/>
            </w:tcBorders>
            <w:shd w:val="clear" w:color="auto" w:fill="auto"/>
            <w:vAlign w:val="center"/>
          </w:tcPr>
          <w:p w14:paraId="7948B0F2" w14:textId="77777777" w:rsidR="005F73DF" w:rsidRPr="002303F9" w:rsidRDefault="005F73DF" w:rsidP="00BC02E2">
            <w:pPr>
              <w:rPr>
                <w:rFonts w:ascii="宋体" w:hAnsi="宋体"/>
                <w:sz w:val="24"/>
              </w:rPr>
            </w:pPr>
          </w:p>
        </w:tc>
        <w:tc>
          <w:tcPr>
            <w:tcW w:w="2206" w:type="pct"/>
            <w:gridSpan w:val="3"/>
            <w:tcBorders>
              <w:top w:val="single" w:sz="4" w:space="0" w:color="auto"/>
              <w:left w:val="single" w:sz="4" w:space="0" w:color="auto"/>
              <w:bottom w:val="single" w:sz="4" w:space="0" w:color="auto"/>
            </w:tcBorders>
            <w:shd w:val="clear" w:color="auto" w:fill="auto"/>
            <w:vAlign w:val="center"/>
          </w:tcPr>
          <w:p w14:paraId="74B91AA3" w14:textId="77777777" w:rsidR="005F73DF" w:rsidRPr="002303F9" w:rsidRDefault="005F73DF" w:rsidP="00BC02E2">
            <w:pPr>
              <w:jc w:val="center"/>
              <w:rPr>
                <w:rFonts w:ascii="宋体" w:hAnsi="宋体"/>
                <w:sz w:val="24"/>
              </w:rPr>
            </w:pPr>
            <w:r w:rsidRPr="002303F9">
              <w:rPr>
                <w:rFonts w:ascii="宋体" w:hAnsi="宋体"/>
                <w:noProof/>
                <w:sz w:val="24"/>
              </w:rPr>
              <w:drawing>
                <wp:inline distT="0" distB="0" distL="0" distR="0" wp14:anchorId="504DD353" wp14:editId="54B0F303">
                  <wp:extent cx="1751330" cy="2526030"/>
                  <wp:effectExtent l="0" t="0" r="0" b="0"/>
                  <wp:docPr id="12" name="图片 2" descr="诊查床套2.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诊查床套2.bmp"/>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1330" cy="2526030"/>
                          </a:xfrm>
                          <a:prstGeom prst="rect">
                            <a:avLst/>
                          </a:prstGeom>
                          <a:noFill/>
                          <a:ln>
                            <a:noFill/>
                          </a:ln>
                        </pic:spPr>
                      </pic:pic>
                    </a:graphicData>
                  </a:graphic>
                </wp:inline>
              </w:drawing>
            </w:r>
          </w:p>
        </w:tc>
      </w:tr>
    </w:tbl>
    <w:p w14:paraId="3998DB8D" w14:textId="77777777" w:rsidR="005F73DF" w:rsidRDefault="005F73DF" w:rsidP="005F73DF"/>
    <w:p w14:paraId="382B7515" w14:textId="77777777" w:rsidR="005F73DF" w:rsidRPr="0067673E" w:rsidRDefault="005F73DF" w:rsidP="005F73DF">
      <w:pPr>
        <w:pStyle w:val="a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393"/>
        <w:gridCol w:w="1395"/>
        <w:gridCol w:w="390"/>
        <w:gridCol w:w="1239"/>
        <w:gridCol w:w="1239"/>
        <w:gridCol w:w="1240"/>
      </w:tblGrid>
      <w:tr w:rsidR="005F73DF" w:rsidRPr="00B51A91" w14:paraId="104AC3BF" w14:textId="77777777" w:rsidTr="00BC02E2">
        <w:trPr>
          <w:trHeight w:val="708"/>
        </w:trPr>
        <w:tc>
          <w:tcPr>
            <w:tcW w:w="797" w:type="pct"/>
            <w:tcBorders>
              <w:top w:val="single" w:sz="4" w:space="0" w:color="auto"/>
            </w:tcBorders>
            <w:shd w:val="clear" w:color="auto" w:fill="auto"/>
          </w:tcPr>
          <w:p w14:paraId="76377DB1" w14:textId="77777777" w:rsidR="005F73DF" w:rsidRPr="002303F9" w:rsidRDefault="005F73DF" w:rsidP="00BC02E2">
            <w:pPr>
              <w:jc w:val="center"/>
              <w:rPr>
                <w:rFonts w:ascii="宋体" w:hAnsi="宋体"/>
                <w:sz w:val="28"/>
                <w:szCs w:val="28"/>
              </w:rPr>
            </w:pPr>
            <w:r w:rsidRPr="002303F9">
              <w:rPr>
                <w:rFonts w:ascii="宋体" w:hAnsi="宋体" w:hint="eastAsia"/>
                <w:sz w:val="28"/>
                <w:szCs w:val="28"/>
              </w:rPr>
              <w:t>94</w:t>
            </w:r>
          </w:p>
        </w:tc>
        <w:tc>
          <w:tcPr>
            <w:tcW w:w="797" w:type="pct"/>
            <w:tcBorders>
              <w:top w:val="single" w:sz="4" w:space="0" w:color="auto"/>
            </w:tcBorders>
            <w:shd w:val="clear" w:color="auto" w:fill="auto"/>
          </w:tcPr>
          <w:p w14:paraId="49DDF20D" w14:textId="77777777" w:rsidR="005F73DF" w:rsidRPr="002303F9" w:rsidRDefault="005F73DF" w:rsidP="00BC02E2">
            <w:pPr>
              <w:jc w:val="center"/>
              <w:rPr>
                <w:rFonts w:ascii="宋体" w:hAnsi="宋体"/>
                <w:color w:val="FF0000"/>
                <w:sz w:val="28"/>
                <w:szCs w:val="28"/>
              </w:rPr>
            </w:pPr>
          </w:p>
        </w:tc>
        <w:tc>
          <w:tcPr>
            <w:tcW w:w="797" w:type="pct"/>
            <w:tcBorders>
              <w:top w:val="single" w:sz="4" w:space="0" w:color="auto"/>
              <w:right w:val="single" w:sz="4" w:space="0" w:color="auto"/>
            </w:tcBorders>
            <w:shd w:val="clear" w:color="auto" w:fill="auto"/>
          </w:tcPr>
          <w:p w14:paraId="629BB536" w14:textId="77777777" w:rsidR="005F73DF" w:rsidRPr="002303F9" w:rsidRDefault="005F73DF" w:rsidP="00BC02E2">
            <w:pPr>
              <w:jc w:val="center"/>
              <w:rPr>
                <w:rFonts w:ascii="宋体" w:hAnsi="宋体" w:cs="Arial"/>
                <w:color w:val="FF0000"/>
                <w:sz w:val="28"/>
                <w:szCs w:val="28"/>
              </w:rPr>
            </w:pPr>
            <w:r w:rsidRPr="002303F9">
              <w:rPr>
                <w:rFonts w:ascii="宋体" w:hAnsi="宋体" w:cs="Arial" w:hint="eastAsia"/>
                <w:sz w:val="28"/>
                <w:szCs w:val="28"/>
              </w:rPr>
              <w:t>棉被</w:t>
            </w:r>
          </w:p>
        </w:tc>
        <w:tc>
          <w:tcPr>
            <w:tcW w:w="268" w:type="pct"/>
            <w:tcBorders>
              <w:top w:val="nil"/>
              <w:left w:val="single" w:sz="4" w:space="0" w:color="auto"/>
              <w:bottom w:val="nil"/>
              <w:right w:val="single" w:sz="4" w:space="0" w:color="auto"/>
            </w:tcBorders>
            <w:shd w:val="clear" w:color="auto" w:fill="auto"/>
          </w:tcPr>
          <w:p w14:paraId="0A83C651" w14:textId="77777777" w:rsidR="005F73DF" w:rsidRPr="002303F9" w:rsidRDefault="005F73DF" w:rsidP="00BC02E2">
            <w:pPr>
              <w:jc w:val="center"/>
              <w:rPr>
                <w:rFonts w:ascii="宋体" w:hAnsi="宋体"/>
                <w:sz w:val="28"/>
                <w:szCs w:val="28"/>
              </w:rPr>
            </w:pPr>
          </w:p>
        </w:tc>
        <w:tc>
          <w:tcPr>
            <w:tcW w:w="780" w:type="pct"/>
            <w:tcBorders>
              <w:top w:val="single" w:sz="4" w:space="0" w:color="auto"/>
              <w:left w:val="single" w:sz="4" w:space="0" w:color="auto"/>
              <w:bottom w:val="single" w:sz="4" w:space="0" w:color="auto"/>
            </w:tcBorders>
            <w:shd w:val="clear" w:color="auto" w:fill="auto"/>
          </w:tcPr>
          <w:p w14:paraId="7C5BC1E7" w14:textId="77777777" w:rsidR="005F73DF" w:rsidRPr="002303F9" w:rsidRDefault="005F73DF" w:rsidP="00BC02E2">
            <w:pPr>
              <w:jc w:val="center"/>
              <w:rPr>
                <w:rFonts w:ascii="宋体" w:hAnsi="宋体"/>
                <w:sz w:val="28"/>
                <w:szCs w:val="28"/>
              </w:rPr>
            </w:pPr>
            <w:r w:rsidRPr="002303F9">
              <w:rPr>
                <w:rFonts w:ascii="宋体" w:hAnsi="宋体" w:hint="eastAsia"/>
                <w:sz w:val="28"/>
                <w:szCs w:val="28"/>
              </w:rPr>
              <w:t>111</w:t>
            </w:r>
          </w:p>
        </w:tc>
        <w:tc>
          <w:tcPr>
            <w:tcW w:w="780" w:type="pct"/>
            <w:tcBorders>
              <w:top w:val="single" w:sz="4" w:space="0" w:color="auto"/>
              <w:bottom w:val="single" w:sz="4" w:space="0" w:color="auto"/>
            </w:tcBorders>
            <w:shd w:val="clear" w:color="auto" w:fill="auto"/>
            <w:vAlign w:val="center"/>
          </w:tcPr>
          <w:p w14:paraId="672AA8C3" w14:textId="77777777" w:rsidR="005F73DF" w:rsidRPr="002303F9" w:rsidRDefault="005F73DF" w:rsidP="00BC02E2">
            <w:pPr>
              <w:jc w:val="center"/>
              <w:rPr>
                <w:rFonts w:ascii="宋体" w:hAnsi="宋体" w:cs="宋体"/>
                <w:color w:val="000000"/>
                <w:sz w:val="24"/>
              </w:rPr>
            </w:pPr>
          </w:p>
        </w:tc>
        <w:tc>
          <w:tcPr>
            <w:tcW w:w="780" w:type="pct"/>
            <w:tcBorders>
              <w:top w:val="single" w:sz="4" w:space="0" w:color="auto"/>
              <w:bottom w:val="single" w:sz="4" w:space="0" w:color="auto"/>
            </w:tcBorders>
            <w:shd w:val="clear" w:color="auto" w:fill="auto"/>
            <w:vAlign w:val="center"/>
          </w:tcPr>
          <w:p w14:paraId="6A9925C4" w14:textId="77777777" w:rsidR="005F73DF" w:rsidRPr="002303F9" w:rsidRDefault="005F73DF" w:rsidP="00BC02E2">
            <w:pPr>
              <w:jc w:val="center"/>
              <w:rPr>
                <w:rFonts w:ascii="宋体" w:hAnsi="宋体" w:cs="Arial"/>
                <w:sz w:val="28"/>
                <w:szCs w:val="28"/>
              </w:rPr>
            </w:pPr>
            <w:r w:rsidRPr="002303F9">
              <w:rPr>
                <w:rFonts w:ascii="宋体" w:hAnsi="宋体" w:cs="Arial"/>
                <w:sz w:val="28"/>
                <w:szCs w:val="28"/>
              </w:rPr>
              <w:t>刷手服</w:t>
            </w:r>
          </w:p>
        </w:tc>
      </w:tr>
      <w:tr w:rsidR="005F73DF" w:rsidRPr="00F20C73" w14:paraId="26D91A19" w14:textId="77777777" w:rsidTr="00BC02E2">
        <w:trPr>
          <w:trHeight w:val="3896"/>
        </w:trPr>
        <w:tc>
          <w:tcPr>
            <w:tcW w:w="2392" w:type="pct"/>
            <w:gridSpan w:val="3"/>
            <w:tcBorders>
              <w:top w:val="single" w:sz="4" w:space="0" w:color="auto"/>
            </w:tcBorders>
            <w:shd w:val="clear" w:color="auto" w:fill="auto"/>
            <w:vAlign w:val="center"/>
          </w:tcPr>
          <w:p w14:paraId="1F442D50" w14:textId="77777777" w:rsidR="005F73DF" w:rsidRDefault="005F73DF" w:rsidP="00BC02E2">
            <w:pPr>
              <w:jc w:val="center"/>
              <w:rPr>
                <w:noProof/>
              </w:rPr>
            </w:pPr>
            <w:r w:rsidRPr="00F5703D">
              <w:rPr>
                <w:noProof/>
              </w:rPr>
              <w:drawing>
                <wp:inline distT="0" distB="0" distL="0" distR="0" wp14:anchorId="2367AE75" wp14:editId="5B9C755A">
                  <wp:extent cx="2518410" cy="2030095"/>
                  <wp:effectExtent l="0" t="0" r="0" b="0"/>
                  <wp:docPr id="13" name="图片 1" descr="E:\妍妍重要文件\市场销售——2022内勤\大客户2022——平面设计\三院棉被结构图.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E:\妍妍重要文件\市场销售——2022内勤\大客户2022——平面设计\三院棉被结构图.jpg"/>
                          <pic:cNvPicPr>
                            <a:picLocks/>
                          </pic:cNvPicPr>
                        </pic:nvPicPr>
                        <pic:blipFill>
                          <a:blip r:embed="rId17" cstate="print">
                            <a:extLst>
                              <a:ext uri="{28A0092B-C50C-407E-A947-70E740481C1C}">
                                <a14:useLocalDpi xmlns:a14="http://schemas.microsoft.com/office/drawing/2010/main" val="0"/>
                              </a:ext>
                            </a:extLst>
                          </a:blip>
                          <a:srcRect l="4581" t="5907" r="14513" b="4359"/>
                          <a:stretch>
                            <a:fillRect/>
                          </a:stretch>
                        </pic:blipFill>
                        <pic:spPr bwMode="auto">
                          <a:xfrm>
                            <a:off x="0" y="0"/>
                            <a:ext cx="2518410" cy="2030095"/>
                          </a:xfrm>
                          <a:prstGeom prst="rect">
                            <a:avLst/>
                          </a:prstGeom>
                          <a:noFill/>
                          <a:ln>
                            <a:noFill/>
                          </a:ln>
                        </pic:spPr>
                      </pic:pic>
                    </a:graphicData>
                  </a:graphic>
                </wp:inline>
              </w:drawing>
            </w:r>
          </w:p>
        </w:tc>
        <w:tc>
          <w:tcPr>
            <w:tcW w:w="268" w:type="pct"/>
            <w:tcBorders>
              <w:top w:val="nil"/>
              <w:bottom w:val="nil"/>
            </w:tcBorders>
            <w:shd w:val="clear" w:color="auto" w:fill="auto"/>
          </w:tcPr>
          <w:p w14:paraId="158B0F03" w14:textId="77777777" w:rsidR="005F73DF" w:rsidRPr="002303F9" w:rsidRDefault="005F73DF" w:rsidP="00BC02E2">
            <w:pPr>
              <w:rPr>
                <w:rFonts w:ascii="宋体" w:hAnsi="宋体"/>
                <w:sz w:val="28"/>
                <w:szCs w:val="28"/>
              </w:rPr>
            </w:pPr>
          </w:p>
        </w:tc>
        <w:tc>
          <w:tcPr>
            <w:tcW w:w="2341" w:type="pct"/>
            <w:gridSpan w:val="3"/>
            <w:tcBorders>
              <w:top w:val="single" w:sz="4" w:space="0" w:color="auto"/>
              <w:right w:val="single" w:sz="4" w:space="0" w:color="auto"/>
            </w:tcBorders>
            <w:shd w:val="clear" w:color="auto" w:fill="auto"/>
            <w:vAlign w:val="center"/>
          </w:tcPr>
          <w:p w14:paraId="12CB9B5E" w14:textId="77777777" w:rsidR="005F73DF" w:rsidRDefault="005F73DF" w:rsidP="00BC02E2">
            <w:pPr>
              <w:jc w:val="center"/>
              <w:rPr>
                <w:noProof/>
              </w:rPr>
            </w:pPr>
            <w:r w:rsidRPr="00F5703D">
              <w:rPr>
                <w:noProof/>
              </w:rPr>
              <w:drawing>
                <wp:inline distT="0" distB="0" distL="0" distR="0" wp14:anchorId="1C4ED60A" wp14:editId="1775F708">
                  <wp:extent cx="1402715" cy="1139190"/>
                  <wp:effectExtent l="0" t="0" r="0" b="0"/>
                  <wp:docPr id="14" name="图片 17" descr="北三刷手服款式图.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7" descr="北三刷手服款式图.bmp"/>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2715" cy="1139190"/>
                          </a:xfrm>
                          <a:prstGeom prst="rect">
                            <a:avLst/>
                          </a:prstGeom>
                          <a:noFill/>
                          <a:ln>
                            <a:noFill/>
                          </a:ln>
                        </pic:spPr>
                      </pic:pic>
                    </a:graphicData>
                  </a:graphic>
                </wp:inline>
              </w:drawing>
            </w:r>
          </w:p>
          <w:p w14:paraId="28141E3F" w14:textId="77777777" w:rsidR="005F73DF" w:rsidRPr="002303F9" w:rsidRDefault="005F73DF" w:rsidP="00BC02E2">
            <w:pPr>
              <w:jc w:val="center"/>
              <w:rPr>
                <w:rFonts w:ascii="宋体" w:hAnsi="宋体"/>
                <w:sz w:val="28"/>
                <w:szCs w:val="28"/>
              </w:rPr>
            </w:pPr>
            <w:r w:rsidRPr="00F5703D">
              <w:rPr>
                <w:noProof/>
              </w:rPr>
              <w:drawing>
                <wp:inline distT="0" distB="0" distL="0" distR="0" wp14:anchorId="2392A6A1" wp14:editId="4C0F3538">
                  <wp:extent cx="1410335" cy="1294130"/>
                  <wp:effectExtent l="0" t="0" r="0" b="0"/>
                  <wp:docPr id="15" name="图片 12" descr="刷手裤子款式.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2" descr="刷手裤子款式.bmp"/>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0335" cy="1294130"/>
                          </a:xfrm>
                          <a:prstGeom prst="rect">
                            <a:avLst/>
                          </a:prstGeom>
                          <a:noFill/>
                          <a:ln>
                            <a:noFill/>
                          </a:ln>
                        </pic:spPr>
                      </pic:pic>
                    </a:graphicData>
                  </a:graphic>
                </wp:inline>
              </w:drawing>
            </w:r>
          </w:p>
        </w:tc>
      </w:tr>
      <w:tr w:rsidR="005F73DF" w:rsidRPr="00E54CC0" w14:paraId="1F38855E" w14:textId="77777777" w:rsidTr="00BC02E2">
        <w:trPr>
          <w:trHeight w:val="304"/>
        </w:trPr>
        <w:tc>
          <w:tcPr>
            <w:tcW w:w="797" w:type="pct"/>
            <w:tcBorders>
              <w:top w:val="single" w:sz="4" w:space="0" w:color="auto"/>
              <w:left w:val="nil"/>
              <w:right w:val="nil"/>
            </w:tcBorders>
            <w:shd w:val="clear" w:color="auto" w:fill="auto"/>
          </w:tcPr>
          <w:p w14:paraId="71CB084C" w14:textId="77777777" w:rsidR="005F73DF" w:rsidRPr="002303F9" w:rsidRDefault="005F73DF" w:rsidP="00BC02E2">
            <w:pPr>
              <w:jc w:val="center"/>
              <w:rPr>
                <w:rFonts w:ascii="宋体" w:hAnsi="宋体"/>
                <w:sz w:val="15"/>
                <w:szCs w:val="15"/>
              </w:rPr>
            </w:pPr>
          </w:p>
        </w:tc>
        <w:tc>
          <w:tcPr>
            <w:tcW w:w="797" w:type="pct"/>
            <w:tcBorders>
              <w:top w:val="single" w:sz="4" w:space="0" w:color="auto"/>
              <w:left w:val="nil"/>
              <w:right w:val="nil"/>
            </w:tcBorders>
            <w:shd w:val="clear" w:color="auto" w:fill="auto"/>
          </w:tcPr>
          <w:p w14:paraId="150A35F0" w14:textId="77777777" w:rsidR="005F73DF" w:rsidRPr="002303F9" w:rsidRDefault="005F73DF" w:rsidP="00BC02E2">
            <w:pPr>
              <w:jc w:val="center"/>
              <w:rPr>
                <w:rFonts w:ascii="宋体" w:hAnsi="宋体"/>
                <w:sz w:val="15"/>
                <w:szCs w:val="15"/>
              </w:rPr>
            </w:pPr>
          </w:p>
        </w:tc>
        <w:tc>
          <w:tcPr>
            <w:tcW w:w="797" w:type="pct"/>
            <w:tcBorders>
              <w:top w:val="single" w:sz="4" w:space="0" w:color="auto"/>
              <w:left w:val="nil"/>
              <w:right w:val="nil"/>
            </w:tcBorders>
            <w:shd w:val="clear" w:color="auto" w:fill="auto"/>
          </w:tcPr>
          <w:p w14:paraId="43C3E213" w14:textId="77777777" w:rsidR="005F73DF" w:rsidRPr="002303F9" w:rsidRDefault="005F73DF" w:rsidP="00BC02E2">
            <w:pPr>
              <w:jc w:val="center"/>
              <w:rPr>
                <w:rFonts w:ascii="宋体" w:hAnsi="宋体"/>
                <w:sz w:val="15"/>
                <w:szCs w:val="15"/>
              </w:rPr>
            </w:pPr>
          </w:p>
        </w:tc>
        <w:tc>
          <w:tcPr>
            <w:tcW w:w="268" w:type="pct"/>
            <w:tcBorders>
              <w:top w:val="nil"/>
              <w:left w:val="nil"/>
              <w:bottom w:val="nil"/>
              <w:right w:val="nil"/>
            </w:tcBorders>
            <w:shd w:val="clear" w:color="auto" w:fill="auto"/>
          </w:tcPr>
          <w:p w14:paraId="4CC4BAFC" w14:textId="77777777" w:rsidR="005F73DF" w:rsidRPr="002303F9" w:rsidRDefault="005F73DF" w:rsidP="00BC02E2">
            <w:pPr>
              <w:jc w:val="center"/>
              <w:rPr>
                <w:rFonts w:ascii="宋体" w:hAnsi="宋体"/>
                <w:sz w:val="15"/>
                <w:szCs w:val="15"/>
              </w:rPr>
            </w:pPr>
          </w:p>
        </w:tc>
        <w:tc>
          <w:tcPr>
            <w:tcW w:w="780" w:type="pct"/>
            <w:tcBorders>
              <w:top w:val="single" w:sz="4" w:space="0" w:color="auto"/>
              <w:left w:val="nil"/>
              <w:bottom w:val="single" w:sz="4" w:space="0" w:color="auto"/>
              <w:right w:val="nil"/>
            </w:tcBorders>
            <w:shd w:val="clear" w:color="auto" w:fill="auto"/>
          </w:tcPr>
          <w:p w14:paraId="32462559" w14:textId="77777777" w:rsidR="005F73DF" w:rsidRPr="002303F9" w:rsidRDefault="005F73DF" w:rsidP="00BC02E2">
            <w:pPr>
              <w:jc w:val="center"/>
              <w:rPr>
                <w:rFonts w:ascii="宋体" w:hAnsi="宋体"/>
                <w:sz w:val="15"/>
                <w:szCs w:val="15"/>
              </w:rPr>
            </w:pPr>
          </w:p>
        </w:tc>
        <w:tc>
          <w:tcPr>
            <w:tcW w:w="780" w:type="pct"/>
            <w:tcBorders>
              <w:top w:val="single" w:sz="4" w:space="0" w:color="auto"/>
              <w:left w:val="nil"/>
              <w:bottom w:val="single" w:sz="4" w:space="0" w:color="auto"/>
              <w:right w:val="nil"/>
            </w:tcBorders>
            <w:shd w:val="clear" w:color="auto" w:fill="auto"/>
          </w:tcPr>
          <w:p w14:paraId="48138BF7" w14:textId="77777777" w:rsidR="005F73DF" w:rsidRPr="002303F9" w:rsidRDefault="005F73DF" w:rsidP="00BC02E2">
            <w:pPr>
              <w:jc w:val="center"/>
              <w:rPr>
                <w:rFonts w:ascii="宋体" w:hAnsi="宋体"/>
                <w:sz w:val="15"/>
                <w:szCs w:val="15"/>
              </w:rPr>
            </w:pPr>
          </w:p>
        </w:tc>
        <w:tc>
          <w:tcPr>
            <w:tcW w:w="780" w:type="pct"/>
            <w:tcBorders>
              <w:top w:val="single" w:sz="4" w:space="0" w:color="auto"/>
              <w:left w:val="nil"/>
              <w:bottom w:val="single" w:sz="4" w:space="0" w:color="auto"/>
              <w:right w:val="nil"/>
            </w:tcBorders>
            <w:shd w:val="clear" w:color="auto" w:fill="auto"/>
          </w:tcPr>
          <w:p w14:paraId="30ED6B42" w14:textId="77777777" w:rsidR="005F73DF" w:rsidRPr="002303F9" w:rsidRDefault="005F73DF" w:rsidP="00BC02E2">
            <w:pPr>
              <w:jc w:val="center"/>
              <w:rPr>
                <w:rFonts w:ascii="宋体" w:hAnsi="宋体"/>
                <w:sz w:val="15"/>
                <w:szCs w:val="15"/>
              </w:rPr>
            </w:pPr>
          </w:p>
        </w:tc>
      </w:tr>
      <w:tr w:rsidR="005F73DF" w:rsidRPr="00C8526D" w14:paraId="5F09C525" w14:textId="77777777" w:rsidTr="00BC02E2">
        <w:trPr>
          <w:trHeight w:val="708"/>
        </w:trPr>
        <w:tc>
          <w:tcPr>
            <w:tcW w:w="797" w:type="pct"/>
            <w:tcBorders>
              <w:top w:val="single" w:sz="4" w:space="0" w:color="auto"/>
            </w:tcBorders>
            <w:shd w:val="clear" w:color="auto" w:fill="auto"/>
            <w:vAlign w:val="center"/>
          </w:tcPr>
          <w:p w14:paraId="56611813" w14:textId="77777777" w:rsidR="005F73DF" w:rsidRPr="002303F9" w:rsidRDefault="005F73DF" w:rsidP="00BC02E2">
            <w:pPr>
              <w:jc w:val="center"/>
              <w:rPr>
                <w:rFonts w:ascii="宋体" w:hAnsi="宋体" w:cs="Arial"/>
                <w:sz w:val="24"/>
              </w:rPr>
            </w:pPr>
            <w:r w:rsidRPr="002303F9">
              <w:rPr>
                <w:rFonts w:ascii="宋体" w:hAnsi="宋体" w:cs="Arial" w:hint="eastAsia"/>
                <w:sz w:val="24"/>
              </w:rPr>
              <w:t>120</w:t>
            </w:r>
          </w:p>
        </w:tc>
        <w:tc>
          <w:tcPr>
            <w:tcW w:w="797" w:type="pct"/>
            <w:tcBorders>
              <w:top w:val="single" w:sz="4" w:space="0" w:color="auto"/>
            </w:tcBorders>
            <w:shd w:val="clear" w:color="auto" w:fill="auto"/>
          </w:tcPr>
          <w:p w14:paraId="65E58231" w14:textId="77777777" w:rsidR="005F73DF" w:rsidRPr="002303F9" w:rsidRDefault="005F73DF" w:rsidP="00BC02E2">
            <w:pPr>
              <w:jc w:val="center"/>
              <w:rPr>
                <w:rFonts w:ascii="宋体" w:hAnsi="宋体"/>
                <w:sz w:val="28"/>
                <w:szCs w:val="28"/>
              </w:rPr>
            </w:pPr>
          </w:p>
        </w:tc>
        <w:tc>
          <w:tcPr>
            <w:tcW w:w="797" w:type="pct"/>
            <w:tcBorders>
              <w:top w:val="single" w:sz="4" w:space="0" w:color="auto"/>
              <w:right w:val="single" w:sz="4" w:space="0" w:color="auto"/>
            </w:tcBorders>
            <w:shd w:val="clear" w:color="auto" w:fill="auto"/>
          </w:tcPr>
          <w:p w14:paraId="30C08438" w14:textId="77777777" w:rsidR="005F73DF" w:rsidRPr="002303F9" w:rsidRDefault="005F73DF" w:rsidP="00BC02E2">
            <w:pPr>
              <w:jc w:val="center"/>
              <w:rPr>
                <w:sz w:val="28"/>
                <w:szCs w:val="28"/>
              </w:rPr>
            </w:pPr>
            <w:r w:rsidRPr="002303F9">
              <w:rPr>
                <w:rFonts w:hint="eastAsia"/>
                <w:sz w:val="28"/>
                <w:szCs w:val="28"/>
              </w:rPr>
              <w:t>手术衣</w:t>
            </w:r>
          </w:p>
        </w:tc>
        <w:tc>
          <w:tcPr>
            <w:tcW w:w="268" w:type="pct"/>
            <w:tcBorders>
              <w:top w:val="nil"/>
              <w:left w:val="single" w:sz="4" w:space="0" w:color="auto"/>
              <w:bottom w:val="nil"/>
              <w:right w:val="single" w:sz="4" w:space="0" w:color="auto"/>
            </w:tcBorders>
            <w:shd w:val="clear" w:color="auto" w:fill="auto"/>
          </w:tcPr>
          <w:p w14:paraId="649D19D4" w14:textId="77777777" w:rsidR="005F73DF" w:rsidRPr="002303F9" w:rsidRDefault="005F73DF" w:rsidP="00BC02E2">
            <w:pPr>
              <w:jc w:val="center"/>
              <w:rPr>
                <w:rFonts w:ascii="宋体" w:hAnsi="宋体"/>
                <w:sz w:val="28"/>
                <w:szCs w:val="28"/>
              </w:rPr>
            </w:pPr>
          </w:p>
        </w:tc>
        <w:tc>
          <w:tcPr>
            <w:tcW w:w="780" w:type="pct"/>
            <w:tcBorders>
              <w:top w:val="single" w:sz="4" w:space="0" w:color="auto"/>
              <w:left w:val="single" w:sz="4" w:space="0" w:color="auto"/>
              <w:bottom w:val="single" w:sz="4" w:space="0" w:color="auto"/>
            </w:tcBorders>
            <w:shd w:val="clear" w:color="auto" w:fill="auto"/>
            <w:vAlign w:val="center"/>
          </w:tcPr>
          <w:p w14:paraId="79F4D0C6" w14:textId="77777777" w:rsidR="005F73DF" w:rsidRPr="002303F9" w:rsidRDefault="005F73DF" w:rsidP="00BC02E2">
            <w:pPr>
              <w:jc w:val="center"/>
              <w:rPr>
                <w:rFonts w:ascii="宋体" w:hAnsi="宋体" w:cs="Arial"/>
                <w:sz w:val="24"/>
              </w:rPr>
            </w:pPr>
          </w:p>
        </w:tc>
        <w:tc>
          <w:tcPr>
            <w:tcW w:w="780" w:type="pct"/>
            <w:tcBorders>
              <w:top w:val="single" w:sz="4" w:space="0" w:color="auto"/>
              <w:bottom w:val="single" w:sz="4" w:space="0" w:color="auto"/>
            </w:tcBorders>
            <w:shd w:val="clear" w:color="auto" w:fill="auto"/>
            <w:vAlign w:val="center"/>
          </w:tcPr>
          <w:p w14:paraId="3FFA3850" w14:textId="77777777" w:rsidR="005F73DF" w:rsidRPr="002303F9" w:rsidRDefault="005F73DF" w:rsidP="00BC02E2">
            <w:pPr>
              <w:jc w:val="center"/>
              <w:rPr>
                <w:rFonts w:ascii="宋体" w:hAnsi="宋体" w:cs="宋体"/>
                <w:color w:val="000000"/>
                <w:sz w:val="24"/>
              </w:rPr>
            </w:pPr>
          </w:p>
        </w:tc>
        <w:tc>
          <w:tcPr>
            <w:tcW w:w="780" w:type="pct"/>
            <w:tcBorders>
              <w:top w:val="single" w:sz="4" w:space="0" w:color="auto"/>
              <w:bottom w:val="single" w:sz="4" w:space="0" w:color="auto"/>
            </w:tcBorders>
            <w:shd w:val="clear" w:color="auto" w:fill="auto"/>
            <w:vAlign w:val="center"/>
          </w:tcPr>
          <w:p w14:paraId="7D4F1C9E" w14:textId="77777777" w:rsidR="005F73DF" w:rsidRPr="002303F9" w:rsidRDefault="005F73DF" w:rsidP="00BC02E2">
            <w:pPr>
              <w:jc w:val="center"/>
              <w:rPr>
                <w:rFonts w:ascii="宋体" w:hAnsi="宋体" w:cs="Arial"/>
                <w:sz w:val="24"/>
              </w:rPr>
            </w:pPr>
          </w:p>
        </w:tc>
      </w:tr>
      <w:tr w:rsidR="005F73DF" w:rsidRPr="00F20C73" w14:paraId="133EE02C" w14:textId="77777777" w:rsidTr="00BC02E2">
        <w:trPr>
          <w:trHeight w:val="4068"/>
        </w:trPr>
        <w:tc>
          <w:tcPr>
            <w:tcW w:w="2392" w:type="pct"/>
            <w:gridSpan w:val="3"/>
            <w:tcBorders>
              <w:top w:val="single" w:sz="4" w:space="0" w:color="auto"/>
            </w:tcBorders>
            <w:shd w:val="clear" w:color="auto" w:fill="auto"/>
            <w:vAlign w:val="center"/>
          </w:tcPr>
          <w:p w14:paraId="14DCFE13" w14:textId="77777777" w:rsidR="005F73DF" w:rsidRDefault="005F73DF" w:rsidP="00BC02E2">
            <w:pPr>
              <w:jc w:val="center"/>
              <w:rPr>
                <w:noProof/>
              </w:rPr>
            </w:pPr>
            <w:r w:rsidRPr="00F5703D">
              <w:rPr>
                <w:noProof/>
              </w:rPr>
              <w:drawing>
                <wp:inline distT="0" distB="0" distL="0" distR="0" wp14:anchorId="7E799129" wp14:editId="18C2E0B6">
                  <wp:extent cx="2232025" cy="2371090"/>
                  <wp:effectExtent l="0" t="0" r="0" b="0"/>
                  <wp:docPr id="16" name="Picture 186" descr="97-OP-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descr="97-OP-4"/>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32025" cy="2371090"/>
                          </a:xfrm>
                          <a:prstGeom prst="rect">
                            <a:avLst/>
                          </a:prstGeom>
                          <a:noFill/>
                          <a:ln>
                            <a:noFill/>
                          </a:ln>
                        </pic:spPr>
                      </pic:pic>
                    </a:graphicData>
                  </a:graphic>
                </wp:inline>
              </w:drawing>
            </w:r>
          </w:p>
        </w:tc>
        <w:tc>
          <w:tcPr>
            <w:tcW w:w="268" w:type="pct"/>
            <w:tcBorders>
              <w:top w:val="nil"/>
              <w:bottom w:val="nil"/>
            </w:tcBorders>
            <w:shd w:val="clear" w:color="auto" w:fill="auto"/>
          </w:tcPr>
          <w:p w14:paraId="7D0BEC60" w14:textId="77777777" w:rsidR="005F73DF" w:rsidRPr="002303F9" w:rsidRDefault="005F73DF" w:rsidP="00BC02E2">
            <w:pPr>
              <w:rPr>
                <w:rFonts w:ascii="宋体" w:hAnsi="宋体"/>
                <w:sz w:val="28"/>
                <w:szCs w:val="28"/>
              </w:rPr>
            </w:pPr>
          </w:p>
        </w:tc>
        <w:tc>
          <w:tcPr>
            <w:tcW w:w="2341" w:type="pct"/>
            <w:gridSpan w:val="3"/>
            <w:tcBorders>
              <w:top w:val="single" w:sz="4" w:space="0" w:color="auto"/>
              <w:right w:val="single" w:sz="4" w:space="0" w:color="auto"/>
            </w:tcBorders>
            <w:shd w:val="clear" w:color="auto" w:fill="auto"/>
            <w:vAlign w:val="center"/>
          </w:tcPr>
          <w:p w14:paraId="4D781809" w14:textId="77777777" w:rsidR="005F73DF" w:rsidRPr="002303F9" w:rsidRDefault="005F73DF" w:rsidP="00BC02E2">
            <w:pPr>
              <w:jc w:val="center"/>
              <w:rPr>
                <w:rFonts w:ascii="宋体" w:hAnsi="宋体"/>
                <w:sz w:val="28"/>
                <w:szCs w:val="28"/>
              </w:rPr>
            </w:pPr>
          </w:p>
        </w:tc>
      </w:tr>
    </w:tbl>
    <w:p w14:paraId="6E2AB5B9" w14:textId="77777777" w:rsidR="005F73DF" w:rsidRDefault="005F73DF" w:rsidP="005F73DF"/>
    <w:p w14:paraId="778A6DD1" w14:textId="77777777" w:rsidR="005F73DF" w:rsidRPr="00BB46EE" w:rsidRDefault="005F73DF" w:rsidP="005F73DF">
      <w:pPr>
        <w:pStyle w:val="a3"/>
        <w:ind w:firstLine="0"/>
        <w:rPr>
          <w:b/>
        </w:rPr>
      </w:pPr>
    </w:p>
    <w:p w14:paraId="7D082EDC" w14:textId="77777777" w:rsidR="00DA6D76" w:rsidRDefault="00000000"/>
    <w:sectPr w:rsidR="00DA6D76"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仿宋_GB2312">
    <w:altName w:val="微软雅黑"/>
    <w:panose1 w:val="020B0604020202020204"/>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panose1 w:val="020B0604020202020204"/>
    <w:charset w:val="86"/>
    <w:family w:val="auto"/>
    <w:pitch w:val="default"/>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Helvetica-Light">
    <w:panose1 w:val="020B0403020202020204"/>
    <w:charset w:val="00"/>
    <w:family w:val="swiss"/>
    <w:pitch w:val="variable"/>
    <w:sig w:usb0="800000AF" w:usb1="4000204A" w:usb2="00000000" w:usb3="00000000" w:csb0="00000001" w:csb1="00000000"/>
  </w:font>
  <w:font w:name="楷体">
    <w:panose1 w:val="02010609060101010101"/>
    <w:charset w:val="86"/>
    <w:family w:val="modern"/>
    <w:pitch w:val="fixed"/>
    <w:sig w:usb0="800002BF" w:usb1="38CF7CFA" w:usb2="00000016" w:usb3="00000000" w:csb0="00040001" w:csb1="00000000"/>
  </w:font>
  <w:font w:name="Arial,Bold">
    <w:altName w:val="Arial"/>
    <w:panose1 w:val="020B0604020202020204"/>
    <w:charset w:val="00"/>
    <w:family w:val="swiss"/>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00"/>
    <w:family w:val="auto"/>
    <w:pitch w:val="variable"/>
    <w:sig w:usb0="A00002FF" w:usb1="7800205A" w:usb2="14600000" w:usb3="00000000" w:csb0="00000193" w:csb1="00000000"/>
  </w:font>
  <w:font w:name="Book Antiqua">
    <w:panose1 w:val="02040602050305030304"/>
    <w:charset w:val="00"/>
    <w:family w:val="roman"/>
    <w:pitch w:val="variable"/>
    <w:sig w:usb0="00000287" w:usb1="00000000" w:usb2="00000000" w:usb3="00000000" w:csb0="0000009F" w:csb1="00000000"/>
  </w:font>
  <w:font w:name="ヒラギノ角ゴ Pro W3">
    <w:panose1 w:val="020B0300000000000000"/>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tGsHeiBold">
    <w:altName w:val="黑体"/>
    <w:panose1 w:val="020B0604020202020204"/>
    <w:charset w:val="86"/>
    <w:family w:val="auto"/>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长城仿宋">
    <w:altName w:val="黑体"/>
    <w:panose1 w:val="020B0604020202020204"/>
    <w:charset w:val="86"/>
    <w:family w:val="auto"/>
    <w:pitch w:val="default"/>
    <w:sig w:usb0="00000000" w:usb1="00000000" w:usb2="00000010" w:usb3="00000000" w:csb0="00040000" w:csb1="00000000"/>
  </w:font>
  <w:font w:name="EGG Eurostile">
    <w:altName w:val="宋体"/>
    <w:panose1 w:val="020B0604020202020204"/>
    <w:charset w:val="86"/>
    <w:family w:val="auto"/>
    <w:pitch w:val="default"/>
    <w:sig w:usb0="00000001" w:usb1="080E0000" w:usb2="00000010" w:usb3="00000000" w:csb0="00040000" w:csb1="00000000"/>
  </w:font>
  <w:font w:name="Frutiger 55">
    <w:altName w:val="Arial"/>
    <w:panose1 w:val="020B0604020202020204"/>
    <w:charset w:val="00"/>
    <w:family w:val="decorative"/>
    <w:pitch w:val="default"/>
    <w:sig w:usb0="00000000"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5BD20A"/>
    <w:multiLevelType w:val="singleLevel"/>
    <w:tmpl w:val="825BD20A"/>
    <w:lvl w:ilvl="0">
      <w:start w:val="2"/>
      <w:numFmt w:val="decimal"/>
      <w:lvlText w:val="(%1)"/>
      <w:lvlJc w:val="left"/>
      <w:pPr>
        <w:tabs>
          <w:tab w:val="left" w:pos="420"/>
        </w:tabs>
        <w:ind w:left="425" w:hanging="425"/>
      </w:pPr>
      <w:rPr>
        <w:rFonts w:hint="default"/>
      </w:rPr>
    </w:lvl>
  </w:abstractNum>
  <w:abstractNum w:abstractNumId="1" w15:restartNumberingAfterBreak="0">
    <w:nsid w:val="A1CB0BF3"/>
    <w:multiLevelType w:val="singleLevel"/>
    <w:tmpl w:val="A1CB0BF3"/>
    <w:lvl w:ilvl="0">
      <w:start w:val="1"/>
      <w:numFmt w:val="decimal"/>
      <w:lvlText w:val="(%1)"/>
      <w:lvlJc w:val="left"/>
      <w:pPr>
        <w:tabs>
          <w:tab w:val="left" w:pos="420"/>
        </w:tabs>
        <w:ind w:left="425" w:hanging="425"/>
      </w:pPr>
      <w:rPr>
        <w:rFonts w:hint="default"/>
      </w:rPr>
    </w:lvl>
  </w:abstractNum>
  <w:abstractNum w:abstractNumId="2" w15:restartNumberingAfterBreak="0">
    <w:nsid w:val="C4BE3EE8"/>
    <w:multiLevelType w:val="singleLevel"/>
    <w:tmpl w:val="C4BE3EE8"/>
    <w:lvl w:ilvl="0">
      <w:start w:val="3"/>
      <w:numFmt w:val="decimal"/>
      <w:lvlText w:val="(%1)"/>
      <w:lvlJc w:val="left"/>
      <w:pPr>
        <w:tabs>
          <w:tab w:val="left" w:pos="420"/>
        </w:tabs>
        <w:ind w:left="425" w:hanging="425"/>
      </w:pPr>
      <w:rPr>
        <w:rFonts w:hint="default"/>
      </w:rPr>
    </w:lvl>
  </w:abstractNum>
  <w:abstractNum w:abstractNumId="3" w15:restartNumberingAfterBreak="0">
    <w:nsid w:val="FFFFFF82"/>
    <w:multiLevelType w:val="singleLevel"/>
    <w:tmpl w:val="FFFFFF82"/>
    <w:lvl w:ilvl="0">
      <w:start w:val="1"/>
      <w:numFmt w:val="bullet"/>
      <w:pStyle w:val="3"/>
      <w:lvlText w:val=""/>
      <w:lvlJc w:val="left"/>
      <w:pPr>
        <w:tabs>
          <w:tab w:val="num" w:pos="1200"/>
        </w:tabs>
        <w:ind w:left="1200" w:hanging="360"/>
      </w:pPr>
      <w:rPr>
        <w:rFonts w:ascii="Wingdings" w:hAnsi="Wingdings" w:hint="default"/>
      </w:rPr>
    </w:lvl>
  </w:abstractNum>
  <w:abstractNum w:abstractNumId="4" w15:restartNumberingAfterBreak="0">
    <w:nsid w:val="FFFFFF83"/>
    <w:multiLevelType w:val="singleLevel"/>
    <w:tmpl w:val="FFFFFF83"/>
    <w:lvl w:ilvl="0">
      <w:start w:val="1"/>
      <w:numFmt w:val="bullet"/>
      <w:pStyle w:val="2"/>
      <w:lvlText w:val=""/>
      <w:lvlJc w:val="left"/>
      <w:pPr>
        <w:tabs>
          <w:tab w:val="num" w:pos="780"/>
        </w:tabs>
        <w:ind w:left="780" w:hanging="360"/>
      </w:pPr>
      <w:rPr>
        <w:rFonts w:ascii="Wingdings" w:hAnsi="Wingdings" w:hint="default"/>
      </w:rPr>
    </w:lvl>
  </w:abstractNum>
  <w:abstractNum w:abstractNumId="5" w15:restartNumberingAfterBreak="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6" w15:restartNumberingAfterBreak="0">
    <w:nsid w:val="016C379A"/>
    <w:multiLevelType w:val="multilevel"/>
    <w:tmpl w:val="016C379A"/>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285"/>
        </w:tabs>
        <w:ind w:left="285" w:hanging="420"/>
      </w:pPr>
    </w:lvl>
    <w:lvl w:ilvl="2">
      <w:start w:val="1"/>
      <w:numFmt w:val="lowerRoman"/>
      <w:lvlText w:val="%3."/>
      <w:lvlJc w:val="right"/>
      <w:pPr>
        <w:tabs>
          <w:tab w:val="num" w:pos="705"/>
        </w:tabs>
        <w:ind w:left="705" w:hanging="420"/>
      </w:pPr>
    </w:lvl>
    <w:lvl w:ilvl="3">
      <w:start w:val="1"/>
      <w:numFmt w:val="decimal"/>
      <w:lvlText w:val="%4."/>
      <w:lvlJc w:val="left"/>
      <w:pPr>
        <w:tabs>
          <w:tab w:val="num" w:pos="1125"/>
        </w:tabs>
        <w:ind w:left="1125" w:hanging="420"/>
      </w:pPr>
    </w:lvl>
    <w:lvl w:ilvl="4">
      <w:start w:val="1"/>
      <w:numFmt w:val="lowerLetter"/>
      <w:lvlText w:val="%5)"/>
      <w:lvlJc w:val="left"/>
      <w:pPr>
        <w:tabs>
          <w:tab w:val="num" w:pos="1545"/>
        </w:tabs>
        <w:ind w:left="1545" w:hanging="420"/>
      </w:pPr>
    </w:lvl>
    <w:lvl w:ilvl="5">
      <w:start w:val="1"/>
      <w:numFmt w:val="lowerRoman"/>
      <w:lvlText w:val="%6."/>
      <w:lvlJc w:val="right"/>
      <w:pPr>
        <w:tabs>
          <w:tab w:val="num" w:pos="1965"/>
        </w:tabs>
        <w:ind w:left="1965" w:hanging="420"/>
      </w:pPr>
    </w:lvl>
    <w:lvl w:ilvl="6">
      <w:start w:val="1"/>
      <w:numFmt w:val="decimal"/>
      <w:lvlText w:val="%7."/>
      <w:lvlJc w:val="left"/>
      <w:pPr>
        <w:tabs>
          <w:tab w:val="num" w:pos="2385"/>
        </w:tabs>
        <w:ind w:left="2385" w:hanging="420"/>
      </w:pPr>
    </w:lvl>
    <w:lvl w:ilvl="7">
      <w:start w:val="1"/>
      <w:numFmt w:val="lowerLetter"/>
      <w:lvlText w:val="%8)"/>
      <w:lvlJc w:val="left"/>
      <w:pPr>
        <w:tabs>
          <w:tab w:val="num" w:pos="2805"/>
        </w:tabs>
        <w:ind w:left="2805" w:hanging="420"/>
      </w:pPr>
    </w:lvl>
    <w:lvl w:ilvl="8">
      <w:start w:val="1"/>
      <w:numFmt w:val="lowerRoman"/>
      <w:lvlText w:val="%9."/>
      <w:lvlJc w:val="right"/>
      <w:pPr>
        <w:tabs>
          <w:tab w:val="num" w:pos="3225"/>
        </w:tabs>
        <w:ind w:left="3225" w:hanging="420"/>
      </w:pPr>
    </w:lvl>
  </w:abstractNum>
  <w:abstractNum w:abstractNumId="7" w15:restartNumberingAfterBreak="0">
    <w:nsid w:val="041D02BC"/>
    <w:multiLevelType w:val="multilevel"/>
    <w:tmpl w:val="041D02BC"/>
    <w:lvl w:ilvl="0">
      <w:start w:val="14"/>
      <w:numFmt w:val="decimal"/>
      <w:pStyle w:val="BodyBullet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5A820D8"/>
    <w:multiLevelType w:val="multilevel"/>
    <w:tmpl w:val="05A820D8"/>
    <w:lvl w:ilvl="0">
      <w:start w:val="17"/>
      <w:numFmt w:val="decimal"/>
      <w:pStyle w:val="Sourcetextbullet"/>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9" w15:restartNumberingAfterBreak="0">
    <w:nsid w:val="05E26312"/>
    <w:multiLevelType w:val="multilevel"/>
    <w:tmpl w:val="05E263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7E35D4"/>
    <w:multiLevelType w:val="multilevel"/>
    <w:tmpl w:val="117E35D4"/>
    <w:lvl w:ilvl="0">
      <w:start w:val="1"/>
      <w:numFmt w:val="decimal"/>
      <w:lvlText w:val="%1、"/>
      <w:lvlJc w:val="left"/>
      <w:pPr>
        <w:ind w:left="585" w:hanging="5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58123F1"/>
    <w:multiLevelType w:val="multilevel"/>
    <w:tmpl w:val="158123F1"/>
    <w:lvl w:ilvl="0">
      <w:start w:val="1"/>
      <w:numFmt w:val="decimal"/>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C0B676"/>
    <w:multiLevelType w:val="singleLevel"/>
    <w:tmpl w:val="17C0B676"/>
    <w:lvl w:ilvl="0">
      <w:start w:val="3"/>
      <w:numFmt w:val="decimal"/>
      <w:lvlText w:val="(%1)"/>
      <w:lvlJc w:val="left"/>
      <w:pPr>
        <w:tabs>
          <w:tab w:val="left" w:pos="420"/>
        </w:tabs>
        <w:ind w:left="425" w:hanging="425"/>
      </w:pPr>
      <w:rPr>
        <w:rFonts w:hint="default"/>
      </w:rPr>
    </w:lvl>
  </w:abstractNum>
  <w:abstractNum w:abstractNumId="13" w15:restartNumberingAfterBreak="0">
    <w:nsid w:val="196D2C15"/>
    <w:multiLevelType w:val="multilevel"/>
    <w:tmpl w:val="196D2C15"/>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4" w15:restartNumberingAfterBreak="0">
    <w:nsid w:val="19F00684"/>
    <w:multiLevelType w:val="singleLevel"/>
    <w:tmpl w:val="19F00684"/>
    <w:lvl w:ilvl="0">
      <w:start w:val="1"/>
      <w:numFmt w:val="decimal"/>
      <w:lvlText w:val="(%1)"/>
      <w:lvlJc w:val="left"/>
      <w:pPr>
        <w:tabs>
          <w:tab w:val="left" w:pos="420"/>
        </w:tabs>
        <w:ind w:left="425" w:hanging="425"/>
      </w:pPr>
      <w:rPr>
        <w:rFonts w:hint="default"/>
      </w:rPr>
    </w:lvl>
  </w:abstractNum>
  <w:abstractNum w:abstractNumId="15" w15:restartNumberingAfterBreak="0">
    <w:nsid w:val="1CC613E0"/>
    <w:multiLevelType w:val="multilevel"/>
    <w:tmpl w:val="1CC613E0"/>
    <w:lvl w:ilvl="0">
      <w:start w:val="2"/>
      <w:numFmt w:val="japaneseCounting"/>
      <w:lvlText w:val="第%1章"/>
      <w:lvlJc w:val="left"/>
      <w:pPr>
        <w:tabs>
          <w:tab w:val="num" w:pos="4084"/>
        </w:tabs>
        <w:ind w:left="4084" w:hanging="1200"/>
      </w:pPr>
      <w:rPr>
        <w:rFonts w:ascii="仿宋_GB2312" w:eastAsia="仿宋_GB2312" w:hint="eastAsia"/>
        <w:sz w:val="32"/>
        <w:szCs w:val="32"/>
      </w:rPr>
    </w:lvl>
    <w:lvl w:ilvl="1">
      <w:start w:val="1"/>
      <w:numFmt w:val="lowerLetter"/>
      <w:lvlText w:val="%2)"/>
      <w:lvlJc w:val="left"/>
      <w:pPr>
        <w:tabs>
          <w:tab w:val="num" w:pos="3724"/>
        </w:tabs>
        <w:ind w:left="3724" w:hanging="420"/>
      </w:pPr>
    </w:lvl>
    <w:lvl w:ilvl="2">
      <w:start w:val="1"/>
      <w:numFmt w:val="lowerRoman"/>
      <w:lvlText w:val="%3."/>
      <w:lvlJc w:val="right"/>
      <w:pPr>
        <w:tabs>
          <w:tab w:val="num" w:pos="4144"/>
        </w:tabs>
        <w:ind w:left="4144" w:hanging="420"/>
      </w:pPr>
    </w:lvl>
    <w:lvl w:ilvl="3">
      <w:start w:val="1"/>
      <w:numFmt w:val="decimal"/>
      <w:lvlText w:val="%4."/>
      <w:lvlJc w:val="left"/>
      <w:pPr>
        <w:tabs>
          <w:tab w:val="num" w:pos="4564"/>
        </w:tabs>
        <w:ind w:left="4564" w:hanging="420"/>
      </w:pPr>
    </w:lvl>
    <w:lvl w:ilvl="4">
      <w:start w:val="1"/>
      <w:numFmt w:val="lowerLetter"/>
      <w:lvlText w:val="%5)"/>
      <w:lvlJc w:val="left"/>
      <w:pPr>
        <w:tabs>
          <w:tab w:val="num" w:pos="4984"/>
        </w:tabs>
        <w:ind w:left="4984" w:hanging="420"/>
      </w:pPr>
    </w:lvl>
    <w:lvl w:ilvl="5">
      <w:start w:val="1"/>
      <w:numFmt w:val="lowerRoman"/>
      <w:lvlText w:val="%6."/>
      <w:lvlJc w:val="right"/>
      <w:pPr>
        <w:tabs>
          <w:tab w:val="num" w:pos="5404"/>
        </w:tabs>
        <w:ind w:left="5404" w:hanging="420"/>
      </w:pPr>
    </w:lvl>
    <w:lvl w:ilvl="6">
      <w:start w:val="1"/>
      <w:numFmt w:val="decimal"/>
      <w:lvlText w:val="%7."/>
      <w:lvlJc w:val="left"/>
      <w:pPr>
        <w:tabs>
          <w:tab w:val="num" w:pos="5824"/>
        </w:tabs>
        <w:ind w:left="5824" w:hanging="420"/>
      </w:pPr>
    </w:lvl>
    <w:lvl w:ilvl="7">
      <w:start w:val="1"/>
      <w:numFmt w:val="lowerLetter"/>
      <w:lvlText w:val="%8)"/>
      <w:lvlJc w:val="left"/>
      <w:pPr>
        <w:tabs>
          <w:tab w:val="num" w:pos="6244"/>
        </w:tabs>
        <w:ind w:left="6244" w:hanging="420"/>
      </w:pPr>
    </w:lvl>
    <w:lvl w:ilvl="8">
      <w:start w:val="1"/>
      <w:numFmt w:val="lowerRoman"/>
      <w:lvlText w:val="%9."/>
      <w:lvlJc w:val="right"/>
      <w:pPr>
        <w:tabs>
          <w:tab w:val="num" w:pos="6664"/>
        </w:tabs>
        <w:ind w:left="6664" w:hanging="420"/>
      </w:pPr>
    </w:lvl>
  </w:abstractNum>
  <w:abstractNum w:abstractNumId="16" w15:restartNumberingAfterBreak="0">
    <w:nsid w:val="23B1039B"/>
    <w:multiLevelType w:val="hybridMultilevel"/>
    <w:tmpl w:val="E1ECC7C6"/>
    <w:lvl w:ilvl="0" w:tplc="D71E32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5E9131D"/>
    <w:multiLevelType w:val="multilevel"/>
    <w:tmpl w:val="25E9131D"/>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8" w15:restartNumberingAfterBreak="0">
    <w:nsid w:val="2E41C396"/>
    <w:multiLevelType w:val="singleLevel"/>
    <w:tmpl w:val="2E41C396"/>
    <w:lvl w:ilvl="0">
      <w:start w:val="2"/>
      <w:numFmt w:val="decimal"/>
      <w:lvlText w:val="(%1)"/>
      <w:lvlJc w:val="left"/>
      <w:pPr>
        <w:tabs>
          <w:tab w:val="left" w:pos="420"/>
        </w:tabs>
        <w:ind w:left="425" w:hanging="425"/>
      </w:pPr>
      <w:rPr>
        <w:rFonts w:hint="default"/>
      </w:rPr>
    </w:lvl>
  </w:abstractNum>
  <w:abstractNum w:abstractNumId="19" w15:restartNumberingAfterBreak="0">
    <w:nsid w:val="358567DE"/>
    <w:multiLevelType w:val="multilevel"/>
    <w:tmpl w:val="358567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285"/>
        </w:tabs>
        <w:ind w:left="285" w:hanging="420"/>
      </w:pPr>
    </w:lvl>
    <w:lvl w:ilvl="2">
      <w:start w:val="1"/>
      <w:numFmt w:val="lowerRoman"/>
      <w:lvlText w:val="%3."/>
      <w:lvlJc w:val="right"/>
      <w:pPr>
        <w:tabs>
          <w:tab w:val="num" w:pos="705"/>
        </w:tabs>
        <w:ind w:left="705" w:hanging="420"/>
      </w:pPr>
    </w:lvl>
    <w:lvl w:ilvl="3">
      <w:start w:val="1"/>
      <w:numFmt w:val="decimal"/>
      <w:lvlText w:val="%4."/>
      <w:lvlJc w:val="left"/>
      <w:pPr>
        <w:tabs>
          <w:tab w:val="num" w:pos="1125"/>
        </w:tabs>
        <w:ind w:left="1125" w:hanging="420"/>
      </w:pPr>
    </w:lvl>
    <w:lvl w:ilvl="4">
      <w:start w:val="1"/>
      <w:numFmt w:val="lowerLetter"/>
      <w:lvlText w:val="%5)"/>
      <w:lvlJc w:val="left"/>
      <w:pPr>
        <w:tabs>
          <w:tab w:val="num" w:pos="1545"/>
        </w:tabs>
        <w:ind w:left="1545" w:hanging="420"/>
      </w:pPr>
    </w:lvl>
    <w:lvl w:ilvl="5">
      <w:start w:val="1"/>
      <w:numFmt w:val="lowerRoman"/>
      <w:lvlText w:val="%6."/>
      <w:lvlJc w:val="right"/>
      <w:pPr>
        <w:tabs>
          <w:tab w:val="num" w:pos="1965"/>
        </w:tabs>
        <w:ind w:left="1965" w:hanging="420"/>
      </w:pPr>
    </w:lvl>
    <w:lvl w:ilvl="6">
      <w:start w:val="1"/>
      <w:numFmt w:val="decimal"/>
      <w:lvlText w:val="%7."/>
      <w:lvlJc w:val="left"/>
      <w:pPr>
        <w:tabs>
          <w:tab w:val="num" w:pos="2385"/>
        </w:tabs>
        <w:ind w:left="2385" w:hanging="420"/>
      </w:pPr>
    </w:lvl>
    <w:lvl w:ilvl="7">
      <w:start w:val="1"/>
      <w:numFmt w:val="lowerLetter"/>
      <w:lvlText w:val="%8)"/>
      <w:lvlJc w:val="left"/>
      <w:pPr>
        <w:tabs>
          <w:tab w:val="num" w:pos="2805"/>
        </w:tabs>
        <w:ind w:left="2805" w:hanging="420"/>
      </w:pPr>
    </w:lvl>
    <w:lvl w:ilvl="8">
      <w:start w:val="1"/>
      <w:numFmt w:val="lowerRoman"/>
      <w:lvlText w:val="%9."/>
      <w:lvlJc w:val="right"/>
      <w:pPr>
        <w:tabs>
          <w:tab w:val="num" w:pos="3225"/>
        </w:tabs>
        <w:ind w:left="3225" w:hanging="420"/>
      </w:pPr>
    </w:lvl>
  </w:abstractNum>
  <w:abstractNum w:abstractNumId="20" w15:restartNumberingAfterBreak="0">
    <w:nsid w:val="38875C82"/>
    <w:multiLevelType w:val="multilevel"/>
    <w:tmpl w:val="38875C82"/>
    <w:lvl w:ilvl="0">
      <w:start w:val="1"/>
      <w:numFmt w:val="decimal"/>
      <w:pStyle w:val="a0"/>
      <w:lvlText w:val="附图%1. "/>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28A6A98"/>
    <w:multiLevelType w:val="multilevel"/>
    <w:tmpl w:val="428A6A98"/>
    <w:lvl w:ilvl="0">
      <w:start w:val="1"/>
      <w:numFmt w:val="decimal"/>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pStyle w:val="SubBullets"/>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23" w15:restartNumberingAfterBreak="0">
    <w:nsid w:val="4AB41979"/>
    <w:multiLevelType w:val="multilevel"/>
    <w:tmpl w:val="4AB41979"/>
    <w:lvl w:ilvl="0">
      <w:start w:val="1"/>
      <w:numFmt w:val="decimal"/>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D921D83"/>
    <w:multiLevelType w:val="multilevel"/>
    <w:tmpl w:val="4D921D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E7A2D15"/>
    <w:multiLevelType w:val="multilevel"/>
    <w:tmpl w:val="5E7A2D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3F339E6"/>
    <w:multiLevelType w:val="multilevel"/>
    <w:tmpl w:val="63F339E6"/>
    <w:lvl w:ilvl="0">
      <w:start w:val="1"/>
      <w:numFmt w:val="decimal"/>
      <w:lvlText w:val="%1、"/>
      <w:lvlJc w:val="left"/>
      <w:pPr>
        <w:ind w:left="585" w:hanging="5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678315A"/>
    <w:multiLevelType w:val="singleLevel"/>
    <w:tmpl w:val="6678315A"/>
    <w:lvl w:ilvl="0">
      <w:start w:val="2"/>
      <w:numFmt w:val="decimal"/>
      <w:lvlText w:val="(%1)"/>
      <w:lvlJc w:val="left"/>
      <w:pPr>
        <w:tabs>
          <w:tab w:val="left" w:pos="420"/>
        </w:tabs>
        <w:ind w:left="425" w:hanging="425"/>
      </w:pPr>
      <w:rPr>
        <w:rFonts w:hint="default"/>
      </w:rPr>
    </w:lvl>
  </w:abstractNum>
  <w:abstractNum w:abstractNumId="28" w15:restartNumberingAfterBreak="0">
    <w:nsid w:val="66E4770E"/>
    <w:multiLevelType w:val="multilevel"/>
    <w:tmpl w:val="66E4770E"/>
    <w:lvl w:ilvl="0">
      <w:start w:val="1"/>
      <w:numFmt w:val="japaneseCounting"/>
      <w:pStyle w:val="BodyBullet1"/>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9" w15:restartNumberingAfterBreak="0">
    <w:nsid w:val="688C0D53"/>
    <w:multiLevelType w:val="multilevel"/>
    <w:tmpl w:val="688C0D53"/>
    <w:lvl w:ilvl="0">
      <w:start w:val="1"/>
      <w:numFmt w:val="bullet"/>
      <w:pStyle w:val="Bulletnormal1stlevelFEICompany"/>
      <w:lvlText w:val="●"/>
      <w:lvlJc w:val="left"/>
      <w:pPr>
        <w:tabs>
          <w:tab w:val="num" w:pos="360"/>
        </w:tabs>
        <w:ind w:left="0" w:firstLine="0"/>
      </w:pPr>
      <w:rPr>
        <w:rFonts w:hAnsi="Aria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B64375"/>
    <w:multiLevelType w:val="multilevel"/>
    <w:tmpl w:val="69B64375"/>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CC925CA"/>
    <w:multiLevelType w:val="multilevel"/>
    <w:tmpl w:val="6CC925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1FF07BC"/>
    <w:multiLevelType w:val="multilevel"/>
    <w:tmpl w:val="71FF07BC"/>
    <w:lvl w:ilvl="0">
      <w:start w:val="1"/>
      <w:numFmt w:val="decimal"/>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2A906E2"/>
    <w:multiLevelType w:val="multilevel"/>
    <w:tmpl w:val="72A906E2"/>
    <w:lvl w:ilvl="0">
      <w:start w:val="1"/>
      <w:numFmt w:val="decimal"/>
      <w:lvlText w:val="%1、"/>
      <w:lvlJc w:val="left"/>
      <w:pPr>
        <w:tabs>
          <w:tab w:val="num" w:pos="450"/>
        </w:tabs>
        <w:ind w:left="450" w:hanging="4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15:restartNumberingAfterBreak="0">
    <w:nsid w:val="7B6947BD"/>
    <w:multiLevelType w:val="multilevel"/>
    <w:tmpl w:val="7B6947BD"/>
    <w:lvl w:ilvl="0">
      <w:start w:val="1"/>
      <w:numFmt w:val="decimal"/>
      <w:lvlText w:val="%1、"/>
      <w:lvlJc w:val="left"/>
      <w:pPr>
        <w:ind w:left="525" w:hanging="5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DA9054C"/>
    <w:multiLevelType w:val="singleLevel"/>
    <w:tmpl w:val="7DA9054C"/>
    <w:lvl w:ilvl="0">
      <w:start w:val="7"/>
      <w:numFmt w:val="decimal"/>
      <w:pStyle w:val="NormalBullets"/>
      <w:lvlText w:val="%1."/>
      <w:lvlJc w:val="left"/>
      <w:pPr>
        <w:tabs>
          <w:tab w:val="num" w:pos="600"/>
        </w:tabs>
        <w:ind w:left="600" w:hanging="600"/>
      </w:pPr>
      <w:rPr>
        <w:rFonts w:hint="default"/>
      </w:rPr>
    </w:lvl>
  </w:abstractNum>
  <w:abstractNum w:abstractNumId="36" w15:restartNumberingAfterBreak="0">
    <w:nsid w:val="7E6CFE26"/>
    <w:multiLevelType w:val="singleLevel"/>
    <w:tmpl w:val="7E6CFE26"/>
    <w:lvl w:ilvl="0">
      <w:start w:val="1"/>
      <w:numFmt w:val="decimal"/>
      <w:lvlText w:val="(%1)"/>
      <w:lvlJc w:val="left"/>
      <w:pPr>
        <w:tabs>
          <w:tab w:val="left" w:pos="420"/>
        </w:tabs>
        <w:ind w:left="425" w:hanging="425"/>
      </w:pPr>
      <w:rPr>
        <w:rFonts w:hint="default"/>
      </w:rPr>
    </w:lvl>
  </w:abstractNum>
  <w:abstractNum w:abstractNumId="37" w15:restartNumberingAfterBreak="0">
    <w:nsid w:val="7F4A09EE"/>
    <w:multiLevelType w:val="multilevel"/>
    <w:tmpl w:val="7F4A09EE"/>
    <w:lvl w:ilvl="0">
      <w:start w:val="1"/>
      <w:numFmt w:val="upperLetter"/>
      <w:pStyle w:val="30"/>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679048264">
    <w:abstractNumId w:val="37"/>
  </w:num>
  <w:num w:numId="2" w16cid:durableId="1239972515">
    <w:abstractNumId w:val="5"/>
  </w:num>
  <w:num w:numId="3" w16cid:durableId="621300498">
    <w:abstractNumId w:val="3"/>
  </w:num>
  <w:num w:numId="4" w16cid:durableId="625047391">
    <w:abstractNumId w:val="4"/>
  </w:num>
  <w:num w:numId="5" w16cid:durableId="1113867461">
    <w:abstractNumId w:val="35"/>
  </w:num>
  <w:num w:numId="6" w16cid:durableId="1798714435">
    <w:abstractNumId w:val="22"/>
  </w:num>
  <w:num w:numId="7" w16cid:durableId="816842008">
    <w:abstractNumId w:val="8"/>
  </w:num>
  <w:num w:numId="8" w16cid:durableId="514659350">
    <w:abstractNumId w:val="28"/>
  </w:num>
  <w:num w:numId="9" w16cid:durableId="1104232198">
    <w:abstractNumId w:val="7"/>
  </w:num>
  <w:num w:numId="10" w16cid:durableId="128405091">
    <w:abstractNumId w:val="20"/>
  </w:num>
  <w:num w:numId="11" w16cid:durableId="1688560765">
    <w:abstractNumId w:val="29"/>
  </w:num>
  <w:num w:numId="12" w16cid:durableId="1363290545">
    <w:abstractNumId w:val="17"/>
  </w:num>
  <w:num w:numId="13" w16cid:durableId="591163765">
    <w:abstractNumId w:val="15"/>
  </w:num>
  <w:num w:numId="14" w16cid:durableId="1677734047">
    <w:abstractNumId w:val="33"/>
  </w:num>
  <w:num w:numId="15" w16cid:durableId="282881695">
    <w:abstractNumId w:val="19"/>
  </w:num>
  <w:num w:numId="16" w16cid:durableId="677583798">
    <w:abstractNumId w:val="6"/>
  </w:num>
  <w:num w:numId="17" w16cid:durableId="1409107770">
    <w:abstractNumId w:val="25"/>
  </w:num>
  <w:num w:numId="18" w16cid:durableId="795950235">
    <w:abstractNumId w:val="31"/>
  </w:num>
  <w:num w:numId="19" w16cid:durableId="896627621">
    <w:abstractNumId w:val="9"/>
  </w:num>
  <w:num w:numId="20" w16cid:durableId="1481114954">
    <w:abstractNumId w:val="34"/>
  </w:num>
  <w:num w:numId="21" w16cid:durableId="482164890">
    <w:abstractNumId w:val="24"/>
  </w:num>
  <w:num w:numId="22" w16cid:durableId="77096169">
    <w:abstractNumId w:val="23"/>
  </w:num>
  <w:num w:numId="23" w16cid:durableId="194586559">
    <w:abstractNumId w:val="21"/>
  </w:num>
  <w:num w:numId="24" w16cid:durableId="6712678">
    <w:abstractNumId w:val="10"/>
  </w:num>
  <w:num w:numId="25" w16cid:durableId="755833121">
    <w:abstractNumId w:val="26"/>
  </w:num>
  <w:num w:numId="26" w16cid:durableId="1318807268">
    <w:abstractNumId w:val="32"/>
  </w:num>
  <w:num w:numId="27" w16cid:durableId="179318614">
    <w:abstractNumId w:val="11"/>
  </w:num>
  <w:num w:numId="28" w16cid:durableId="593904464">
    <w:abstractNumId w:val="13"/>
  </w:num>
  <w:num w:numId="29" w16cid:durableId="161091792">
    <w:abstractNumId w:val="36"/>
  </w:num>
  <w:num w:numId="30" w16cid:durableId="1001738541">
    <w:abstractNumId w:val="18"/>
  </w:num>
  <w:num w:numId="31" w16cid:durableId="1930700339">
    <w:abstractNumId w:val="12"/>
  </w:num>
  <w:num w:numId="32" w16cid:durableId="681081698">
    <w:abstractNumId w:val="14"/>
  </w:num>
  <w:num w:numId="33" w16cid:durableId="929118021">
    <w:abstractNumId w:val="0"/>
  </w:num>
  <w:num w:numId="34" w16cid:durableId="234240769">
    <w:abstractNumId w:val="1"/>
  </w:num>
  <w:num w:numId="35" w16cid:durableId="1222785748">
    <w:abstractNumId w:val="27"/>
  </w:num>
  <w:num w:numId="36" w16cid:durableId="537165277">
    <w:abstractNumId w:val="2"/>
  </w:num>
  <w:num w:numId="37" w16cid:durableId="1215777405">
    <w:abstractNumId w:val="16"/>
  </w:num>
  <w:num w:numId="38" w16cid:durableId="14547862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DF"/>
    <w:rsid w:val="00171321"/>
    <w:rsid w:val="005A5ED2"/>
    <w:rsid w:val="005F73DF"/>
    <w:rsid w:val="00817A75"/>
    <w:rsid w:val="00AE199F"/>
    <w:rsid w:val="00C06DDA"/>
    <w:rsid w:val="00CA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4A94"/>
  <w15:chartTrackingRefBased/>
  <w15:docId w15:val="{ADECF7BF-35C2-224C-B7C1-C51035C3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a3"/>
    <w:qFormat/>
    <w:rsid w:val="005F73DF"/>
    <w:pPr>
      <w:widowControl w:val="0"/>
      <w:jc w:val="both"/>
    </w:pPr>
    <w:rPr>
      <w:rFonts w:ascii="Calibri" w:eastAsia="宋体" w:hAnsi="Calibri" w:cs="Times New Roman"/>
    </w:rPr>
  </w:style>
  <w:style w:type="paragraph" w:styleId="1">
    <w:name w:val="heading 1"/>
    <w:basedOn w:val="a2"/>
    <w:next w:val="a2"/>
    <w:link w:val="10"/>
    <w:qFormat/>
    <w:rsid w:val="005F73DF"/>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2"/>
    <w:next w:val="a3"/>
    <w:link w:val="21"/>
    <w:qFormat/>
    <w:rsid w:val="005F73D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2"/>
    <w:next w:val="a3"/>
    <w:link w:val="310"/>
    <w:qFormat/>
    <w:rsid w:val="005F73DF"/>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2"/>
    <w:next w:val="a3"/>
    <w:link w:val="40"/>
    <w:qFormat/>
    <w:rsid w:val="005F73DF"/>
    <w:pPr>
      <w:keepNext/>
      <w:jc w:val="center"/>
      <w:outlineLvl w:val="3"/>
    </w:pPr>
    <w:rPr>
      <w:rFonts w:eastAsia="长城楷体"/>
      <w:b/>
      <w:sz w:val="24"/>
      <w:szCs w:val="20"/>
    </w:rPr>
  </w:style>
  <w:style w:type="paragraph" w:styleId="5">
    <w:name w:val="heading 5"/>
    <w:basedOn w:val="a2"/>
    <w:next w:val="a2"/>
    <w:link w:val="50"/>
    <w:qFormat/>
    <w:rsid w:val="005F73DF"/>
    <w:pPr>
      <w:keepNext/>
      <w:widowControl/>
      <w:jc w:val="left"/>
      <w:outlineLvl w:val="4"/>
    </w:pPr>
    <w:rPr>
      <w:rFonts w:ascii="Trebuchet MS" w:hAnsi="Trebuchet MS"/>
      <w:b/>
      <w:bCs/>
      <w:color w:val="000000"/>
      <w:kern w:val="0"/>
      <w:sz w:val="18"/>
      <w:szCs w:val="12"/>
    </w:rPr>
  </w:style>
  <w:style w:type="paragraph" w:styleId="6">
    <w:name w:val="heading 6"/>
    <w:basedOn w:val="a2"/>
    <w:next w:val="a2"/>
    <w:link w:val="60"/>
    <w:qFormat/>
    <w:rsid w:val="005F73DF"/>
    <w:pPr>
      <w:keepNext/>
      <w:widowControl/>
      <w:jc w:val="left"/>
      <w:outlineLvl w:val="5"/>
    </w:pPr>
    <w:rPr>
      <w:rFonts w:ascii="Arial" w:hAnsi="Arial"/>
      <w:b/>
      <w:kern w:val="0"/>
      <w:sz w:val="13"/>
      <w:szCs w:val="20"/>
      <w:lang w:eastAsia="en-US"/>
    </w:rPr>
  </w:style>
  <w:style w:type="paragraph" w:styleId="7">
    <w:name w:val="heading 7"/>
    <w:basedOn w:val="a2"/>
    <w:next w:val="a3"/>
    <w:link w:val="70"/>
    <w:qFormat/>
    <w:rsid w:val="005F73DF"/>
    <w:pPr>
      <w:keepNext/>
      <w:keepLines/>
      <w:tabs>
        <w:tab w:val="left" w:pos="1638"/>
      </w:tabs>
      <w:spacing w:before="240" w:afterLines="50" w:after="50" w:line="319" w:lineRule="auto"/>
      <w:outlineLvl w:val="6"/>
    </w:pPr>
    <w:rPr>
      <w:rFonts w:ascii="Arial" w:eastAsia="黑体" w:hAnsi="Arial"/>
      <w:b/>
      <w:bCs/>
      <w:sz w:val="24"/>
    </w:rPr>
  </w:style>
  <w:style w:type="paragraph" w:styleId="8">
    <w:name w:val="heading 8"/>
    <w:basedOn w:val="a2"/>
    <w:next w:val="a3"/>
    <w:link w:val="80"/>
    <w:qFormat/>
    <w:rsid w:val="005F73DF"/>
    <w:pPr>
      <w:keepNext/>
      <w:keepLines/>
      <w:tabs>
        <w:tab w:val="left" w:pos="1800"/>
      </w:tabs>
      <w:spacing w:before="240" w:afterLines="50" w:after="50" w:line="319" w:lineRule="auto"/>
      <w:outlineLvl w:val="7"/>
    </w:pPr>
    <w:rPr>
      <w:rFonts w:ascii="Arial" w:eastAsia="黑体" w:hAnsi="Arial"/>
      <w:sz w:val="24"/>
    </w:rPr>
  </w:style>
  <w:style w:type="paragraph" w:styleId="9">
    <w:name w:val="heading 9"/>
    <w:basedOn w:val="a2"/>
    <w:next w:val="a3"/>
    <w:link w:val="90"/>
    <w:qFormat/>
    <w:rsid w:val="005F73DF"/>
    <w:pPr>
      <w:keepNext/>
      <w:keepLines/>
      <w:tabs>
        <w:tab w:val="left" w:pos="1980"/>
      </w:tabs>
      <w:spacing w:before="240" w:afterLines="50" w:after="50" w:line="319" w:lineRule="auto"/>
      <w:outlineLvl w:val="8"/>
    </w:pPr>
    <w:rPr>
      <w:rFonts w:ascii="Arial" w:eastAsia="黑体" w:hAnsi="Arial"/>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标题 1 字符"/>
    <w:basedOn w:val="a4"/>
    <w:link w:val="1"/>
    <w:rsid w:val="005F73DF"/>
    <w:rPr>
      <w:rFonts w:ascii="宋体" w:eastAsia="宋体" w:hAnsi="Calibri" w:cs="Times New Roman"/>
      <w:b/>
      <w:kern w:val="44"/>
      <w:sz w:val="32"/>
      <w:szCs w:val="20"/>
    </w:rPr>
  </w:style>
  <w:style w:type="character" w:customStyle="1" w:styleId="22">
    <w:name w:val="标题 2 字符"/>
    <w:basedOn w:val="a4"/>
    <w:rsid w:val="005F73DF"/>
    <w:rPr>
      <w:rFonts w:asciiTheme="majorHAnsi" w:eastAsiaTheme="majorEastAsia" w:hAnsiTheme="majorHAnsi" w:cstheme="majorBidi"/>
      <w:b/>
      <w:bCs/>
      <w:sz w:val="32"/>
      <w:szCs w:val="32"/>
    </w:rPr>
  </w:style>
  <w:style w:type="character" w:customStyle="1" w:styleId="32">
    <w:name w:val="标题 3 字符"/>
    <w:basedOn w:val="a4"/>
    <w:rsid w:val="005F73DF"/>
    <w:rPr>
      <w:rFonts w:ascii="Calibri" w:eastAsia="宋体" w:hAnsi="Calibri" w:cs="Times New Roman"/>
      <w:b/>
      <w:bCs/>
      <w:sz w:val="32"/>
      <w:szCs w:val="32"/>
    </w:rPr>
  </w:style>
  <w:style w:type="character" w:customStyle="1" w:styleId="40">
    <w:name w:val="标题 4 字符"/>
    <w:basedOn w:val="a4"/>
    <w:link w:val="4"/>
    <w:rsid w:val="005F73DF"/>
    <w:rPr>
      <w:rFonts w:ascii="Calibri" w:eastAsia="长城楷体" w:hAnsi="Calibri" w:cs="Times New Roman"/>
      <w:b/>
      <w:sz w:val="24"/>
      <w:szCs w:val="20"/>
    </w:rPr>
  </w:style>
  <w:style w:type="character" w:customStyle="1" w:styleId="50">
    <w:name w:val="标题 5 字符"/>
    <w:basedOn w:val="a4"/>
    <w:link w:val="5"/>
    <w:rsid w:val="005F73DF"/>
    <w:rPr>
      <w:rFonts w:ascii="Trebuchet MS" w:eastAsia="宋体" w:hAnsi="Trebuchet MS" w:cs="Times New Roman"/>
      <w:b/>
      <w:bCs/>
      <w:color w:val="000000"/>
      <w:kern w:val="0"/>
      <w:sz w:val="18"/>
      <w:szCs w:val="12"/>
    </w:rPr>
  </w:style>
  <w:style w:type="character" w:customStyle="1" w:styleId="60">
    <w:name w:val="标题 6 字符"/>
    <w:basedOn w:val="a4"/>
    <w:link w:val="6"/>
    <w:rsid w:val="005F73DF"/>
    <w:rPr>
      <w:rFonts w:ascii="Arial" w:eastAsia="宋体" w:hAnsi="Arial" w:cs="Times New Roman"/>
      <w:b/>
      <w:kern w:val="0"/>
      <w:sz w:val="13"/>
      <w:szCs w:val="20"/>
      <w:lang w:eastAsia="en-US"/>
    </w:rPr>
  </w:style>
  <w:style w:type="character" w:customStyle="1" w:styleId="70">
    <w:name w:val="标题 7 字符"/>
    <w:basedOn w:val="a4"/>
    <w:link w:val="7"/>
    <w:rsid w:val="005F73DF"/>
    <w:rPr>
      <w:rFonts w:ascii="Arial" w:eastAsia="黑体" w:hAnsi="Arial" w:cs="Times New Roman"/>
      <w:b/>
      <w:bCs/>
      <w:sz w:val="24"/>
    </w:rPr>
  </w:style>
  <w:style w:type="character" w:customStyle="1" w:styleId="80">
    <w:name w:val="标题 8 字符"/>
    <w:basedOn w:val="a4"/>
    <w:link w:val="8"/>
    <w:rsid w:val="005F73DF"/>
    <w:rPr>
      <w:rFonts w:ascii="Arial" w:eastAsia="黑体" w:hAnsi="Arial" w:cs="Times New Roman"/>
      <w:sz w:val="24"/>
    </w:rPr>
  </w:style>
  <w:style w:type="character" w:customStyle="1" w:styleId="90">
    <w:name w:val="标题 9 字符"/>
    <w:basedOn w:val="a4"/>
    <w:link w:val="9"/>
    <w:rsid w:val="005F73DF"/>
    <w:rPr>
      <w:rFonts w:ascii="Arial" w:eastAsia="黑体" w:hAnsi="Arial" w:cs="Times New Roman"/>
      <w:szCs w:val="21"/>
    </w:rPr>
  </w:style>
  <w:style w:type="paragraph" w:styleId="a3">
    <w:name w:val="Normal Indent"/>
    <w:basedOn w:val="a2"/>
    <w:link w:val="11"/>
    <w:uiPriority w:val="99"/>
    <w:qFormat/>
    <w:rsid w:val="005F73DF"/>
    <w:pPr>
      <w:autoSpaceDE w:val="0"/>
      <w:autoSpaceDN w:val="0"/>
      <w:adjustRightInd w:val="0"/>
      <w:ind w:firstLine="420"/>
      <w:jc w:val="left"/>
    </w:pPr>
    <w:rPr>
      <w:rFonts w:ascii="宋体"/>
      <w:kern w:val="0"/>
      <w:sz w:val="24"/>
      <w:szCs w:val="20"/>
    </w:rPr>
  </w:style>
  <w:style w:type="character" w:customStyle="1" w:styleId="11">
    <w:name w:val="正文缩进 字符1"/>
    <w:link w:val="a3"/>
    <w:uiPriority w:val="99"/>
    <w:qFormat/>
    <w:locked/>
    <w:rsid w:val="005F73DF"/>
    <w:rPr>
      <w:rFonts w:ascii="宋体" w:eastAsia="宋体" w:hAnsi="Calibri" w:cs="Times New Roman"/>
      <w:kern w:val="0"/>
      <w:sz w:val="24"/>
      <w:szCs w:val="20"/>
    </w:rPr>
  </w:style>
  <w:style w:type="character" w:customStyle="1" w:styleId="21">
    <w:name w:val="标题 2 字符1"/>
    <w:link w:val="20"/>
    <w:locked/>
    <w:rsid w:val="005F73DF"/>
    <w:rPr>
      <w:rFonts w:ascii="Arial" w:eastAsia="黑体" w:hAnsi="Arial" w:cs="Times New Roman"/>
      <w:b/>
      <w:kern w:val="0"/>
      <w:sz w:val="30"/>
      <w:szCs w:val="20"/>
    </w:rPr>
  </w:style>
  <w:style w:type="character" w:customStyle="1" w:styleId="310">
    <w:name w:val="标题 3 字符1"/>
    <w:link w:val="31"/>
    <w:rsid w:val="005F73DF"/>
    <w:rPr>
      <w:rFonts w:ascii="宋体" w:eastAsia="宋体" w:hAnsi="Calibri" w:cs="Times New Roman"/>
      <w:b/>
      <w:kern w:val="0"/>
      <w:sz w:val="24"/>
      <w:szCs w:val="20"/>
      <w:u w:val="single"/>
    </w:rPr>
  </w:style>
  <w:style w:type="paragraph" w:styleId="30">
    <w:name w:val="List 3"/>
    <w:basedOn w:val="a2"/>
    <w:rsid w:val="005F73DF"/>
    <w:pPr>
      <w:numPr>
        <w:numId w:val="1"/>
      </w:numPr>
      <w:tabs>
        <w:tab w:val="left" w:pos="420"/>
      </w:tabs>
      <w:spacing w:line="360" w:lineRule="auto"/>
      <w:jc w:val="left"/>
    </w:pPr>
    <w:rPr>
      <w:sz w:val="24"/>
    </w:rPr>
  </w:style>
  <w:style w:type="paragraph" w:styleId="TOC7">
    <w:name w:val="toc 7"/>
    <w:basedOn w:val="a2"/>
    <w:next w:val="a2"/>
    <w:uiPriority w:val="39"/>
    <w:unhideWhenUsed/>
    <w:rsid w:val="005F73DF"/>
    <w:pPr>
      <w:ind w:leftChars="1200" w:left="2520"/>
    </w:pPr>
    <w:rPr>
      <w:szCs w:val="22"/>
    </w:rPr>
  </w:style>
  <w:style w:type="paragraph" w:styleId="a7">
    <w:name w:val="caption"/>
    <w:basedOn w:val="a2"/>
    <w:next w:val="a2"/>
    <w:qFormat/>
    <w:rsid w:val="005F73DF"/>
    <w:pPr>
      <w:widowControl/>
      <w:spacing w:after="120"/>
      <w:jc w:val="center"/>
    </w:pPr>
    <w:rPr>
      <w:rFonts w:ascii="Arial" w:hAnsi="Arial"/>
      <w:b/>
      <w:bCs/>
      <w:i/>
      <w:kern w:val="0"/>
      <w:sz w:val="20"/>
      <w:szCs w:val="20"/>
      <w:lang w:eastAsia="en-US"/>
    </w:rPr>
  </w:style>
  <w:style w:type="paragraph" w:styleId="a">
    <w:name w:val="List Bullet"/>
    <w:basedOn w:val="a2"/>
    <w:rsid w:val="005F73DF"/>
    <w:pPr>
      <w:numPr>
        <w:numId w:val="2"/>
      </w:numPr>
      <w:tabs>
        <w:tab w:val="clear" w:pos="360"/>
        <w:tab w:val="left" w:pos="420"/>
        <w:tab w:val="left" w:pos="1260"/>
      </w:tabs>
      <w:spacing w:after="120" w:line="360" w:lineRule="auto"/>
      <w:ind w:left="420" w:hanging="420"/>
    </w:pPr>
    <w:rPr>
      <w:spacing w:val="20"/>
      <w:szCs w:val="20"/>
    </w:rPr>
  </w:style>
  <w:style w:type="paragraph" w:styleId="a8">
    <w:name w:val="Document Map"/>
    <w:basedOn w:val="a2"/>
    <w:link w:val="a9"/>
    <w:uiPriority w:val="99"/>
    <w:semiHidden/>
    <w:rsid w:val="005F73DF"/>
    <w:pPr>
      <w:shd w:val="clear" w:color="auto" w:fill="000080"/>
    </w:pPr>
  </w:style>
  <w:style w:type="character" w:customStyle="1" w:styleId="a9">
    <w:name w:val="文档结构图 字符"/>
    <w:basedOn w:val="a4"/>
    <w:link w:val="a8"/>
    <w:uiPriority w:val="99"/>
    <w:semiHidden/>
    <w:rsid w:val="005F73DF"/>
    <w:rPr>
      <w:rFonts w:ascii="Calibri" w:eastAsia="宋体" w:hAnsi="Calibri" w:cs="Times New Roman"/>
      <w:shd w:val="clear" w:color="auto" w:fill="000080"/>
    </w:rPr>
  </w:style>
  <w:style w:type="paragraph" w:styleId="aa">
    <w:name w:val="annotation text"/>
    <w:basedOn w:val="a2"/>
    <w:link w:val="23"/>
    <w:uiPriority w:val="99"/>
    <w:qFormat/>
    <w:rsid w:val="005F73DF"/>
    <w:pPr>
      <w:jc w:val="left"/>
    </w:pPr>
  </w:style>
  <w:style w:type="character" w:customStyle="1" w:styleId="ab">
    <w:name w:val="批注文字 字符"/>
    <w:basedOn w:val="a4"/>
    <w:rsid w:val="005F73DF"/>
    <w:rPr>
      <w:rFonts w:ascii="Calibri" w:eastAsia="宋体" w:hAnsi="Calibri" w:cs="Times New Roman"/>
    </w:rPr>
  </w:style>
  <w:style w:type="character" w:customStyle="1" w:styleId="23">
    <w:name w:val="批注文字 字符2"/>
    <w:link w:val="aa"/>
    <w:uiPriority w:val="99"/>
    <w:rsid w:val="005F73DF"/>
    <w:rPr>
      <w:rFonts w:ascii="Calibri" w:eastAsia="宋体" w:hAnsi="Calibri" w:cs="Times New Roman"/>
    </w:rPr>
  </w:style>
  <w:style w:type="paragraph" w:styleId="3">
    <w:name w:val="List Bullet 3"/>
    <w:basedOn w:val="a2"/>
    <w:rsid w:val="005F73DF"/>
    <w:pPr>
      <w:numPr>
        <w:numId w:val="3"/>
      </w:numPr>
      <w:tabs>
        <w:tab w:val="clear" w:pos="1200"/>
        <w:tab w:val="left" w:pos="1497"/>
      </w:tabs>
      <w:spacing w:line="360" w:lineRule="auto"/>
      <w:ind w:left="1497" w:hanging="374"/>
    </w:pPr>
  </w:style>
  <w:style w:type="paragraph" w:styleId="ac">
    <w:name w:val="Body Text"/>
    <w:basedOn w:val="a2"/>
    <w:link w:val="ad"/>
    <w:rsid w:val="005F73DF"/>
    <w:pPr>
      <w:tabs>
        <w:tab w:val="left" w:pos="567"/>
      </w:tabs>
      <w:spacing w:before="120" w:line="22" w:lineRule="atLeast"/>
    </w:pPr>
    <w:rPr>
      <w:rFonts w:ascii="宋体" w:hAnsi="宋体"/>
      <w:sz w:val="24"/>
    </w:rPr>
  </w:style>
  <w:style w:type="character" w:customStyle="1" w:styleId="ad">
    <w:name w:val="正文文本 字符"/>
    <w:basedOn w:val="a4"/>
    <w:link w:val="ac"/>
    <w:rsid w:val="005F73DF"/>
    <w:rPr>
      <w:rFonts w:ascii="宋体" w:eastAsia="宋体" w:hAnsi="宋体" w:cs="Times New Roman"/>
      <w:sz w:val="24"/>
    </w:rPr>
  </w:style>
  <w:style w:type="paragraph" w:styleId="ae">
    <w:name w:val="Body Text Indent"/>
    <w:basedOn w:val="a2"/>
    <w:link w:val="af"/>
    <w:rsid w:val="005F73DF"/>
    <w:pPr>
      <w:spacing w:line="360" w:lineRule="auto"/>
      <w:ind w:firstLine="570"/>
    </w:pPr>
    <w:rPr>
      <w:sz w:val="24"/>
    </w:rPr>
  </w:style>
  <w:style w:type="character" w:customStyle="1" w:styleId="af">
    <w:name w:val="正文文本缩进 字符"/>
    <w:basedOn w:val="a4"/>
    <w:link w:val="ae"/>
    <w:rsid w:val="005F73DF"/>
    <w:rPr>
      <w:rFonts w:ascii="Calibri" w:eastAsia="宋体" w:hAnsi="Calibri" w:cs="Times New Roman"/>
      <w:sz w:val="24"/>
    </w:rPr>
  </w:style>
  <w:style w:type="paragraph" w:styleId="2">
    <w:name w:val="List Bullet 2"/>
    <w:basedOn w:val="a2"/>
    <w:rsid w:val="005F73DF"/>
    <w:pPr>
      <w:widowControl/>
      <w:numPr>
        <w:numId w:val="4"/>
      </w:numPr>
      <w:tabs>
        <w:tab w:val="left" w:pos="780"/>
      </w:tabs>
      <w:jc w:val="left"/>
    </w:pPr>
    <w:rPr>
      <w:kern w:val="0"/>
      <w:sz w:val="24"/>
    </w:rPr>
  </w:style>
  <w:style w:type="paragraph" w:styleId="TOC5">
    <w:name w:val="toc 5"/>
    <w:basedOn w:val="a2"/>
    <w:next w:val="a2"/>
    <w:uiPriority w:val="39"/>
    <w:unhideWhenUsed/>
    <w:rsid w:val="005F73DF"/>
    <w:pPr>
      <w:ind w:leftChars="800" w:left="1680"/>
    </w:pPr>
    <w:rPr>
      <w:szCs w:val="22"/>
    </w:rPr>
  </w:style>
  <w:style w:type="paragraph" w:styleId="TOC3">
    <w:name w:val="toc 3"/>
    <w:basedOn w:val="a2"/>
    <w:next w:val="a2"/>
    <w:uiPriority w:val="39"/>
    <w:rsid w:val="005F73DF"/>
    <w:pPr>
      <w:tabs>
        <w:tab w:val="left" w:pos="1260"/>
        <w:tab w:val="right" w:leader="dot" w:pos="8460"/>
      </w:tabs>
      <w:ind w:leftChars="400" w:left="840"/>
    </w:pPr>
  </w:style>
  <w:style w:type="paragraph" w:styleId="af0">
    <w:name w:val="Plain Text"/>
    <w:basedOn w:val="a2"/>
    <w:link w:val="af1"/>
    <w:qFormat/>
    <w:rsid w:val="005F73DF"/>
    <w:rPr>
      <w:rFonts w:ascii="宋体" w:hAnsi="Courier New"/>
      <w:szCs w:val="20"/>
    </w:rPr>
  </w:style>
  <w:style w:type="character" w:customStyle="1" w:styleId="af1">
    <w:name w:val="纯文本 字符"/>
    <w:basedOn w:val="a4"/>
    <w:link w:val="af0"/>
    <w:qFormat/>
    <w:rsid w:val="005F73DF"/>
    <w:rPr>
      <w:rFonts w:ascii="宋体" w:eastAsia="宋体" w:hAnsi="Courier New" w:cs="Times New Roman"/>
      <w:szCs w:val="20"/>
    </w:rPr>
  </w:style>
  <w:style w:type="paragraph" w:styleId="TOC8">
    <w:name w:val="toc 8"/>
    <w:basedOn w:val="a2"/>
    <w:next w:val="a2"/>
    <w:uiPriority w:val="39"/>
    <w:unhideWhenUsed/>
    <w:rsid w:val="005F73DF"/>
    <w:pPr>
      <w:ind w:leftChars="1400" w:left="2940"/>
    </w:pPr>
    <w:rPr>
      <w:szCs w:val="22"/>
    </w:rPr>
  </w:style>
  <w:style w:type="paragraph" w:styleId="af2">
    <w:name w:val="Date"/>
    <w:basedOn w:val="a2"/>
    <w:next w:val="a2"/>
    <w:link w:val="af3"/>
    <w:rsid w:val="005F73DF"/>
    <w:pPr>
      <w:ind w:leftChars="2500" w:left="100"/>
    </w:pPr>
    <w:rPr>
      <w:rFonts w:ascii="仿宋_GB2312" w:eastAsia="仿宋_GB2312" w:hAnsi="宋体"/>
      <w:color w:val="000000"/>
      <w:sz w:val="24"/>
    </w:rPr>
  </w:style>
  <w:style w:type="character" w:customStyle="1" w:styleId="af3">
    <w:name w:val="日期 字符"/>
    <w:basedOn w:val="a4"/>
    <w:link w:val="af2"/>
    <w:rsid w:val="005F73DF"/>
    <w:rPr>
      <w:rFonts w:ascii="仿宋_GB2312" w:eastAsia="仿宋_GB2312" w:hAnsi="宋体" w:cs="Times New Roman"/>
      <w:color w:val="000000"/>
      <w:sz w:val="24"/>
    </w:rPr>
  </w:style>
  <w:style w:type="paragraph" w:styleId="24">
    <w:name w:val="Body Text Indent 2"/>
    <w:basedOn w:val="a2"/>
    <w:link w:val="25"/>
    <w:rsid w:val="005F73DF"/>
    <w:pPr>
      <w:ind w:firstLineChars="200" w:firstLine="480"/>
    </w:pPr>
    <w:rPr>
      <w:rFonts w:ascii="仿宋_GB2312" w:eastAsia="仿宋_GB2312"/>
      <w:sz w:val="24"/>
    </w:rPr>
  </w:style>
  <w:style w:type="character" w:customStyle="1" w:styleId="25">
    <w:name w:val="正文文本缩进 2 字符"/>
    <w:basedOn w:val="a4"/>
    <w:link w:val="24"/>
    <w:rsid w:val="005F73DF"/>
    <w:rPr>
      <w:rFonts w:ascii="仿宋_GB2312" w:eastAsia="仿宋_GB2312" w:hAnsi="Calibri" w:cs="Times New Roman"/>
      <w:sz w:val="24"/>
    </w:rPr>
  </w:style>
  <w:style w:type="paragraph" w:styleId="af4">
    <w:name w:val="Balloon Text"/>
    <w:basedOn w:val="a2"/>
    <w:link w:val="12"/>
    <w:uiPriority w:val="99"/>
    <w:semiHidden/>
    <w:rsid w:val="005F73DF"/>
    <w:rPr>
      <w:sz w:val="18"/>
      <w:szCs w:val="18"/>
    </w:rPr>
  </w:style>
  <w:style w:type="character" w:customStyle="1" w:styleId="af5">
    <w:name w:val="批注框文本 字符"/>
    <w:basedOn w:val="a4"/>
    <w:uiPriority w:val="99"/>
    <w:semiHidden/>
    <w:rsid w:val="005F73DF"/>
    <w:rPr>
      <w:rFonts w:ascii="宋体" w:eastAsia="宋体" w:hAnsi="Calibri" w:cs="Times New Roman"/>
      <w:sz w:val="18"/>
      <w:szCs w:val="18"/>
    </w:rPr>
  </w:style>
  <w:style w:type="character" w:customStyle="1" w:styleId="12">
    <w:name w:val="批注框文本 字符1"/>
    <w:link w:val="af4"/>
    <w:uiPriority w:val="99"/>
    <w:semiHidden/>
    <w:locked/>
    <w:rsid w:val="005F73DF"/>
    <w:rPr>
      <w:rFonts w:ascii="Calibri" w:eastAsia="宋体" w:hAnsi="Calibri" w:cs="Times New Roman"/>
      <w:sz w:val="18"/>
      <w:szCs w:val="18"/>
    </w:rPr>
  </w:style>
  <w:style w:type="paragraph" w:styleId="af6">
    <w:name w:val="footer"/>
    <w:basedOn w:val="a2"/>
    <w:link w:val="13"/>
    <w:rsid w:val="005F73DF"/>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7">
    <w:name w:val="页脚 字符"/>
    <w:basedOn w:val="a4"/>
    <w:uiPriority w:val="99"/>
    <w:rsid w:val="005F73DF"/>
    <w:rPr>
      <w:rFonts w:ascii="Calibri" w:eastAsia="宋体" w:hAnsi="Calibri" w:cs="Times New Roman"/>
      <w:sz w:val="18"/>
      <w:szCs w:val="18"/>
    </w:rPr>
  </w:style>
  <w:style w:type="character" w:customStyle="1" w:styleId="13">
    <w:name w:val="页脚 字符1"/>
    <w:link w:val="af6"/>
    <w:rsid w:val="005F73DF"/>
    <w:rPr>
      <w:rFonts w:ascii="宋体" w:eastAsia="宋体" w:hAnsi="Calibri" w:cs="Times New Roman"/>
      <w:kern w:val="0"/>
      <w:sz w:val="18"/>
      <w:szCs w:val="20"/>
    </w:rPr>
  </w:style>
  <w:style w:type="paragraph" w:styleId="af8">
    <w:name w:val="header"/>
    <w:basedOn w:val="a2"/>
    <w:link w:val="14"/>
    <w:rsid w:val="005F73DF"/>
    <w:pPr>
      <w:pBdr>
        <w:bottom w:val="single" w:sz="6" w:space="1" w:color="auto"/>
      </w:pBdr>
      <w:tabs>
        <w:tab w:val="center" w:pos="4153"/>
        <w:tab w:val="right" w:pos="8306"/>
      </w:tabs>
      <w:snapToGrid w:val="0"/>
      <w:jc w:val="center"/>
    </w:pPr>
    <w:rPr>
      <w:sz w:val="18"/>
      <w:szCs w:val="18"/>
    </w:rPr>
  </w:style>
  <w:style w:type="character" w:customStyle="1" w:styleId="af9">
    <w:name w:val="页眉 字符"/>
    <w:basedOn w:val="a4"/>
    <w:uiPriority w:val="99"/>
    <w:rsid w:val="005F73DF"/>
    <w:rPr>
      <w:rFonts w:ascii="Calibri" w:eastAsia="宋体" w:hAnsi="Calibri" w:cs="Times New Roman"/>
      <w:sz w:val="18"/>
      <w:szCs w:val="18"/>
    </w:rPr>
  </w:style>
  <w:style w:type="character" w:customStyle="1" w:styleId="14">
    <w:name w:val="页眉 字符1"/>
    <w:link w:val="af8"/>
    <w:locked/>
    <w:rsid w:val="005F73DF"/>
    <w:rPr>
      <w:rFonts w:ascii="Calibri" w:eastAsia="宋体" w:hAnsi="Calibri" w:cs="Times New Roman"/>
      <w:sz w:val="18"/>
      <w:szCs w:val="18"/>
    </w:rPr>
  </w:style>
  <w:style w:type="paragraph" w:styleId="TOC1">
    <w:name w:val="toc 1"/>
    <w:basedOn w:val="a2"/>
    <w:next w:val="a2"/>
    <w:uiPriority w:val="39"/>
    <w:rsid w:val="005F73DF"/>
    <w:pPr>
      <w:tabs>
        <w:tab w:val="right" w:leader="dot" w:pos="8460"/>
      </w:tabs>
      <w:spacing w:before="120" w:after="120"/>
      <w:ind w:rightChars="-25" w:right="-53"/>
      <w:jc w:val="left"/>
    </w:pPr>
    <w:rPr>
      <w:rFonts w:ascii="宋体" w:hAnsi="宋体"/>
    </w:rPr>
  </w:style>
  <w:style w:type="paragraph" w:styleId="TOC4">
    <w:name w:val="toc 4"/>
    <w:basedOn w:val="a2"/>
    <w:next w:val="a2"/>
    <w:uiPriority w:val="39"/>
    <w:unhideWhenUsed/>
    <w:rsid w:val="005F73DF"/>
    <w:pPr>
      <w:ind w:leftChars="600" w:left="1260"/>
    </w:pPr>
    <w:rPr>
      <w:szCs w:val="22"/>
    </w:rPr>
  </w:style>
  <w:style w:type="paragraph" w:styleId="TOC6">
    <w:name w:val="toc 6"/>
    <w:basedOn w:val="a2"/>
    <w:next w:val="a2"/>
    <w:uiPriority w:val="39"/>
    <w:unhideWhenUsed/>
    <w:rsid w:val="005F73DF"/>
    <w:pPr>
      <w:ind w:leftChars="1000" w:left="2100"/>
    </w:pPr>
    <w:rPr>
      <w:szCs w:val="22"/>
    </w:rPr>
  </w:style>
  <w:style w:type="paragraph" w:styleId="33">
    <w:name w:val="Body Text Indent 3"/>
    <w:basedOn w:val="a2"/>
    <w:link w:val="34"/>
    <w:rsid w:val="005F73DF"/>
    <w:pPr>
      <w:autoSpaceDE w:val="0"/>
      <w:autoSpaceDN w:val="0"/>
      <w:adjustRightInd w:val="0"/>
      <w:spacing w:before="120" w:line="22" w:lineRule="atLeast"/>
      <w:ind w:left="720" w:firstLine="480"/>
      <w:jc w:val="left"/>
    </w:pPr>
    <w:rPr>
      <w:rFonts w:ascii="宋体"/>
      <w:kern w:val="0"/>
      <w:sz w:val="24"/>
      <w:szCs w:val="20"/>
    </w:rPr>
  </w:style>
  <w:style w:type="character" w:customStyle="1" w:styleId="34">
    <w:name w:val="正文文本缩进 3 字符"/>
    <w:basedOn w:val="a4"/>
    <w:link w:val="33"/>
    <w:rsid w:val="005F73DF"/>
    <w:rPr>
      <w:rFonts w:ascii="宋体" w:eastAsia="宋体" w:hAnsi="Calibri" w:cs="Times New Roman"/>
      <w:kern w:val="0"/>
      <w:sz w:val="24"/>
      <w:szCs w:val="20"/>
    </w:rPr>
  </w:style>
  <w:style w:type="paragraph" w:styleId="TOC2">
    <w:name w:val="toc 2"/>
    <w:basedOn w:val="a2"/>
    <w:next w:val="a2"/>
    <w:uiPriority w:val="39"/>
    <w:rsid w:val="005F73DF"/>
    <w:pPr>
      <w:tabs>
        <w:tab w:val="right" w:leader="dot" w:pos="8460"/>
      </w:tabs>
      <w:ind w:leftChars="200" w:left="420"/>
    </w:pPr>
  </w:style>
  <w:style w:type="paragraph" w:styleId="TOC9">
    <w:name w:val="toc 9"/>
    <w:basedOn w:val="a2"/>
    <w:next w:val="a2"/>
    <w:uiPriority w:val="39"/>
    <w:unhideWhenUsed/>
    <w:rsid w:val="005F73DF"/>
    <w:pPr>
      <w:ind w:leftChars="1600" w:left="3360"/>
    </w:pPr>
    <w:rPr>
      <w:szCs w:val="22"/>
    </w:rPr>
  </w:style>
  <w:style w:type="paragraph" w:styleId="26">
    <w:name w:val="Body Text 2"/>
    <w:basedOn w:val="a2"/>
    <w:link w:val="27"/>
    <w:rsid w:val="005F73DF"/>
    <w:pPr>
      <w:widowControl/>
      <w:spacing w:after="120"/>
      <w:jc w:val="left"/>
    </w:pPr>
    <w:rPr>
      <w:rFonts w:ascii="Helvetica-Light" w:hAnsi="Helvetica-Light"/>
      <w:i/>
      <w:iCs/>
      <w:kern w:val="0"/>
      <w:sz w:val="20"/>
      <w:lang w:eastAsia="en-US"/>
    </w:rPr>
  </w:style>
  <w:style w:type="character" w:customStyle="1" w:styleId="27">
    <w:name w:val="正文文本 2 字符"/>
    <w:basedOn w:val="a4"/>
    <w:link w:val="26"/>
    <w:rsid w:val="005F73DF"/>
    <w:rPr>
      <w:rFonts w:ascii="Helvetica-Light" w:eastAsia="宋体" w:hAnsi="Helvetica-Light" w:cs="Times New Roman"/>
      <w:i/>
      <w:iCs/>
      <w:kern w:val="0"/>
      <w:sz w:val="20"/>
      <w:lang w:eastAsia="en-US"/>
    </w:rPr>
  </w:style>
  <w:style w:type="paragraph" w:styleId="afa">
    <w:name w:val="Normal (Web)"/>
    <w:basedOn w:val="a2"/>
    <w:uiPriority w:val="99"/>
    <w:rsid w:val="005F73DF"/>
    <w:rPr>
      <w:sz w:val="24"/>
    </w:rPr>
  </w:style>
  <w:style w:type="paragraph" w:styleId="15">
    <w:name w:val="index 1"/>
    <w:basedOn w:val="a2"/>
    <w:next w:val="a2"/>
    <w:semiHidden/>
    <w:rsid w:val="005F73DF"/>
    <w:rPr>
      <w:szCs w:val="20"/>
    </w:rPr>
  </w:style>
  <w:style w:type="paragraph" w:styleId="afb">
    <w:name w:val="annotation subject"/>
    <w:basedOn w:val="aa"/>
    <w:next w:val="aa"/>
    <w:link w:val="16"/>
    <w:uiPriority w:val="99"/>
    <w:rsid w:val="005F73DF"/>
    <w:pPr>
      <w:widowControl/>
    </w:pPr>
    <w:rPr>
      <w:b/>
      <w:bCs/>
      <w:sz w:val="24"/>
    </w:rPr>
  </w:style>
  <w:style w:type="character" w:customStyle="1" w:styleId="afc">
    <w:name w:val="批注主题 字符"/>
    <w:basedOn w:val="ab"/>
    <w:uiPriority w:val="99"/>
    <w:semiHidden/>
    <w:rsid w:val="005F73DF"/>
    <w:rPr>
      <w:rFonts w:ascii="Calibri" w:eastAsia="宋体" w:hAnsi="Calibri" w:cs="Times New Roman"/>
      <w:b/>
      <w:bCs/>
    </w:rPr>
  </w:style>
  <w:style w:type="character" w:customStyle="1" w:styleId="16">
    <w:name w:val="批注主题 字符1"/>
    <w:link w:val="afb"/>
    <w:uiPriority w:val="99"/>
    <w:rsid w:val="005F73DF"/>
    <w:rPr>
      <w:rFonts w:ascii="Calibri" w:eastAsia="宋体" w:hAnsi="Calibri" w:cs="Times New Roman"/>
      <w:b/>
      <w:bCs/>
      <w:sz w:val="24"/>
    </w:rPr>
  </w:style>
  <w:style w:type="paragraph" w:styleId="afd">
    <w:name w:val="Body Text First Indent"/>
    <w:basedOn w:val="ac"/>
    <w:link w:val="afe"/>
    <w:rsid w:val="005F73DF"/>
    <w:pPr>
      <w:widowControl/>
      <w:tabs>
        <w:tab w:val="clear" w:pos="567"/>
      </w:tabs>
      <w:spacing w:before="0" w:after="120" w:line="360" w:lineRule="auto"/>
      <w:ind w:firstLineChars="200" w:firstLine="480"/>
      <w:jc w:val="left"/>
    </w:pPr>
    <w:rPr>
      <w:kern w:val="0"/>
    </w:rPr>
  </w:style>
  <w:style w:type="character" w:customStyle="1" w:styleId="afe">
    <w:name w:val="正文文本首行缩进 字符"/>
    <w:basedOn w:val="ad"/>
    <w:link w:val="afd"/>
    <w:rsid w:val="005F73DF"/>
    <w:rPr>
      <w:rFonts w:ascii="宋体" w:eastAsia="宋体" w:hAnsi="宋体" w:cs="Times New Roman"/>
      <w:kern w:val="0"/>
      <w:sz w:val="24"/>
    </w:rPr>
  </w:style>
  <w:style w:type="paragraph" w:styleId="28">
    <w:name w:val="Body Text First Indent 2"/>
    <w:basedOn w:val="ae"/>
    <w:link w:val="29"/>
    <w:rsid w:val="005F73DF"/>
    <w:pPr>
      <w:spacing w:after="120"/>
      <w:ind w:firstLineChars="200" w:firstLine="200"/>
    </w:pPr>
  </w:style>
  <w:style w:type="character" w:customStyle="1" w:styleId="29">
    <w:name w:val="正文文本首行缩进 2 字符"/>
    <w:basedOn w:val="af"/>
    <w:link w:val="28"/>
    <w:rsid w:val="005F73DF"/>
    <w:rPr>
      <w:rFonts w:ascii="Calibri" w:eastAsia="宋体" w:hAnsi="Calibri" w:cs="Times New Roman"/>
      <w:sz w:val="24"/>
    </w:rPr>
  </w:style>
  <w:style w:type="table" w:styleId="aff">
    <w:name w:val="Table Grid"/>
    <w:basedOn w:val="a5"/>
    <w:qFormat/>
    <w:rsid w:val="005F73DF"/>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rsid w:val="005F73DF"/>
    <w:rPr>
      <w:b/>
      <w:bCs/>
    </w:rPr>
  </w:style>
  <w:style w:type="character" w:styleId="aff1">
    <w:name w:val="page number"/>
    <w:rsid w:val="005F73DF"/>
  </w:style>
  <w:style w:type="character" w:styleId="aff2">
    <w:name w:val="FollowedHyperlink"/>
    <w:uiPriority w:val="99"/>
    <w:rsid w:val="005F73DF"/>
    <w:rPr>
      <w:color w:val="800080"/>
      <w:u w:val="single"/>
    </w:rPr>
  </w:style>
  <w:style w:type="character" w:styleId="aff3">
    <w:name w:val="Hyperlink"/>
    <w:uiPriority w:val="99"/>
    <w:rsid w:val="005F73DF"/>
    <w:rPr>
      <w:color w:val="0000FF"/>
      <w:u w:val="single"/>
    </w:rPr>
  </w:style>
  <w:style w:type="character" w:styleId="aff4">
    <w:name w:val="annotation reference"/>
    <w:uiPriority w:val="99"/>
    <w:rsid w:val="005F73DF"/>
    <w:rPr>
      <w:sz w:val="21"/>
      <w:szCs w:val="21"/>
    </w:rPr>
  </w:style>
  <w:style w:type="character" w:customStyle="1" w:styleId="titleemph1">
    <w:name w:val="title_emph1"/>
    <w:rsid w:val="005F73DF"/>
    <w:rPr>
      <w:rFonts w:ascii="Arial" w:hAnsi="Arial" w:cs="Arial" w:hint="default"/>
      <w:b/>
      <w:bCs/>
      <w:sz w:val="18"/>
      <w:szCs w:val="18"/>
    </w:rPr>
  </w:style>
  <w:style w:type="character" w:customStyle="1" w:styleId="StyleNAPBulletChar">
    <w:name w:val="Style NAP Bullet + 楷体 Char"/>
    <w:rsid w:val="005F73DF"/>
    <w:rPr>
      <w:rFonts w:ascii="楷体" w:eastAsia="楷体" w:hAnsi="楷体"/>
      <w:sz w:val="21"/>
      <w:lang w:val="en-US" w:eastAsia="zh-CN" w:bidi="ar-SA"/>
    </w:rPr>
  </w:style>
  <w:style w:type="character" w:customStyle="1" w:styleId="unline1">
    <w:name w:val="unline1"/>
    <w:rsid w:val="005F73DF"/>
    <w:rPr>
      <w:strike w:val="0"/>
      <w:dstrike w:val="0"/>
      <w:u w:val="none"/>
    </w:rPr>
  </w:style>
  <w:style w:type="character" w:customStyle="1" w:styleId="param-name">
    <w:name w:val="param-name"/>
    <w:rsid w:val="005F73DF"/>
  </w:style>
  <w:style w:type="character" w:customStyle="1" w:styleId="pointnormal">
    <w:name w:val="point_normal"/>
    <w:rsid w:val="005F73DF"/>
  </w:style>
  <w:style w:type="character" w:customStyle="1" w:styleId="font4">
    <w:name w:val="font4"/>
    <w:rsid w:val="005F73DF"/>
  </w:style>
  <w:style w:type="character" w:customStyle="1" w:styleId="title141">
    <w:name w:val="title141"/>
    <w:rsid w:val="005F73DF"/>
    <w:rPr>
      <w:sz w:val="22"/>
      <w:szCs w:val="22"/>
    </w:rPr>
  </w:style>
  <w:style w:type="character" w:customStyle="1" w:styleId="1Char">
    <w:name w:val="标题 1 Char"/>
    <w:aliases w:val="正文一级标题 Char"/>
    <w:rsid w:val="005F73DF"/>
    <w:rPr>
      <w:rFonts w:eastAsia="宋体"/>
      <w:b/>
      <w:bCs/>
      <w:kern w:val="44"/>
      <w:sz w:val="30"/>
      <w:szCs w:val="44"/>
      <w:lang w:val="en-US" w:eastAsia="zh-CN" w:bidi="ar-SA"/>
    </w:rPr>
  </w:style>
  <w:style w:type="character" w:customStyle="1" w:styleId="titleemph">
    <w:name w:val="title_emph"/>
    <w:rsid w:val="005F73DF"/>
  </w:style>
  <w:style w:type="character" w:customStyle="1" w:styleId="aff5">
    <w:name w:val="????"/>
    <w:rsid w:val="005F73DF"/>
    <w:rPr>
      <w:position w:val="6"/>
      <w:sz w:val="12"/>
    </w:rPr>
  </w:style>
  <w:style w:type="character" w:customStyle="1" w:styleId="3Char">
    <w:name w:val="标题 3 Char"/>
    <w:rsid w:val="005F73DF"/>
    <w:rPr>
      <w:rFonts w:ascii="宋体" w:hAnsi="宋体" w:cs="Arial"/>
    </w:rPr>
  </w:style>
  <w:style w:type="character" w:customStyle="1" w:styleId="NormalPrixChar">
    <w:name w:val="NormalPrix Char"/>
    <w:link w:val="NormalPrix"/>
    <w:rsid w:val="005F73DF"/>
    <w:rPr>
      <w:rFonts w:eastAsia="宋体"/>
      <w:lang w:val="fr-FR" w:eastAsia="en-US"/>
    </w:rPr>
  </w:style>
  <w:style w:type="paragraph" w:customStyle="1" w:styleId="NormalPrix">
    <w:name w:val="NormalPrix"/>
    <w:basedOn w:val="a2"/>
    <w:link w:val="NormalPrixChar"/>
    <w:rsid w:val="005F73DF"/>
    <w:pPr>
      <w:widowControl/>
      <w:tabs>
        <w:tab w:val="decimal" w:pos="924"/>
      </w:tabs>
      <w:autoSpaceDE w:val="0"/>
      <w:autoSpaceDN w:val="0"/>
      <w:jc w:val="left"/>
    </w:pPr>
    <w:rPr>
      <w:rFonts w:asciiTheme="minorHAnsi" w:hAnsiTheme="minorHAnsi" w:cstheme="minorBidi"/>
      <w:lang w:val="fr-FR" w:eastAsia="en-US"/>
    </w:rPr>
  </w:style>
  <w:style w:type="character" w:customStyle="1" w:styleId="pointsmall1">
    <w:name w:val="point_small1"/>
    <w:rsid w:val="005F73DF"/>
    <w:rPr>
      <w:rFonts w:ascii="Arial" w:hAnsi="Arial" w:cs="Arial" w:hint="default"/>
      <w:sz w:val="18"/>
      <w:szCs w:val="18"/>
    </w:rPr>
  </w:style>
  <w:style w:type="character" w:customStyle="1" w:styleId="aff6">
    <w:name w:val="非成比例文字"/>
    <w:rsid w:val="005F73DF"/>
    <w:rPr>
      <w:rFonts w:ascii="Courier New" w:eastAsia="Courier New" w:hAnsi="Courier New" w:cs="Courier New"/>
    </w:rPr>
  </w:style>
  <w:style w:type="character" w:customStyle="1" w:styleId="CharChar">
    <w:name w:val="汇视源正文 Char Char"/>
    <w:link w:val="aff7"/>
    <w:rsid w:val="005F73DF"/>
    <w:rPr>
      <w:sz w:val="24"/>
      <w:szCs w:val="22"/>
    </w:rPr>
  </w:style>
  <w:style w:type="paragraph" w:customStyle="1" w:styleId="aff7">
    <w:name w:val="汇视源正文"/>
    <w:link w:val="CharChar"/>
    <w:rsid w:val="005F73DF"/>
    <w:pPr>
      <w:widowControl w:val="0"/>
      <w:spacing w:line="360" w:lineRule="auto"/>
      <w:ind w:firstLineChars="200" w:firstLine="480"/>
      <w:jc w:val="both"/>
    </w:pPr>
    <w:rPr>
      <w:sz w:val="24"/>
      <w:szCs w:val="22"/>
    </w:rPr>
  </w:style>
  <w:style w:type="character" w:customStyle="1" w:styleId="emtidy-5">
    <w:name w:val="emtidy-5"/>
    <w:rsid w:val="005F73DF"/>
  </w:style>
  <w:style w:type="character" w:customStyle="1" w:styleId="apple-converted-space">
    <w:name w:val="apple-converted-space"/>
    <w:rsid w:val="005F73DF"/>
  </w:style>
  <w:style w:type="character" w:customStyle="1" w:styleId="Char1">
    <w:name w:val="纯文本 Char1"/>
    <w:aliases w:val="普通文字 Char1,小 Char,普通文字1 Char1,普通文字2 Char1,普通文字3 Char1,普通文字4 Char1,普通文字5 Char1,普通文字6 Char1,普通文字11 Char1,普通文字21 Char1,普通文字31 Char1,普通文字41 Char1,普通文字7 Char,正 文 1 Char1,普通文字 Char Char1,正 文 1 Char,纯文本 Char Char2,普通文字 Char Char Char"/>
    <w:rsid w:val="005F73DF"/>
    <w:rPr>
      <w:rFonts w:ascii="宋体" w:eastAsia="宋体" w:hAnsi="Courier New" w:cs="Courier New"/>
      <w:kern w:val="2"/>
      <w:sz w:val="21"/>
      <w:szCs w:val="21"/>
      <w:lang w:val="en-US" w:eastAsia="zh-CN" w:bidi="ar-SA"/>
    </w:rPr>
  </w:style>
  <w:style w:type="character" w:customStyle="1" w:styleId="font2">
    <w:name w:val="font2"/>
    <w:rsid w:val="005F73DF"/>
  </w:style>
  <w:style w:type="character" w:customStyle="1" w:styleId="NAPBulletChar">
    <w:name w:val="NAP Bullet Char"/>
    <w:rsid w:val="005F73DF"/>
    <w:rPr>
      <w:rFonts w:eastAsia="宋体"/>
      <w:sz w:val="22"/>
      <w:lang w:val="en-US" w:eastAsia="zh-CN" w:bidi="ar-SA"/>
    </w:rPr>
  </w:style>
  <w:style w:type="character" w:customStyle="1" w:styleId="emtidy-2">
    <w:name w:val="emtidy-2"/>
    <w:rsid w:val="005F73DF"/>
  </w:style>
  <w:style w:type="character" w:customStyle="1" w:styleId="para">
    <w:name w:val="para"/>
    <w:rsid w:val="005F73DF"/>
  </w:style>
  <w:style w:type="character" w:customStyle="1" w:styleId="productname1">
    <w:name w:val="product_name1"/>
    <w:rsid w:val="005F73DF"/>
    <w:rPr>
      <w:rFonts w:ascii="Arial" w:hAnsi="Arial" w:cs="Arial" w:hint="default"/>
      <w:b/>
      <w:bCs/>
      <w:sz w:val="24"/>
      <w:szCs w:val="24"/>
    </w:rPr>
  </w:style>
  <w:style w:type="character" w:customStyle="1" w:styleId="emtidy-4">
    <w:name w:val="emtidy-4"/>
    <w:rsid w:val="005F73DF"/>
  </w:style>
  <w:style w:type="character" w:customStyle="1" w:styleId="emtidy-3">
    <w:name w:val="emtidy-3"/>
    <w:rsid w:val="005F73DF"/>
  </w:style>
  <w:style w:type="character" w:customStyle="1" w:styleId="biaotizi1">
    <w:name w:val="biaotizi1"/>
    <w:rsid w:val="005F73DF"/>
    <w:rPr>
      <w:strike w:val="0"/>
      <w:dstrike w:val="0"/>
      <w:color w:val="0A2656"/>
      <w:sz w:val="18"/>
      <w:szCs w:val="18"/>
      <w:u w:val="none"/>
    </w:rPr>
  </w:style>
  <w:style w:type="character" w:customStyle="1" w:styleId="z21">
    <w:name w:val="z21"/>
    <w:rsid w:val="005F73DF"/>
    <w:rPr>
      <w:color w:val="666666"/>
      <w:sz w:val="24"/>
      <w:szCs w:val="24"/>
    </w:rPr>
  </w:style>
  <w:style w:type="character" w:customStyle="1" w:styleId="para1">
    <w:name w:val="para1"/>
    <w:rsid w:val="005F73DF"/>
    <w:rPr>
      <w:rFonts w:ascii="Arial" w:hAnsi="Arial" w:cs="Arial" w:hint="default"/>
      <w:sz w:val="18"/>
      <w:szCs w:val="18"/>
    </w:rPr>
  </w:style>
  <w:style w:type="character" w:customStyle="1" w:styleId="aff8">
    <w:name w:val="列表段落 字符"/>
    <w:link w:val="aff9"/>
    <w:uiPriority w:val="34"/>
    <w:rsid w:val="005F73DF"/>
    <w:rPr>
      <w:rFonts w:ascii="Calibri" w:hAnsi="Calibri"/>
      <w:szCs w:val="22"/>
    </w:rPr>
  </w:style>
  <w:style w:type="paragraph" w:styleId="aff9">
    <w:name w:val="List Paragraph"/>
    <w:basedOn w:val="a2"/>
    <w:link w:val="aff8"/>
    <w:uiPriority w:val="34"/>
    <w:qFormat/>
    <w:rsid w:val="005F73DF"/>
    <w:pPr>
      <w:ind w:firstLineChars="200" w:firstLine="420"/>
    </w:pPr>
    <w:rPr>
      <w:rFonts w:eastAsiaTheme="minorEastAsia" w:cstheme="minorBidi"/>
      <w:szCs w:val="22"/>
    </w:rPr>
  </w:style>
  <w:style w:type="character" w:customStyle="1" w:styleId="content1">
    <w:name w:val="content1"/>
    <w:rsid w:val="005F73DF"/>
    <w:rPr>
      <w:sz w:val="14"/>
      <w:szCs w:val="14"/>
    </w:rPr>
  </w:style>
  <w:style w:type="character" w:customStyle="1" w:styleId="affa">
    <w:name w:val="??????"/>
    <w:rsid w:val="005F73DF"/>
    <w:rPr>
      <w:sz w:val="20"/>
    </w:rPr>
  </w:style>
  <w:style w:type="character" w:customStyle="1" w:styleId="txt">
    <w:name w:val="txt"/>
    <w:rsid w:val="005F73DF"/>
  </w:style>
  <w:style w:type="character" w:customStyle="1" w:styleId="newscontent">
    <w:name w:val="newscontent"/>
    <w:rsid w:val="005F73DF"/>
  </w:style>
  <w:style w:type="character" w:customStyle="1" w:styleId="pointnormal1">
    <w:name w:val="point_normal1"/>
    <w:rsid w:val="005F73DF"/>
    <w:rPr>
      <w:rFonts w:ascii="Arial" w:hAnsi="Arial" w:cs="Arial" w:hint="default"/>
      <w:sz w:val="18"/>
      <w:szCs w:val="18"/>
    </w:rPr>
  </w:style>
  <w:style w:type="character" w:customStyle="1" w:styleId="huei12b1">
    <w:name w:val="huei12b1"/>
    <w:rsid w:val="005F73DF"/>
    <w:rPr>
      <w:b/>
      <w:bCs/>
      <w:color w:val="333333"/>
      <w:sz w:val="18"/>
      <w:szCs w:val="18"/>
    </w:rPr>
  </w:style>
  <w:style w:type="character" w:customStyle="1" w:styleId="SalesGuide2Char">
    <w:name w:val="Sales Guide 2 Char"/>
    <w:rsid w:val="005F73DF"/>
    <w:rPr>
      <w:rFonts w:ascii="Arial,Bold" w:eastAsia="黑体" w:hAnsi="Arial,Bold" w:cs="Arial,Bold"/>
      <w:sz w:val="24"/>
      <w:szCs w:val="21"/>
      <w:lang w:val="en-US" w:eastAsia="zh-CN" w:bidi="ar-SA"/>
    </w:rPr>
  </w:style>
  <w:style w:type="character" w:customStyle="1" w:styleId="apple-style-span">
    <w:name w:val="apple-style-span"/>
    <w:rsid w:val="005F73DF"/>
  </w:style>
  <w:style w:type="character" w:customStyle="1" w:styleId="xh">
    <w:name w:val="xh"/>
    <w:rsid w:val="005F73DF"/>
  </w:style>
  <w:style w:type="paragraph" w:customStyle="1" w:styleId="TableStyle2">
    <w:name w:val="Table Style 2"/>
    <w:rsid w:val="005F73DF"/>
    <w:rPr>
      <w:rFonts w:ascii="Helvetica" w:eastAsia="Helvetica" w:hAnsi="Helvetica" w:cs="Helvetica"/>
      <w:color w:val="000000"/>
      <w:kern w:val="0"/>
      <w:sz w:val="20"/>
      <w:szCs w:val="20"/>
    </w:rPr>
  </w:style>
  <w:style w:type="paragraph" w:customStyle="1" w:styleId="h11">
    <w:name w:val="h 1.1①"/>
    <w:basedOn w:val="a2"/>
    <w:rsid w:val="005F73DF"/>
    <w:pPr>
      <w:tabs>
        <w:tab w:val="right" w:pos="1021"/>
        <w:tab w:val="left" w:pos="1202"/>
      </w:tabs>
      <w:adjustRightInd w:val="0"/>
      <w:spacing w:after="120" w:line="326" w:lineRule="atLeast"/>
      <w:ind w:left="1202" w:hanging="1202"/>
      <w:textAlignment w:val="baseline"/>
    </w:pPr>
    <w:rPr>
      <w:rFonts w:eastAsia="MS Mincho"/>
      <w:kern w:val="0"/>
      <w:sz w:val="19"/>
      <w:szCs w:val="20"/>
      <w:lang w:eastAsia="ja-JP"/>
    </w:rPr>
  </w:style>
  <w:style w:type="paragraph" w:customStyle="1" w:styleId="SubBullets">
    <w:name w:val="Sub Bullets"/>
    <w:basedOn w:val="NormalBullets"/>
    <w:rsid w:val="005F73DF"/>
    <w:pPr>
      <w:numPr>
        <w:ilvl w:val="1"/>
        <w:numId w:val="6"/>
      </w:numPr>
      <w:tabs>
        <w:tab w:val="left" w:pos="600"/>
        <w:tab w:val="left" w:pos="643"/>
        <w:tab w:val="left" w:pos="1740"/>
        <w:tab w:val="left" w:pos="3240"/>
      </w:tabs>
      <w:spacing w:after="0"/>
      <w:ind w:left="2880"/>
    </w:pPr>
    <w:rPr>
      <w:rFonts w:ascii="Palatino Linotype" w:hAnsi="Palatino Linotype"/>
    </w:rPr>
  </w:style>
  <w:style w:type="paragraph" w:customStyle="1" w:styleId="NormalBullets">
    <w:name w:val="Normal Bullets"/>
    <w:basedOn w:val="a2"/>
    <w:rsid w:val="005F73DF"/>
    <w:pPr>
      <w:widowControl/>
      <w:numPr>
        <w:numId w:val="5"/>
      </w:numPr>
      <w:tabs>
        <w:tab w:val="left" w:pos="600"/>
      </w:tabs>
      <w:spacing w:after="120"/>
      <w:ind w:left="2520"/>
      <w:jc w:val="left"/>
    </w:pPr>
    <w:rPr>
      <w:rFonts w:ascii="Palatino" w:hAnsi="Palatino"/>
      <w:kern w:val="0"/>
      <w:sz w:val="20"/>
      <w:lang w:eastAsia="en-US"/>
    </w:rPr>
  </w:style>
  <w:style w:type="paragraph" w:customStyle="1" w:styleId="FigureandTableTitle">
    <w:name w:val="Figure and Table Title"/>
    <w:basedOn w:val="a2"/>
    <w:rsid w:val="005F73DF"/>
    <w:pPr>
      <w:widowControl/>
      <w:ind w:left="2160"/>
      <w:jc w:val="left"/>
    </w:pPr>
    <w:rPr>
      <w:rFonts w:ascii="Helvetica-Light" w:hAnsi="Helvetica-Light"/>
      <w:b/>
      <w:bCs/>
      <w:kern w:val="0"/>
      <w:sz w:val="20"/>
      <w:lang w:eastAsia="en-US"/>
    </w:rPr>
  </w:style>
  <w:style w:type="paragraph" w:customStyle="1" w:styleId="Style24">
    <w:name w:val="_Style 24"/>
    <w:basedOn w:val="a2"/>
    <w:next w:val="a2"/>
    <w:rsid w:val="005F73DF"/>
  </w:style>
  <w:style w:type="paragraph" w:customStyle="1" w:styleId="Sourcetextbullet">
    <w:name w:val="Sourcetext bullet"/>
    <w:basedOn w:val="a2"/>
    <w:rsid w:val="005F73DF"/>
    <w:pPr>
      <w:widowControl/>
      <w:numPr>
        <w:numId w:val="7"/>
      </w:numPr>
      <w:tabs>
        <w:tab w:val="left" w:pos="480"/>
      </w:tabs>
      <w:spacing w:after="120"/>
      <w:ind w:left="2160"/>
      <w:jc w:val="left"/>
    </w:pPr>
    <w:rPr>
      <w:rFonts w:ascii="Book Antiqua" w:hAnsi="Book Antiqua"/>
      <w:kern w:val="0"/>
      <w:sz w:val="20"/>
      <w:szCs w:val="20"/>
    </w:rPr>
  </w:style>
  <w:style w:type="paragraph" w:customStyle="1" w:styleId="BodyBullet1">
    <w:name w:val="Body Bullet 1"/>
    <w:basedOn w:val="a2"/>
    <w:rsid w:val="005F73DF"/>
    <w:pPr>
      <w:widowControl/>
      <w:numPr>
        <w:numId w:val="8"/>
      </w:numPr>
      <w:tabs>
        <w:tab w:val="left" w:pos="1680"/>
      </w:tabs>
      <w:spacing w:after="60" w:line="280" w:lineRule="atLeast"/>
      <w:jc w:val="left"/>
    </w:pPr>
    <w:rPr>
      <w:rFonts w:eastAsia="Times New Roman"/>
      <w:kern w:val="0"/>
      <w:sz w:val="24"/>
      <w:szCs w:val="20"/>
      <w:lang w:eastAsia="en-US"/>
    </w:rPr>
  </w:style>
  <w:style w:type="paragraph" w:customStyle="1" w:styleId="affb">
    <w:name w:val="??"/>
    <w:rsid w:val="005F73DF"/>
    <w:pPr>
      <w:widowControl w:val="0"/>
      <w:overflowPunct w:val="0"/>
      <w:autoSpaceDE w:val="0"/>
      <w:autoSpaceDN w:val="0"/>
      <w:adjustRightInd w:val="0"/>
      <w:jc w:val="both"/>
      <w:textAlignment w:val="baseline"/>
    </w:pPr>
    <w:rPr>
      <w:rFonts w:ascii="Calibri" w:eastAsia="宋体" w:hAnsi="Calibri" w:cs="Times New Roman"/>
      <w:szCs w:val="20"/>
      <w:lang w:eastAsia="en-US"/>
    </w:rPr>
  </w:style>
  <w:style w:type="paragraph" w:customStyle="1" w:styleId="tablebody">
    <w:name w:val="table body"/>
    <w:basedOn w:val="a2"/>
    <w:rsid w:val="005F73DF"/>
    <w:pPr>
      <w:widowControl/>
      <w:spacing w:before="40" w:after="40"/>
      <w:jc w:val="left"/>
    </w:pPr>
    <w:rPr>
      <w:rFonts w:ascii="Arial" w:hAnsi="Arial"/>
      <w:kern w:val="0"/>
      <w:sz w:val="20"/>
      <w:szCs w:val="20"/>
      <w:lang w:eastAsia="en-US"/>
    </w:rPr>
  </w:style>
  <w:style w:type="paragraph" w:customStyle="1" w:styleId="Default">
    <w:name w:val="Default"/>
    <w:rsid w:val="005F73DF"/>
    <w:pPr>
      <w:autoSpaceDE w:val="0"/>
      <w:autoSpaceDN w:val="0"/>
      <w:adjustRightInd w:val="0"/>
    </w:pPr>
    <w:rPr>
      <w:rFonts w:ascii="黑体" w:eastAsia="黑体" w:hAnsi="Calibri" w:cs="Times New Roman"/>
      <w:kern w:val="0"/>
      <w:sz w:val="20"/>
      <w:szCs w:val="20"/>
      <w:lang w:eastAsia="en-US"/>
    </w:rPr>
  </w:style>
  <w:style w:type="paragraph" w:customStyle="1" w:styleId="NAPBullet">
    <w:name w:val="NAP Bullet"/>
    <w:basedOn w:val="a2"/>
    <w:rsid w:val="005F73DF"/>
    <w:pPr>
      <w:framePr w:hSpace="187" w:vSpace="187" w:wrap="around" w:hAnchor="text" w:y="1"/>
      <w:spacing w:line="240" w:lineRule="atLeast"/>
      <w:ind w:left="720" w:hanging="360"/>
    </w:pPr>
    <w:rPr>
      <w:kern w:val="0"/>
      <w:sz w:val="22"/>
      <w:szCs w:val="20"/>
    </w:rPr>
  </w:style>
  <w:style w:type="paragraph" w:customStyle="1" w:styleId="Char">
    <w:name w:val="Char"/>
    <w:basedOn w:val="a2"/>
    <w:rsid w:val="005F73DF"/>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affc">
    <w:name w:val="自由格式"/>
    <w:rsid w:val="005F73DF"/>
    <w:rPr>
      <w:rFonts w:ascii="Helvetica" w:eastAsia="ヒラギノ角ゴ Pro W3" w:hAnsi="Helvetica" w:cs="Times New Roman"/>
      <w:color w:val="000000"/>
      <w:kern w:val="0"/>
      <w:sz w:val="24"/>
      <w:szCs w:val="20"/>
    </w:rPr>
  </w:style>
  <w:style w:type="paragraph" w:customStyle="1" w:styleId="2a">
    <w:name w:val="????2"/>
    <w:basedOn w:val="affb"/>
    <w:rsid w:val="005F73DF"/>
    <w:pPr>
      <w:jc w:val="left"/>
    </w:pPr>
    <w:rPr>
      <w:i/>
      <w:kern w:val="0"/>
      <w:sz w:val="14"/>
    </w:rPr>
  </w:style>
  <w:style w:type="paragraph" w:customStyle="1" w:styleId="17">
    <w:name w:val="列出段落1"/>
    <w:basedOn w:val="a2"/>
    <w:uiPriority w:val="34"/>
    <w:qFormat/>
    <w:rsid w:val="005F73DF"/>
    <w:pPr>
      <w:ind w:firstLineChars="200" w:firstLine="420"/>
    </w:pPr>
  </w:style>
  <w:style w:type="paragraph" w:customStyle="1" w:styleId="18">
    <w:name w:val="??????1"/>
    <w:basedOn w:val="affb"/>
    <w:rsid w:val="005F73DF"/>
    <w:pPr>
      <w:ind w:left="720"/>
      <w:jc w:val="left"/>
    </w:pPr>
    <w:rPr>
      <w:kern w:val="0"/>
      <w:sz w:val="22"/>
    </w:rPr>
  </w:style>
  <w:style w:type="paragraph" w:customStyle="1" w:styleId="ImportantTitle">
    <w:name w:val="Important Title"/>
    <w:basedOn w:val="ac"/>
    <w:rsid w:val="005F73DF"/>
    <w:pPr>
      <w:widowControl/>
      <w:tabs>
        <w:tab w:val="clear" w:pos="567"/>
      </w:tabs>
      <w:spacing w:beforeLines="10" w:before="24" w:afterLines="10" w:after="24" w:line="360" w:lineRule="auto"/>
      <w:ind w:leftChars="200" w:left="480" w:firstLineChars="200" w:firstLine="482"/>
    </w:pPr>
    <w:rPr>
      <w:rFonts w:ascii="Times New Roman" w:hAnsi="Times New Roman"/>
      <w:b/>
      <w:kern w:val="0"/>
    </w:rPr>
  </w:style>
  <w:style w:type="paragraph" w:customStyle="1" w:styleId="SectionHeading3">
    <w:name w:val="Section Heading 3"/>
    <w:basedOn w:val="affb"/>
    <w:rsid w:val="005F73DF"/>
    <w:pPr>
      <w:framePr w:hSpace="187" w:vSpace="187" w:wrap="around" w:hAnchor="text" w:y="1"/>
      <w:spacing w:line="360" w:lineRule="atLeast"/>
      <w:jc w:val="left"/>
    </w:pPr>
    <w:rPr>
      <w:b/>
      <w:caps/>
      <w:kern w:val="0"/>
      <w:sz w:val="20"/>
    </w:rPr>
  </w:style>
  <w:style w:type="paragraph" w:customStyle="1" w:styleId="SectionHeading1">
    <w:name w:val="Section Heading 1"/>
    <w:basedOn w:val="a2"/>
    <w:rsid w:val="005F73DF"/>
    <w:pPr>
      <w:framePr w:hSpace="187" w:vSpace="187" w:wrap="around" w:hAnchor="text" w:y="1"/>
      <w:pBdr>
        <w:bottom w:val="single" w:sz="12" w:space="1" w:color="auto"/>
        <w:between w:val="single" w:sz="12" w:space="1" w:color="auto"/>
      </w:pBdr>
      <w:spacing w:after="58" w:line="360" w:lineRule="atLeast"/>
      <w:jc w:val="right"/>
    </w:pPr>
    <w:rPr>
      <w:b/>
      <w:caps/>
      <w:kern w:val="0"/>
      <w:sz w:val="28"/>
      <w:szCs w:val="20"/>
    </w:rPr>
  </w:style>
  <w:style w:type="paragraph" w:customStyle="1" w:styleId="SectionHeading2">
    <w:name w:val="Section Heading 2"/>
    <w:basedOn w:val="a2"/>
    <w:rsid w:val="005F73DF"/>
    <w:pPr>
      <w:framePr w:hSpace="187" w:vSpace="187" w:wrap="around" w:hAnchor="text" w:y="1"/>
      <w:pBdr>
        <w:top w:val="single" w:sz="6" w:space="1" w:color="auto"/>
        <w:between w:val="single" w:sz="6" w:space="1" w:color="auto"/>
      </w:pBdr>
      <w:spacing w:before="72" w:line="600" w:lineRule="atLeast"/>
      <w:jc w:val="left"/>
    </w:pPr>
    <w:rPr>
      <w:b/>
      <w:caps/>
      <w:kern w:val="0"/>
      <w:sz w:val="24"/>
      <w:szCs w:val="20"/>
    </w:rPr>
  </w:style>
  <w:style w:type="paragraph" w:customStyle="1" w:styleId="CharCharCharCharCharChar1CharCharChar">
    <w:name w:val="Char Char Char Char Char Char1 Char Char Char"/>
    <w:basedOn w:val="a2"/>
    <w:rsid w:val="005F73DF"/>
    <w:rPr>
      <w:rFonts w:ascii="Tahoma" w:hAnsi="Tahoma"/>
      <w:sz w:val="24"/>
      <w:szCs w:val="20"/>
    </w:rPr>
  </w:style>
  <w:style w:type="paragraph" w:customStyle="1" w:styleId="35">
    <w:name w:val="????3"/>
    <w:basedOn w:val="affb"/>
    <w:rsid w:val="005F73DF"/>
    <w:pPr>
      <w:jc w:val="left"/>
    </w:pPr>
    <w:rPr>
      <w:rFonts w:ascii="Arial" w:hAnsi="Arial"/>
      <w:b/>
      <w:color w:val="0000FF"/>
      <w:kern w:val="0"/>
      <w:sz w:val="28"/>
    </w:rPr>
  </w:style>
  <w:style w:type="paragraph" w:customStyle="1" w:styleId="titlelevel1">
    <w:name w:val="title_level1"/>
    <w:basedOn w:val="a2"/>
    <w:rsid w:val="005F73DF"/>
    <w:pPr>
      <w:widowControl/>
      <w:spacing w:before="100" w:beforeAutospacing="1" w:after="100" w:afterAutospacing="1"/>
      <w:jc w:val="left"/>
    </w:pPr>
    <w:rPr>
      <w:rFonts w:ascii="宋体"/>
      <w:color w:val="000000"/>
      <w:kern w:val="0"/>
      <w:sz w:val="24"/>
      <w:lang w:eastAsia="en-US"/>
    </w:rPr>
  </w:style>
  <w:style w:type="paragraph" w:customStyle="1" w:styleId="XHBodyTextV1">
    <w:name w:val="XH BodyTextV1"/>
    <w:basedOn w:val="a2"/>
    <w:rsid w:val="005F73DF"/>
    <w:pPr>
      <w:spacing w:line="360" w:lineRule="auto"/>
      <w:ind w:firstLineChars="200" w:firstLine="480"/>
    </w:pPr>
    <w:rPr>
      <w:rFonts w:ascii="宋体" w:hAnsi="宋体"/>
      <w:sz w:val="24"/>
    </w:rPr>
  </w:style>
  <w:style w:type="paragraph" w:customStyle="1" w:styleId="text">
    <w:name w:val="text"/>
    <w:basedOn w:val="a2"/>
    <w:rsid w:val="005F73DF"/>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Pa1">
    <w:name w:val="Pa1"/>
    <w:basedOn w:val="Default"/>
    <w:next w:val="Default"/>
    <w:rsid w:val="005F73DF"/>
    <w:pPr>
      <w:widowControl w:val="0"/>
      <w:spacing w:line="241" w:lineRule="auto"/>
    </w:pPr>
    <w:rPr>
      <w:rFonts w:ascii="EtGsHeiBold" w:eastAsia="EtGsHeiBold"/>
      <w:sz w:val="24"/>
      <w:szCs w:val="24"/>
      <w:lang w:eastAsia="zh-CN"/>
    </w:rPr>
  </w:style>
  <w:style w:type="paragraph" w:customStyle="1" w:styleId="NAPNormal">
    <w:name w:val="NAP Normal"/>
    <w:basedOn w:val="a2"/>
    <w:rsid w:val="005F73DF"/>
    <w:pPr>
      <w:framePr w:hSpace="187" w:vSpace="187" w:wrap="around" w:hAnchor="text" w:y="1"/>
      <w:spacing w:line="240" w:lineRule="exact"/>
    </w:pPr>
    <w:rPr>
      <w:kern w:val="0"/>
      <w:sz w:val="22"/>
      <w:szCs w:val="20"/>
    </w:rPr>
  </w:style>
  <w:style w:type="paragraph" w:styleId="affd">
    <w:name w:val="No Spacing"/>
    <w:uiPriority w:val="1"/>
    <w:qFormat/>
    <w:rsid w:val="005F73DF"/>
    <w:pPr>
      <w:widowControl w:val="0"/>
      <w:jc w:val="both"/>
    </w:pPr>
    <w:rPr>
      <w:rFonts w:ascii="Calibri" w:eastAsia="宋体" w:hAnsi="Calibri" w:cs="Times New Roman"/>
      <w:szCs w:val="21"/>
    </w:rPr>
  </w:style>
  <w:style w:type="paragraph" w:customStyle="1" w:styleId="ParaChar">
    <w:name w:val="默认段落字体 Para Char"/>
    <w:basedOn w:val="a2"/>
    <w:rsid w:val="005F73DF"/>
    <w:pPr>
      <w:tabs>
        <w:tab w:val="left" w:pos="432"/>
      </w:tabs>
      <w:ind w:left="432" w:hanging="432"/>
    </w:pPr>
    <w:rPr>
      <w:sz w:val="24"/>
    </w:rPr>
  </w:style>
  <w:style w:type="paragraph" w:customStyle="1" w:styleId="CharChar1">
    <w:name w:val="Char Char1"/>
    <w:basedOn w:val="a8"/>
    <w:rsid w:val="005F73DF"/>
    <w:rPr>
      <w:rFonts w:ascii="Tahoma" w:hAnsi="Tahoma"/>
      <w:sz w:val="24"/>
    </w:rPr>
  </w:style>
  <w:style w:type="paragraph" w:customStyle="1" w:styleId="p0">
    <w:name w:val="p0"/>
    <w:basedOn w:val="a2"/>
    <w:rsid w:val="005F73DF"/>
    <w:pPr>
      <w:widowControl/>
    </w:pPr>
    <w:rPr>
      <w:kern w:val="0"/>
      <w:szCs w:val="21"/>
    </w:rPr>
  </w:style>
  <w:style w:type="paragraph" w:customStyle="1" w:styleId="SalesGuide">
    <w:name w:val="Sales Guide"/>
    <w:basedOn w:val="1"/>
    <w:next w:val="20"/>
    <w:rsid w:val="005F73DF"/>
    <w:pPr>
      <w:spacing w:before="340" w:after="330" w:line="360" w:lineRule="auto"/>
      <w:jc w:val="left"/>
    </w:pPr>
    <w:rPr>
      <w:rFonts w:ascii="Arial" w:hAnsi="Arial" w:cs="Arial"/>
      <w:bCs/>
      <w:color w:val="000000"/>
      <w:kern w:val="0"/>
      <w:sz w:val="30"/>
      <w:szCs w:val="21"/>
    </w:rPr>
  </w:style>
  <w:style w:type="paragraph" w:customStyle="1" w:styleId="NAPIndent">
    <w:name w:val="NAP Indent"/>
    <w:basedOn w:val="NAPNormal"/>
    <w:rsid w:val="005F73DF"/>
    <w:pPr>
      <w:framePr w:wrap="around"/>
      <w:overflowPunct w:val="0"/>
      <w:autoSpaceDE w:val="0"/>
      <w:autoSpaceDN w:val="0"/>
      <w:adjustRightInd w:val="0"/>
      <w:ind w:left="720"/>
      <w:textAlignment w:val="baseline"/>
    </w:pPr>
  </w:style>
  <w:style w:type="paragraph" w:customStyle="1" w:styleId="TableTextTitle">
    <w:name w:val="Table Text/Title"/>
    <w:basedOn w:val="a2"/>
    <w:rsid w:val="005F73DF"/>
    <w:pPr>
      <w:widowControl/>
      <w:jc w:val="left"/>
    </w:pPr>
    <w:rPr>
      <w:rFonts w:ascii="Arial Narrow" w:hAnsi="Arial Narrow"/>
      <w:b/>
      <w:kern w:val="0"/>
      <w:sz w:val="20"/>
      <w:szCs w:val="20"/>
      <w:lang w:eastAsia="en-US"/>
    </w:rPr>
  </w:style>
  <w:style w:type="paragraph" w:customStyle="1" w:styleId="BodyBullet2">
    <w:name w:val="Body Bullet 2"/>
    <w:basedOn w:val="a2"/>
    <w:rsid w:val="005F73DF"/>
    <w:pPr>
      <w:widowControl/>
      <w:numPr>
        <w:numId w:val="9"/>
      </w:numPr>
      <w:tabs>
        <w:tab w:val="left" w:pos="480"/>
      </w:tabs>
      <w:spacing w:after="60" w:line="280" w:lineRule="atLeast"/>
      <w:jc w:val="left"/>
    </w:pPr>
    <w:rPr>
      <w:rFonts w:eastAsia="Times New Roman"/>
      <w:kern w:val="0"/>
      <w:sz w:val="24"/>
      <w:szCs w:val="20"/>
      <w:lang w:eastAsia="en-US"/>
    </w:rPr>
  </w:style>
  <w:style w:type="paragraph" w:customStyle="1" w:styleId="CharChar3">
    <w:name w:val="Char Char3"/>
    <w:basedOn w:val="a2"/>
    <w:rsid w:val="005F73DF"/>
    <w:pPr>
      <w:snapToGrid w:val="0"/>
      <w:spacing w:line="300" w:lineRule="auto"/>
    </w:pPr>
  </w:style>
  <w:style w:type="paragraph" w:customStyle="1" w:styleId="affe">
    <w:name w:val="文档正文"/>
    <w:basedOn w:val="a2"/>
    <w:rsid w:val="005F73DF"/>
    <w:pPr>
      <w:adjustRightInd w:val="0"/>
      <w:spacing w:afterLines="50" w:after="156" w:line="480" w:lineRule="atLeast"/>
      <w:ind w:firstLineChars="225" w:firstLine="567"/>
      <w:textAlignment w:val="baseline"/>
    </w:pPr>
    <w:rPr>
      <w:rFonts w:ascii="长城仿宋" w:hAnsi="宋体"/>
      <w:kern w:val="0"/>
      <w:sz w:val="28"/>
      <w:szCs w:val="20"/>
    </w:rPr>
  </w:style>
  <w:style w:type="paragraph" w:customStyle="1" w:styleId="Style22">
    <w:name w:val="_Style 22"/>
    <w:basedOn w:val="a2"/>
    <w:next w:val="a2"/>
    <w:rsid w:val="005F73DF"/>
    <w:rPr>
      <w:szCs w:val="20"/>
    </w:rPr>
  </w:style>
  <w:style w:type="paragraph" w:customStyle="1" w:styleId="a0">
    <w:name w:val="附图标题"/>
    <w:basedOn w:val="a2"/>
    <w:next w:val="a3"/>
    <w:rsid w:val="005F73DF"/>
    <w:pPr>
      <w:keepNext/>
      <w:numPr>
        <w:numId w:val="10"/>
      </w:numPr>
      <w:tabs>
        <w:tab w:val="left" w:pos="720"/>
      </w:tabs>
      <w:spacing w:afterLines="100" w:after="100"/>
      <w:jc w:val="center"/>
    </w:pPr>
    <w:rPr>
      <w:rFonts w:ascii="Arial" w:eastAsia="黑体" w:hAnsi="Arial"/>
      <w:b/>
      <w:sz w:val="18"/>
    </w:rPr>
  </w:style>
  <w:style w:type="paragraph" w:customStyle="1" w:styleId="CharCharCharCharCharChar">
    <w:name w:val="Char Char Char Char Char Char"/>
    <w:basedOn w:val="a8"/>
    <w:rsid w:val="005F73DF"/>
    <w:rPr>
      <w:rFonts w:ascii="Tahoma" w:hAnsi="Tahoma"/>
      <w:sz w:val="24"/>
    </w:rPr>
  </w:style>
  <w:style w:type="paragraph" w:customStyle="1" w:styleId="Birdseed">
    <w:name w:val="Birdseed"/>
    <w:basedOn w:val="a2"/>
    <w:rsid w:val="005F73DF"/>
    <w:pPr>
      <w:widowControl/>
      <w:jc w:val="left"/>
    </w:pPr>
    <w:rPr>
      <w:rFonts w:ascii="Palatino Linotype" w:hAnsi="Palatino Linotype"/>
      <w:kern w:val="0"/>
      <w:sz w:val="18"/>
      <w:szCs w:val="20"/>
    </w:rPr>
  </w:style>
  <w:style w:type="paragraph" w:customStyle="1" w:styleId="CM18">
    <w:name w:val="CM18"/>
    <w:basedOn w:val="Default"/>
    <w:next w:val="Default"/>
    <w:rsid w:val="005F73DF"/>
    <w:pPr>
      <w:widowControl w:val="0"/>
      <w:spacing w:after="78"/>
    </w:pPr>
    <w:rPr>
      <w:rFonts w:ascii="EGG Eurostile" w:eastAsia="EGG Eurostile"/>
      <w:sz w:val="24"/>
      <w:szCs w:val="24"/>
      <w:lang w:eastAsia="zh-CN"/>
    </w:rPr>
  </w:style>
  <w:style w:type="paragraph" w:customStyle="1" w:styleId="Bulletnormal1stlevelFEICompany">
    <w:name w:val="Bullet normal 1st level FEI Company"/>
    <w:basedOn w:val="a2"/>
    <w:rsid w:val="005F73DF"/>
    <w:pPr>
      <w:widowControl/>
      <w:numPr>
        <w:numId w:val="11"/>
      </w:numPr>
      <w:tabs>
        <w:tab w:val="left" w:pos="360"/>
      </w:tabs>
      <w:spacing w:line="280" w:lineRule="atLeast"/>
      <w:jc w:val="left"/>
    </w:pPr>
    <w:rPr>
      <w:rFonts w:ascii="Arial" w:hAnsi="Arial"/>
      <w:kern w:val="0"/>
      <w:sz w:val="16"/>
      <w:szCs w:val="20"/>
      <w:lang w:val="en-GB" w:eastAsia="en-US"/>
    </w:rPr>
  </w:style>
  <w:style w:type="paragraph" w:customStyle="1" w:styleId="Product-BingLie">
    <w:name w:val="Product-BingLie"/>
    <w:basedOn w:val="a2"/>
    <w:rsid w:val="005F73DF"/>
    <w:pPr>
      <w:widowControl/>
      <w:spacing w:beforeLines="10" w:before="24" w:afterLines="10" w:after="24" w:line="288" w:lineRule="auto"/>
      <w:ind w:leftChars="300" w:left="947" w:hanging="227"/>
      <w:jc w:val="left"/>
    </w:pPr>
    <w:rPr>
      <w:kern w:val="0"/>
      <w:sz w:val="24"/>
    </w:rPr>
  </w:style>
  <w:style w:type="paragraph" w:customStyle="1" w:styleId="CharCharCharCharCharCharCharCharCharCharCharCharCharCharCharChar">
    <w:name w:val="Char Char Char Char Char Char Char Char Char Char Char Char Char Char Char Char"/>
    <w:basedOn w:val="a2"/>
    <w:rsid w:val="005F73DF"/>
    <w:pPr>
      <w:widowControl/>
      <w:spacing w:after="160" w:line="240" w:lineRule="exact"/>
      <w:jc w:val="center"/>
    </w:pPr>
    <w:rPr>
      <w:rFonts w:ascii="宋体" w:hAnsi="宋体"/>
      <w:b/>
      <w:kern w:val="0"/>
      <w:sz w:val="30"/>
      <w:szCs w:val="30"/>
      <w:lang w:eastAsia="en-US"/>
    </w:rPr>
  </w:style>
  <w:style w:type="paragraph" w:customStyle="1" w:styleId="NormalParagraphStyle">
    <w:name w:val="NormalParagraphStyle"/>
    <w:basedOn w:val="a2"/>
    <w:qFormat/>
    <w:rsid w:val="005F73DF"/>
    <w:pPr>
      <w:autoSpaceDE w:val="0"/>
      <w:autoSpaceDN w:val="0"/>
      <w:adjustRightInd w:val="0"/>
      <w:spacing w:line="288" w:lineRule="auto"/>
      <w:textAlignment w:val="center"/>
    </w:pPr>
    <w:rPr>
      <w:rFonts w:ascii="宋体" w:hAnsi="Frutiger 55" w:cs="宋体"/>
      <w:color w:val="000000"/>
      <w:kern w:val="0"/>
      <w:sz w:val="24"/>
      <w:lang w:val="zh-CN"/>
    </w:rPr>
  </w:style>
  <w:style w:type="paragraph" w:customStyle="1" w:styleId="Style25">
    <w:name w:val="_Style 25"/>
    <w:basedOn w:val="a2"/>
    <w:next w:val="af0"/>
    <w:rsid w:val="005F73DF"/>
    <w:rPr>
      <w:rFonts w:ascii="宋体" w:hAnsi="Courier New"/>
      <w:szCs w:val="20"/>
    </w:rPr>
  </w:style>
  <w:style w:type="paragraph" w:customStyle="1" w:styleId="StyleNAPBullet">
    <w:name w:val="Style NAP Bullet + 楷体"/>
    <w:basedOn w:val="NAPBullet"/>
    <w:rsid w:val="005F73DF"/>
    <w:pPr>
      <w:framePr w:wrap="around"/>
    </w:pPr>
    <w:rPr>
      <w:rFonts w:ascii="楷体" w:eastAsia="楷体" w:hAnsi="楷体"/>
      <w:sz w:val="21"/>
    </w:rPr>
  </w:style>
  <w:style w:type="paragraph" w:customStyle="1" w:styleId="standardtext2">
    <w:name w:val="standard text 2"/>
    <w:basedOn w:val="a2"/>
    <w:rsid w:val="005F73DF"/>
    <w:pPr>
      <w:framePr w:hSpace="187" w:vSpace="187" w:wrap="around" w:hAnchor="text" w:y="1"/>
      <w:tabs>
        <w:tab w:val="left" w:pos="720"/>
      </w:tabs>
      <w:spacing w:line="300" w:lineRule="auto"/>
      <w:ind w:left="425"/>
    </w:pPr>
    <w:rPr>
      <w:rFonts w:ascii="Arial" w:hAnsi="Arial" w:cs="Arial"/>
      <w:kern w:val="0"/>
      <w:sz w:val="22"/>
      <w:szCs w:val="20"/>
    </w:rPr>
  </w:style>
  <w:style w:type="paragraph" w:customStyle="1" w:styleId="Char0">
    <w:name w:val="章正文 Char"/>
    <w:basedOn w:val="a2"/>
    <w:rsid w:val="005F73DF"/>
    <w:pPr>
      <w:spacing w:afterLines="50" w:after="156" w:line="380" w:lineRule="exact"/>
      <w:ind w:firstLineChars="200" w:firstLine="504"/>
    </w:pPr>
    <w:rPr>
      <w:rFonts w:ascii="宋体" w:hAnsi="宋体"/>
      <w:spacing w:val="6"/>
      <w:sz w:val="24"/>
    </w:rPr>
  </w:style>
  <w:style w:type="paragraph" w:customStyle="1" w:styleId="Product-Level1">
    <w:name w:val="Product-Level1"/>
    <w:basedOn w:val="a2"/>
    <w:rsid w:val="005F73DF"/>
    <w:pPr>
      <w:widowControl/>
      <w:ind w:left="284"/>
      <w:jc w:val="left"/>
    </w:pPr>
    <w:rPr>
      <w:rFonts w:ascii="宋体" w:hAnsi="宋体"/>
      <w:b/>
      <w:kern w:val="0"/>
      <w:sz w:val="32"/>
    </w:rPr>
  </w:style>
  <w:style w:type="paragraph" w:customStyle="1" w:styleId="Sourcetext">
    <w:name w:val="Sourcetext"/>
    <w:basedOn w:val="a2"/>
    <w:rsid w:val="005F73DF"/>
    <w:pPr>
      <w:widowControl/>
      <w:spacing w:after="120"/>
      <w:ind w:left="2160"/>
      <w:jc w:val="left"/>
    </w:pPr>
    <w:rPr>
      <w:rFonts w:ascii="Book Antiqua" w:hAnsi="Book Antiqua"/>
      <w:kern w:val="0"/>
      <w:sz w:val="20"/>
      <w:szCs w:val="20"/>
      <w:lang w:eastAsia="en-US"/>
    </w:rPr>
  </w:style>
  <w:style w:type="paragraph" w:customStyle="1" w:styleId="2b">
    <w:name w:val="正文首行缩进2字符"/>
    <w:basedOn w:val="a2"/>
    <w:rsid w:val="005F73DF"/>
    <w:pPr>
      <w:adjustRightInd w:val="0"/>
      <w:snapToGrid w:val="0"/>
      <w:spacing w:after="120" w:line="360" w:lineRule="auto"/>
      <w:ind w:firstLineChars="200" w:firstLine="200"/>
      <w:jc w:val="left"/>
    </w:pPr>
    <w:rPr>
      <w:rFonts w:ascii="Arial" w:eastAsia="仿宋_GB2312" w:hAnsi="Arial"/>
      <w:bCs/>
      <w:sz w:val="24"/>
    </w:rPr>
  </w:style>
  <w:style w:type="paragraph" w:customStyle="1" w:styleId="Pa0">
    <w:name w:val="Pa0"/>
    <w:basedOn w:val="Default"/>
    <w:next w:val="Default"/>
    <w:uiPriority w:val="99"/>
    <w:rsid w:val="005F73DF"/>
    <w:pPr>
      <w:widowControl w:val="0"/>
      <w:spacing w:line="241" w:lineRule="auto"/>
    </w:pPr>
    <w:rPr>
      <w:rFonts w:ascii="EtGsHeiBold" w:eastAsia="EtGsHeiBold"/>
      <w:sz w:val="24"/>
      <w:szCs w:val="24"/>
      <w:lang w:eastAsia="zh-CN"/>
    </w:rPr>
  </w:style>
  <w:style w:type="paragraph" w:customStyle="1" w:styleId="SalesGuide2">
    <w:name w:val="Sales Guide 2"/>
    <w:basedOn w:val="20"/>
    <w:next w:val="a2"/>
    <w:rsid w:val="005F73DF"/>
    <w:pPr>
      <w:spacing w:before="240" w:after="240" w:line="360" w:lineRule="auto"/>
      <w:jc w:val="left"/>
    </w:pPr>
    <w:rPr>
      <w:rFonts w:ascii="Arial,Bold" w:hAnsi="Arial,Bold" w:cs="Arial,Bold"/>
      <w:b w:val="0"/>
      <w:sz w:val="24"/>
      <w:szCs w:val="21"/>
    </w:rPr>
  </w:style>
  <w:style w:type="paragraph" w:customStyle="1" w:styleId="CharCharCharCharCharCharChar">
    <w:name w:val="Char Char Char Char Char Char Char"/>
    <w:basedOn w:val="a2"/>
    <w:rsid w:val="005F73DF"/>
    <w:rPr>
      <w:rFonts w:ascii="Tahoma" w:hAnsi="Tahoma"/>
      <w:sz w:val="24"/>
      <w:szCs w:val="20"/>
    </w:rPr>
  </w:style>
  <w:style w:type="paragraph" w:customStyle="1" w:styleId="g111-4">
    <w:name w:val="g 1.1(1)-4"/>
    <w:basedOn w:val="a2"/>
    <w:rsid w:val="005F73DF"/>
    <w:pPr>
      <w:tabs>
        <w:tab w:val="right" w:pos="839"/>
        <w:tab w:val="left" w:pos="1021"/>
        <w:tab w:val="left" w:pos="4536"/>
      </w:tabs>
      <w:adjustRightInd w:val="0"/>
      <w:spacing w:after="80" w:line="326" w:lineRule="atLeast"/>
      <w:ind w:left="1021" w:hanging="1021"/>
      <w:textAlignment w:val="baseline"/>
    </w:pPr>
    <w:rPr>
      <w:rFonts w:eastAsia="MS Mincho"/>
      <w:kern w:val="0"/>
      <w:sz w:val="19"/>
      <w:szCs w:val="20"/>
      <w:lang w:eastAsia="ja-JP"/>
    </w:rPr>
  </w:style>
  <w:style w:type="paragraph" w:customStyle="1" w:styleId="1CharCharCharChar">
    <w:name w:val="1 Char Char Char Char"/>
    <w:basedOn w:val="a2"/>
    <w:rsid w:val="005F73DF"/>
    <w:rPr>
      <w:rFonts w:ascii="Tahoma" w:hAnsi="Tahoma"/>
      <w:sz w:val="24"/>
      <w:szCs w:val="20"/>
    </w:rPr>
  </w:style>
  <w:style w:type="paragraph" w:customStyle="1" w:styleId="h111">
    <w:name w:val="h 1.1(1)英語"/>
    <w:basedOn w:val="a2"/>
    <w:rsid w:val="005F73DF"/>
    <w:pPr>
      <w:tabs>
        <w:tab w:val="right" w:pos="839"/>
        <w:tab w:val="left" w:pos="1021"/>
      </w:tabs>
      <w:adjustRightInd w:val="0"/>
      <w:spacing w:line="326" w:lineRule="atLeast"/>
      <w:ind w:left="1021" w:hanging="1021"/>
      <w:textAlignment w:val="baseline"/>
    </w:pPr>
    <w:rPr>
      <w:rFonts w:eastAsia="MS Mincho"/>
      <w:kern w:val="0"/>
      <w:sz w:val="22"/>
      <w:szCs w:val="20"/>
      <w:lang w:eastAsia="ja-JP"/>
    </w:rPr>
  </w:style>
  <w:style w:type="paragraph" w:customStyle="1" w:styleId="Product-TableText1">
    <w:name w:val="Product-TableText1"/>
    <w:basedOn w:val="a2"/>
    <w:rsid w:val="005F73DF"/>
    <w:pPr>
      <w:widowControl/>
      <w:jc w:val="left"/>
    </w:pPr>
    <w:rPr>
      <w:rFonts w:ascii="Arial Narrow" w:hAnsi="Arial Narrow"/>
      <w:i/>
      <w:kern w:val="0"/>
      <w:sz w:val="20"/>
    </w:rPr>
  </w:style>
  <w:style w:type="paragraph" w:customStyle="1" w:styleId="19">
    <w:name w:val="正文1"/>
    <w:rsid w:val="005F73DF"/>
    <w:rPr>
      <w:rFonts w:ascii="Helvetica" w:eastAsia="ヒラギノ角ゴ Pro W3" w:hAnsi="Helvetica" w:cs="Times New Roman"/>
      <w:color w:val="000000"/>
      <w:kern w:val="0"/>
      <w:sz w:val="24"/>
      <w:szCs w:val="20"/>
    </w:rPr>
  </w:style>
  <w:style w:type="paragraph" w:customStyle="1" w:styleId="1a">
    <w:name w:val="样式1"/>
    <w:basedOn w:val="a2"/>
    <w:rsid w:val="005F73DF"/>
    <w:pPr>
      <w:adjustRightInd w:val="0"/>
      <w:spacing w:line="360" w:lineRule="auto"/>
      <w:ind w:firstLine="425"/>
      <w:textAlignment w:val="baseline"/>
    </w:pPr>
    <w:rPr>
      <w:rFonts w:ascii="宋体" w:hAnsi="宋体"/>
      <w:kern w:val="0"/>
    </w:rPr>
  </w:style>
  <w:style w:type="paragraph" w:customStyle="1" w:styleId="1b">
    <w:name w:val="列表段落1"/>
    <w:basedOn w:val="a2"/>
    <w:rsid w:val="005F73DF"/>
    <w:pPr>
      <w:ind w:firstLineChars="200" w:firstLine="420"/>
    </w:pPr>
  </w:style>
  <w:style w:type="paragraph" w:customStyle="1" w:styleId="description">
    <w:name w:val="description"/>
    <w:basedOn w:val="a2"/>
    <w:rsid w:val="005F73DF"/>
    <w:pPr>
      <w:widowControl/>
      <w:autoSpaceDE w:val="0"/>
      <w:autoSpaceDN w:val="0"/>
      <w:ind w:left="720"/>
      <w:jc w:val="left"/>
    </w:pPr>
    <w:rPr>
      <w:rFonts w:ascii="Times" w:hAnsi="Times"/>
      <w:color w:val="000000"/>
      <w:kern w:val="0"/>
      <w:sz w:val="20"/>
      <w:lang w:eastAsia="en-US"/>
    </w:rPr>
  </w:style>
  <w:style w:type="paragraph" w:customStyle="1" w:styleId="CharCharCharCharCharChar1CharCharCharChar">
    <w:name w:val="Char Char Char Char Char Char1 Char Char Char Char"/>
    <w:basedOn w:val="a8"/>
    <w:rsid w:val="005F73DF"/>
    <w:rPr>
      <w:rFonts w:ascii="Tahoma" w:hAnsi="Tahoma"/>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rsid w:val="005F73DF"/>
    <w:rPr>
      <w:rFonts w:ascii="Tahoma" w:hAnsi="Tahoma"/>
      <w:sz w:val="24"/>
      <w:szCs w:val="20"/>
    </w:rPr>
  </w:style>
  <w:style w:type="paragraph" w:customStyle="1" w:styleId="CharCharChar1Char">
    <w:name w:val="Char Char Char1 Char"/>
    <w:basedOn w:val="a2"/>
    <w:rsid w:val="005F73DF"/>
    <w:pPr>
      <w:tabs>
        <w:tab w:val="left" w:pos="360"/>
      </w:tabs>
      <w:ind w:left="360" w:hangingChars="200" w:hanging="360"/>
    </w:pPr>
    <w:rPr>
      <w:sz w:val="24"/>
    </w:rPr>
  </w:style>
  <w:style w:type="character" w:customStyle="1" w:styleId="afff">
    <w:name w:val="正文缩进 字符"/>
    <w:qFormat/>
    <w:rsid w:val="005F73DF"/>
    <w:rPr>
      <w:rFonts w:ascii="宋体"/>
      <w:sz w:val="24"/>
    </w:rPr>
  </w:style>
  <w:style w:type="paragraph" w:styleId="afff0">
    <w:name w:val="Revision"/>
    <w:uiPriority w:val="99"/>
    <w:unhideWhenUsed/>
    <w:rsid w:val="005F73DF"/>
    <w:rPr>
      <w:rFonts w:ascii="Calibri" w:eastAsia="宋体" w:hAnsi="Calibri" w:cs="Times New Roman"/>
    </w:rPr>
  </w:style>
  <w:style w:type="paragraph" w:customStyle="1" w:styleId="TableParagraph">
    <w:name w:val="Table Paragraph"/>
    <w:basedOn w:val="a2"/>
    <w:uiPriority w:val="1"/>
    <w:qFormat/>
    <w:rsid w:val="005F73DF"/>
    <w:pPr>
      <w:autoSpaceDE w:val="0"/>
      <w:autoSpaceDN w:val="0"/>
      <w:jc w:val="left"/>
    </w:pPr>
    <w:rPr>
      <w:rFonts w:ascii="宋体" w:hAnsi="宋体" w:cs="宋体"/>
      <w:kern w:val="0"/>
      <w:sz w:val="22"/>
      <w:szCs w:val="22"/>
      <w:lang w:val="zh-CN" w:bidi="zh-CN"/>
    </w:rPr>
  </w:style>
  <w:style w:type="character" w:customStyle="1" w:styleId="1c">
    <w:name w:val="批注文字 字符1"/>
    <w:qFormat/>
    <w:rsid w:val="005F73DF"/>
    <w:rPr>
      <w:kern w:val="2"/>
      <w:sz w:val="21"/>
    </w:rPr>
  </w:style>
  <w:style w:type="character" w:customStyle="1" w:styleId="Char2">
    <w:name w:val="页眉 Char"/>
    <w:rsid w:val="005F73DF"/>
    <w:rPr>
      <w:sz w:val="18"/>
      <w:szCs w:val="18"/>
    </w:rPr>
  </w:style>
  <w:style w:type="character" w:customStyle="1" w:styleId="Char3">
    <w:name w:val="页脚 Char"/>
    <w:rsid w:val="005F73DF"/>
    <w:rPr>
      <w:sz w:val="18"/>
      <w:szCs w:val="18"/>
    </w:rPr>
  </w:style>
  <w:style w:type="character" w:customStyle="1" w:styleId="Char4">
    <w:name w:val="批注文字 Char"/>
    <w:uiPriority w:val="99"/>
    <w:semiHidden/>
    <w:rsid w:val="005F73DF"/>
  </w:style>
  <w:style w:type="character" w:customStyle="1" w:styleId="Char5">
    <w:name w:val="批注主题 Char"/>
    <w:uiPriority w:val="99"/>
    <w:semiHidden/>
    <w:rsid w:val="005F73DF"/>
    <w:rPr>
      <w:b/>
      <w:bCs/>
    </w:rPr>
  </w:style>
  <w:style w:type="character" w:customStyle="1" w:styleId="Char6">
    <w:name w:val="批注框文本 Char"/>
    <w:uiPriority w:val="99"/>
    <w:semiHidden/>
    <w:rsid w:val="005F73DF"/>
    <w:rPr>
      <w:sz w:val="18"/>
      <w:szCs w:val="18"/>
    </w:rPr>
  </w:style>
  <w:style w:type="paragraph" w:customStyle="1" w:styleId="font0">
    <w:name w:val="font0"/>
    <w:basedOn w:val="a2"/>
    <w:rsid w:val="005F73DF"/>
    <w:pPr>
      <w:widowControl/>
      <w:spacing w:before="100" w:beforeAutospacing="1" w:after="100" w:afterAutospacing="1"/>
      <w:jc w:val="left"/>
    </w:pPr>
    <w:rPr>
      <w:rFonts w:ascii="宋体" w:hAnsi="宋体" w:cs="宋体"/>
      <w:color w:val="000000"/>
      <w:kern w:val="0"/>
      <w:sz w:val="22"/>
      <w:szCs w:val="22"/>
    </w:rPr>
  </w:style>
  <w:style w:type="paragraph" w:customStyle="1" w:styleId="font5">
    <w:name w:val="font5"/>
    <w:basedOn w:val="a2"/>
    <w:rsid w:val="005F73D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2"/>
    <w:rsid w:val="005F73DF"/>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2"/>
    <w:rsid w:val="005F73DF"/>
    <w:pPr>
      <w:widowControl/>
      <w:spacing w:before="100" w:beforeAutospacing="1" w:after="100" w:afterAutospacing="1"/>
      <w:jc w:val="left"/>
    </w:pPr>
    <w:rPr>
      <w:rFonts w:ascii="宋体" w:hAnsi="宋体" w:cs="宋体"/>
      <w:color w:val="16365C"/>
      <w:kern w:val="0"/>
      <w:sz w:val="22"/>
      <w:szCs w:val="22"/>
    </w:rPr>
  </w:style>
  <w:style w:type="paragraph" w:customStyle="1" w:styleId="xl63">
    <w:name w:val="xl63"/>
    <w:basedOn w:val="a2"/>
    <w:rsid w:val="005F73DF"/>
    <w:pPr>
      <w:widowControl/>
      <w:shd w:val="clear" w:color="000000" w:fill="FFFFFF"/>
      <w:spacing w:before="100" w:beforeAutospacing="1" w:after="100" w:afterAutospacing="1"/>
      <w:jc w:val="left"/>
    </w:pPr>
    <w:rPr>
      <w:rFonts w:ascii="宋体" w:hAnsi="宋体" w:cs="宋体"/>
      <w:kern w:val="0"/>
      <w:sz w:val="24"/>
    </w:rPr>
  </w:style>
  <w:style w:type="paragraph" w:customStyle="1" w:styleId="xl64">
    <w:name w:val="xl64"/>
    <w:basedOn w:val="a2"/>
    <w:rsid w:val="005F73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2"/>
    <w:rsid w:val="005F73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66">
    <w:name w:val="xl66"/>
    <w:basedOn w:val="a2"/>
    <w:rsid w:val="005F73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67">
    <w:name w:val="xl67"/>
    <w:basedOn w:val="a2"/>
    <w:rsid w:val="005F73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4"/>
    </w:rPr>
  </w:style>
  <w:style w:type="paragraph" w:customStyle="1" w:styleId="xl68">
    <w:name w:val="xl68"/>
    <w:basedOn w:val="a2"/>
    <w:rsid w:val="005F73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69">
    <w:name w:val="xl69"/>
    <w:basedOn w:val="a2"/>
    <w:rsid w:val="005F73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16365C"/>
      <w:kern w:val="0"/>
      <w:sz w:val="24"/>
    </w:rPr>
  </w:style>
  <w:style w:type="paragraph" w:customStyle="1" w:styleId="xl70">
    <w:name w:val="xl70"/>
    <w:basedOn w:val="a2"/>
    <w:rsid w:val="005F73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16365C"/>
      <w:kern w:val="0"/>
      <w:sz w:val="24"/>
    </w:rPr>
  </w:style>
  <w:style w:type="paragraph" w:customStyle="1" w:styleId="xl71">
    <w:name w:val="xl71"/>
    <w:basedOn w:val="a2"/>
    <w:rsid w:val="005F73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16365C"/>
      <w:kern w:val="0"/>
      <w:sz w:val="24"/>
    </w:rPr>
  </w:style>
  <w:style w:type="paragraph" w:customStyle="1" w:styleId="xl72">
    <w:name w:val="xl72"/>
    <w:basedOn w:val="a2"/>
    <w:rsid w:val="005F73DF"/>
    <w:pPr>
      <w:widowControl/>
      <w:shd w:val="clear" w:color="000000" w:fill="FFFFFF"/>
      <w:spacing w:before="100" w:beforeAutospacing="1" w:after="100" w:afterAutospacing="1"/>
      <w:jc w:val="left"/>
    </w:pPr>
    <w:rPr>
      <w:rFonts w:ascii="宋体" w:hAnsi="宋体" w:cs="宋体"/>
      <w:color w:val="16365C"/>
      <w:kern w:val="0"/>
      <w:sz w:val="24"/>
    </w:rPr>
  </w:style>
  <w:style w:type="paragraph" w:customStyle="1" w:styleId="xl73">
    <w:name w:val="xl73"/>
    <w:basedOn w:val="a2"/>
    <w:rsid w:val="005F73DF"/>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4">
    <w:name w:val="xl74"/>
    <w:basedOn w:val="a2"/>
    <w:rsid w:val="005F73DF"/>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5">
    <w:name w:val="xl75"/>
    <w:basedOn w:val="a2"/>
    <w:rsid w:val="005F73DF"/>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styleId="a1">
    <w:name w:val="Title"/>
    <w:basedOn w:val="a2"/>
    <w:next w:val="a2"/>
    <w:link w:val="1d"/>
    <w:uiPriority w:val="10"/>
    <w:qFormat/>
    <w:rsid w:val="005F73DF"/>
    <w:pPr>
      <w:numPr>
        <w:numId w:val="38"/>
      </w:numPr>
      <w:spacing w:before="240" w:after="60"/>
      <w:jc w:val="left"/>
      <w:outlineLvl w:val="0"/>
    </w:pPr>
    <w:rPr>
      <w:rFonts w:ascii="Cambria" w:hAnsi="Cambria"/>
      <w:b/>
      <w:bCs/>
      <w:sz w:val="32"/>
      <w:szCs w:val="32"/>
    </w:rPr>
  </w:style>
  <w:style w:type="character" w:customStyle="1" w:styleId="afff1">
    <w:name w:val="标题 字符"/>
    <w:basedOn w:val="a4"/>
    <w:uiPriority w:val="10"/>
    <w:rsid w:val="005F73DF"/>
    <w:rPr>
      <w:rFonts w:asciiTheme="majorHAnsi" w:eastAsiaTheme="majorEastAsia" w:hAnsiTheme="majorHAnsi" w:cstheme="majorBidi"/>
      <w:b/>
      <w:bCs/>
      <w:sz w:val="32"/>
      <w:szCs w:val="32"/>
    </w:rPr>
  </w:style>
  <w:style w:type="character" w:customStyle="1" w:styleId="1d">
    <w:name w:val="标题 字符1"/>
    <w:link w:val="a1"/>
    <w:uiPriority w:val="10"/>
    <w:rsid w:val="005F73DF"/>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1759</Words>
  <Characters>10030</Characters>
  <Application>Microsoft Office Word</Application>
  <DocSecurity>0</DocSecurity>
  <Lines>83</Lines>
  <Paragraphs>23</Paragraphs>
  <ScaleCrop>false</ScaleCrop>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2022-10-10T01:02:00Z</dcterms:created>
  <dcterms:modified xsi:type="dcterms:W3CDTF">2022-11-02T05:26:00Z</dcterms:modified>
</cp:coreProperties>
</file>