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2B442E" w14:textId="26250382" w:rsidR="005C463E" w:rsidRDefault="002170A2">
      <w:pPr>
        <w:spacing w:line="360" w:lineRule="auto"/>
        <w:jc w:val="center"/>
        <w:rPr>
          <w:rFonts w:ascii="宋体" w:hAnsi="宋体"/>
          <w:b/>
          <w:sz w:val="52"/>
          <w:szCs w:val="52"/>
        </w:rPr>
      </w:pPr>
      <w:bookmarkStart w:id="0" w:name="_Hlk119523289"/>
      <w:r>
        <w:rPr>
          <w:rFonts w:ascii="宋体" w:hAnsi="宋体" w:hint="eastAsia"/>
          <w:b/>
          <w:sz w:val="52"/>
          <w:szCs w:val="52"/>
        </w:rPr>
        <w:t>北京电影学院202</w:t>
      </w:r>
      <w:r w:rsidR="001650DB">
        <w:rPr>
          <w:rFonts w:ascii="宋体" w:hAnsi="宋体" w:hint="eastAsia"/>
          <w:b/>
          <w:sz w:val="52"/>
          <w:szCs w:val="52"/>
        </w:rPr>
        <w:t>3</w:t>
      </w:r>
      <w:r>
        <w:rPr>
          <w:rFonts w:ascii="宋体" w:hAnsi="宋体" w:hint="eastAsia"/>
          <w:b/>
          <w:sz w:val="52"/>
          <w:szCs w:val="52"/>
        </w:rPr>
        <w:t>年在线教学平台及通识课程资源服务采购项目</w:t>
      </w:r>
    </w:p>
    <w:bookmarkEnd w:id="0"/>
    <w:p w14:paraId="7AE3643C" w14:textId="77777777" w:rsidR="005C463E" w:rsidRDefault="005C463E">
      <w:pPr>
        <w:jc w:val="center"/>
        <w:rPr>
          <w:rFonts w:ascii="宋体" w:hAnsi="宋体"/>
          <w:b/>
          <w:sz w:val="52"/>
          <w:szCs w:val="52"/>
        </w:rPr>
      </w:pPr>
    </w:p>
    <w:p w14:paraId="0089559A" w14:textId="77777777" w:rsidR="005C463E" w:rsidRDefault="005C463E">
      <w:pPr>
        <w:jc w:val="center"/>
        <w:rPr>
          <w:rFonts w:ascii="宋体" w:hAnsi="宋体"/>
          <w:b/>
          <w:sz w:val="52"/>
          <w:szCs w:val="52"/>
        </w:rPr>
      </w:pPr>
    </w:p>
    <w:p w14:paraId="2FA5958A" w14:textId="77777777" w:rsidR="005C463E" w:rsidRDefault="002170A2">
      <w:pPr>
        <w:jc w:val="center"/>
        <w:rPr>
          <w:rFonts w:ascii="宋体" w:hAnsi="宋体"/>
          <w:b/>
          <w:sz w:val="84"/>
          <w:szCs w:val="84"/>
        </w:rPr>
      </w:pPr>
      <w:r>
        <w:rPr>
          <w:rFonts w:ascii="宋体" w:hAnsi="宋体" w:hint="eastAsia"/>
          <w:b/>
          <w:sz w:val="84"/>
          <w:szCs w:val="84"/>
        </w:rPr>
        <w:t>招 标 文 件</w:t>
      </w:r>
    </w:p>
    <w:p w14:paraId="7E66A97E" w14:textId="77777777" w:rsidR="005C463E" w:rsidRDefault="005C463E">
      <w:pPr>
        <w:ind w:firstLineChars="1001" w:firstLine="2814"/>
        <w:rPr>
          <w:rFonts w:ascii="宋体" w:hAnsi="宋体"/>
          <w:b/>
          <w:sz w:val="28"/>
        </w:rPr>
      </w:pPr>
    </w:p>
    <w:p w14:paraId="438154BA" w14:textId="77777777" w:rsidR="005C463E" w:rsidRDefault="005C463E">
      <w:pPr>
        <w:ind w:firstLineChars="1001" w:firstLine="2814"/>
        <w:rPr>
          <w:rFonts w:ascii="宋体" w:hAnsi="宋体"/>
          <w:b/>
          <w:sz w:val="28"/>
        </w:rPr>
      </w:pPr>
    </w:p>
    <w:p w14:paraId="539C2EDF" w14:textId="77777777" w:rsidR="005C463E" w:rsidRDefault="005C463E">
      <w:pPr>
        <w:ind w:firstLineChars="1000" w:firstLine="3213"/>
        <w:rPr>
          <w:rFonts w:ascii="宋体" w:hAnsi="宋体"/>
          <w:b/>
          <w:sz w:val="32"/>
        </w:rPr>
      </w:pPr>
    </w:p>
    <w:p w14:paraId="29BF0FE8" w14:textId="77777777" w:rsidR="005C463E" w:rsidRDefault="002170A2">
      <w:pPr>
        <w:jc w:val="center"/>
        <w:rPr>
          <w:rFonts w:ascii="宋体" w:hAnsi="宋体"/>
          <w:b/>
          <w:sz w:val="32"/>
        </w:rPr>
      </w:pPr>
      <w:r>
        <w:rPr>
          <w:rFonts w:ascii="宋体" w:hAnsi="宋体" w:hint="eastAsia"/>
          <w:b/>
          <w:sz w:val="32"/>
        </w:rPr>
        <w:t>招标编号：</w:t>
      </w:r>
      <w:bookmarkStart w:id="1" w:name="_Hlk118284354"/>
      <w:r w:rsidRPr="00283ECF">
        <w:rPr>
          <w:rFonts w:ascii="宋体" w:hAnsi="宋体"/>
          <w:b/>
          <w:sz w:val="32"/>
        </w:rPr>
        <w:t>BIECC-22ZB0858</w:t>
      </w:r>
      <w:bookmarkEnd w:id="1"/>
    </w:p>
    <w:p w14:paraId="21D20A87" w14:textId="77777777" w:rsidR="005C463E" w:rsidRDefault="005C463E">
      <w:pPr>
        <w:jc w:val="center"/>
        <w:rPr>
          <w:rFonts w:ascii="宋体" w:hAnsi="宋体"/>
          <w:b/>
          <w:color w:val="000000"/>
          <w:sz w:val="52"/>
        </w:rPr>
      </w:pPr>
    </w:p>
    <w:p w14:paraId="11EAAF51" w14:textId="77777777" w:rsidR="005C463E" w:rsidRDefault="005C463E">
      <w:pPr>
        <w:jc w:val="center"/>
        <w:rPr>
          <w:rFonts w:ascii="宋体" w:hAnsi="宋体"/>
          <w:b/>
          <w:color w:val="000000"/>
          <w:sz w:val="52"/>
        </w:rPr>
      </w:pPr>
    </w:p>
    <w:p w14:paraId="73547AD5" w14:textId="77777777" w:rsidR="005C463E" w:rsidRDefault="005C463E">
      <w:pPr>
        <w:jc w:val="center"/>
        <w:rPr>
          <w:rFonts w:ascii="宋体" w:hAnsi="宋体"/>
          <w:b/>
          <w:sz w:val="52"/>
        </w:rPr>
      </w:pPr>
    </w:p>
    <w:p w14:paraId="0AF9375E" w14:textId="77777777" w:rsidR="005C463E" w:rsidRDefault="005C463E">
      <w:pPr>
        <w:jc w:val="center"/>
        <w:rPr>
          <w:rFonts w:ascii="宋体" w:hAnsi="宋体"/>
          <w:b/>
          <w:sz w:val="52"/>
        </w:rPr>
      </w:pPr>
    </w:p>
    <w:p w14:paraId="15CDB98A" w14:textId="77777777" w:rsidR="005C463E" w:rsidRDefault="002170A2">
      <w:pPr>
        <w:spacing w:line="360" w:lineRule="auto"/>
        <w:jc w:val="center"/>
        <w:rPr>
          <w:rFonts w:ascii="宋体" w:hAnsi="宋体"/>
          <w:b/>
          <w:sz w:val="36"/>
          <w:szCs w:val="36"/>
        </w:rPr>
      </w:pPr>
      <w:r>
        <w:rPr>
          <w:rFonts w:ascii="宋体" w:hAnsi="宋体" w:hint="eastAsia"/>
          <w:b/>
          <w:sz w:val="36"/>
          <w:szCs w:val="36"/>
        </w:rPr>
        <w:t>北京国际工程咨询有限公司</w:t>
      </w:r>
    </w:p>
    <w:p w14:paraId="105392F1" w14:textId="77777777" w:rsidR="005C463E" w:rsidRDefault="002170A2">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022</w:t>
      </w:r>
      <w:r>
        <w:rPr>
          <w:rFonts w:ascii="宋体" w:hAnsi="宋体" w:hint="eastAsia"/>
          <w:b/>
          <w:sz w:val="36"/>
          <w:szCs w:val="36"/>
        </w:rPr>
        <w:t>年</w:t>
      </w:r>
      <w:r>
        <w:rPr>
          <w:rFonts w:ascii="宋体" w:hAnsi="宋体"/>
          <w:b/>
          <w:sz w:val="36"/>
          <w:szCs w:val="36"/>
        </w:rPr>
        <w:t>11</w:t>
      </w:r>
      <w:r>
        <w:rPr>
          <w:rFonts w:ascii="宋体" w:hAnsi="宋体" w:hint="eastAsia"/>
          <w:b/>
          <w:sz w:val="36"/>
          <w:szCs w:val="36"/>
        </w:rPr>
        <w:t>月</w:t>
      </w:r>
    </w:p>
    <w:p w14:paraId="7138D6AE" w14:textId="77777777" w:rsidR="005C463E" w:rsidRDefault="005C463E">
      <w:pPr>
        <w:spacing w:line="360" w:lineRule="auto"/>
        <w:ind w:firstLineChars="1000" w:firstLine="7228"/>
        <w:rPr>
          <w:rFonts w:ascii="宋体" w:hAnsi="宋体"/>
          <w:b/>
          <w:sz w:val="72"/>
        </w:rPr>
        <w:sectPr w:rsidR="005C463E">
          <w:type w:val="nextColumn"/>
          <w:pgSz w:w="11907" w:h="16840"/>
          <w:pgMar w:top="1911" w:right="1474" w:bottom="1882" w:left="1587" w:header="851" w:footer="851" w:gutter="0"/>
          <w:pgNumType w:start="1"/>
          <w:cols w:space="720"/>
          <w:titlePg/>
          <w:docGrid w:linePitch="462"/>
        </w:sectPr>
      </w:pPr>
    </w:p>
    <w:p w14:paraId="2C90B4B8" w14:textId="77777777" w:rsidR="005C463E" w:rsidRDefault="002170A2">
      <w:pPr>
        <w:spacing w:line="360" w:lineRule="auto"/>
        <w:jc w:val="center"/>
        <w:outlineLvl w:val="0"/>
        <w:rPr>
          <w:rFonts w:ascii="宋体" w:hAnsi="宋体"/>
          <w:b/>
          <w:sz w:val="36"/>
          <w:szCs w:val="36"/>
        </w:rPr>
      </w:pPr>
      <w:bookmarkStart w:id="2" w:name="_Toc99301418"/>
      <w:bookmarkStart w:id="3" w:name="_Toc100564784"/>
      <w:r>
        <w:rPr>
          <w:rFonts w:ascii="宋体" w:hAnsi="宋体"/>
          <w:b/>
          <w:sz w:val="36"/>
          <w:szCs w:val="36"/>
        </w:rPr>
        <w:lastRenderedPageBreak/>
        <w:t>目  录</w:t>
      </w:r>
      <w:bookmarkEnd w:id="2"/>
      <w:bookmarkEnd w:id="3"/>
    </w:p>
    <w:p w14:paraId="4671B2B6" w14:textId="77777777" w:rsidR="005C463E" w:rsidRDefault="002170A2">
      <w:pPr>
        <w:pStyle w:val="111"/>
        <w:spacing w:line="360" w:lineRule="auto"/>
        <w:rPr>
          <w:b w:val="0"/>
          <w:sz w:val="21"/>
          <w:szCs w:val="22"/>
        </w:rPr>
      </w:pPr>
      <w:r>
        <w:rPr>
          <w:b w:val="0"/>
        </w:rPr>
        <w:fldChar w:fldCharType="begin"/>
      </w:r>
      <w:r>
        <w:rPr>
          <w:b w:val="0"/>
        </w:rPr>
        <w:instrText xml:space="preserve"> TOC \o "1-1" \h \z \u </w:instrText>
      </w:r>
      <w:r>
        <w:rPr>
          <w:b w:val="0"/>
        </w:rPr>
        <w:fldChar w:fldCharType="separate"/>
      </w:r>
    </w:p>
    <w:p w14:paraId="12E1CEFB" w14:textId="77777777" w:rsidR="005C463E" w:rsidRDefault="00380178">
      <w:pPr>
        <w:pStyle w:val="111"/>
        <w:spacing w:line="360" w:lineRule="auto"/>
        <w:rPr>
          <w:b w:val="0"/>
          <w:sz w:val="21"/>
          <w:szCs w:val="22"/>
        </w:rPr>
      </w:pPr>
      <w:hyperlink w:anchor="_Toc100564785" w:history="1">
        <w:r w:rsidR="002170A2">
          <w:rPr>
            <w:rStyle w:val="afe"/>
          </w:rPr>
          <w:t>第一章  投标邀请</w:t>
        </w:r>
        <w:r w:rsidR="002170A2">
          <w:tab/>
        </w:r>
        <w:r w:rsidR="002170A2">
          <w:fldChar w:fldCharType="begin"/>
        </w:r>
        <w:r w:rsidR="002170A2">
          <w:instrText xml:space="preserve"> PAGEREF _Toc100564785 \h </w:instrText>
        </w:r>
        <w:r w:rsidR="002170A2">
          <w:fldChar w:fldCharType="separate"/>
        </w:r>
        <w:r w:rsidR="002170A2">
          <w:t>1</w:t>
        </w:r>
        <w:r w:rsidR="002170A2">
          <w:fldChar w:fldCharType="end"/>
        </w:r>
      </w:hyperlink>
    </w:p>
    <w:p w14:paraId="7BCE2502" w14:textId="77777777" w:rsidR="005C463E" w:rsidRDefault="00380178">
      <w:pPr>
        <w:pStyle w:val="111"/>
        <w:spacing w:line="360" w:lineRule="auto"/>
        <w:rPr>
          <w:b w:val="0"/>
          <w:sz w:val="21"/>
          <w:szCs w:val="22"/>
        </w:rPr>
      </w:pPr>
      <w:hyperlink w:anchor="_Toc100564786" w:history="1">
        <w:r w:rsidR="002170A2">
          <w:rPr>
            <w:rStyle w:val="afe"/>
          </w:rPr>
          <w:t>第二章  投标人须知</w:t>
        </w:r>
        <w:r w:rsidR="002170A2">
          <w:tab/>
        </w:r>
        <w:r w:rsidR="002170A2">
          <w:fldChar w:fldCharType="begin"/>
        </w:r>
        <w:r w:rsidR="002170A2">
          <w:instrText xml:space="preserve"> PAGEREF _Toc100564786 \h </w:instrText>
        </w:r>
        <w:r w:rsidR="002170A2">
          <w:fldChar w:fldCharType="separate"/>
        </w:r>
        <w:r w:rsidR="002170A2">
          <w:t>5</w:t>
        </w:r>
        <w:r w:rsidR="002170A2">
          <w:fldChar w:fldCharType="end"/>
        </w:r>
      </w:hyperlink>
    </w:p>
    <w:p w14:paraId="2E6EB5EA" w14:textId="77777777" w:rsidR="005C463E" w:rsidRDefault="00380178">
      <w:pPr>
        <w:pStyle w:val="111"/>
        <w:spacing w:line="360" w:lineRule="auto"/>
        <w:rPr>
          <w:b w:val="0"/>
          <w:sz w:val="21"/>
          <w:szCs w:val="22"/>
        </w:rPr>
      </w:pPr>
      <w:hyperlink w:anchor="_Toc100564787" w:history="1">
        <w:r w:rsidR="002170A2">
          <w:rPr>
            <w:rStyle w:val="afe"/>
          </w:rPr>
          <w:t>第三章  资格审查</w:t>
        </w:r>
        <w:bookmarkStart w:id="4" w:name="_Hlt100763710"/>
        <w:bookmarkStart w:id="5" w:name="_Hlt100763709"/>
        <w:r w:rsidR="002170A2">
          <w:tab/>
        </w:r>
        <w:bookmarkEnd w:id="4"/>
        <w:bookmarkEnd w:id="5"/>
        <w:r w:rsidR="002170A2">
          <w:fldChar w:fldCharType="begin"/>
        </w:r>
        <w:r w:rsidR="002170A2">
          <w:instrText xml:space="preserve"> PAGEREF _Toc100564787 \h </w:instrText>
        </w:r>
        <w:r w:rsidR="002170A2">
          <w:fldChar w:fldCharType="separate"/>
        </w:r>
        <w:r w:rsidR="002170A2">
          <w:t>22</w:t>
        </w:r>
        <w:r w:rsidR="002170A2">
          <w:fldChar w:fldCharType="end"/>
        </w:r>
      </w:hyperlink>
    </w:p>
    <w:p w14:paraId="684592F8" w14:textId="77777777" w:rsidR="005C463E" w:rsidRDefault="00380178">
      <w:pPr>
        <w:pStyle w:val="111"/>
        <w:spacing w:line="360" w:lineRule="auto"/>
        <w:rPr>
          <w:b w:val="0"/>
          <w:sz w:val="21"/>
          <w:szCs w:val="22"/>
        </w:rPr>
      </w:pPr>
      <w:hyperlink w:anchor="_Toc100564788" w:history="1">
        <w:r w:rsidR="002170A2">
          <w:rPr>
            <w:rStyle w:val="afe"/>
          </w:rPr>
          <w:t>第四章  评标程序、评标方法和评标标准</w:t>
        </w:r>
        <w:r w:rsidR="002170A2">
          <w:tab/>
        </w:r>
        <w:r w:rsidR="002170A2">
          <w:fldChar w:fldCharType="begin"/>
        </w:r>
        <w:r w:rsidR="002170A2">
          <w:instrText xml:space="preserve"> PAGEREF _Toc100564788 \h </w:instrText>
        </w:r>
        <w:r w:rsidR="002170A2">
          <w:fldChar w:fldCharType="separate"/>
        </w:r>
        <w:r w:rsidR="002170A2">
          <w:t>26</w:t>
        </w:r>
        <w:r w:rsidR="002170A2">
          <w:fldChar w:fldCharType="end"/>
        </w:r>
      </w:hyperlink>
    </w:p>
    <w:p w14:paraId="50242070" w14:textId="77777777" w:rsidR="005C463E" w:rsidRDefault="00380178">
      <w:pPr>
        <w:pStyle w:val="111"/>
        <w:spacing w:line="360" w:lineRule="auto"/>
        <w:rPr>
          <w:b w:val="0"/>
          <w:sz w:val="21"/>
          <w:szCs w:val="22"/>
        </w:rPr>
      </w:pPr>
      <w:hyperlink w:anchor="_Toc100564789" w:history="1">
        <w:r w:rsidR="002170A2">
          <w:rPr>
            <w:rStyle w:val="afe"/>
          </w:rPr>
          <w:t>第五章  采购需求</w:t>
        </w:r>
        <w:r w:rsidR="002170A2">
          <w:tab/>
        </w:r>
        <w:r w:rsidR="002170A2">
          <w:fldChar w:fldCharType="begin"/>
        </w:r>
        <w:r w:rsidR="002170A2">
          <w:instrText xml:space="preserve"> PAGEREF _Toc100564789 \h </w:instrText>
        </w:r>
        <w:r w:rsidR="002170A2">
          <w:fldChar w:fldCharType="separate"/>
        </w:r>
        <w:r w:rsidR="002170A2">
          <w:t>34</w:t>
        </w:r>
        <w:r w:rsidR="002170A2">
          <w:fldChar w:fldCharType="end"/>
        </w:r>
      </w:hyperlink>
    </w:p>
    <w:p w14:paraId="14FD5B8E" w14:textId="77777777" w:rsidR="005C463E" w:rsidRDefault="00380178">
      <w:pPr>
        <w:pStyle w:val="111"/>
        <w:spacing w:line="360" w:lineRule="auto"/>
        <w:rPr>
          <w:b w:val="0"/>
          <w:sz w:val="21"/>
          <w:szCs w:val="22"/>
        </w:rPr>
      </w:pPr>
      <w:hyperlink w:anchor="_Toc100564790" w:history="1">
        <w:r w:rsidR="002170A2">
          <w:rPr>
            <w:rStyle w:val="afe"/>
          </w:rPr>
          <w:t>第六章  拟签订的合同文本</w:t>
        </w:r>
        <w:r w:rsidR="002170A2">
          <w:tab/>
        </w:r>
        <w:r w:rsidR="002170A2">
          <w:fldChar w:fldCharType="begin"/>
        </w:r>
        <w:r w:rsidR="002170A2">
          <w:instrText xml:space="preserve"> PAGEREF _Toc100564790 \h </w:instrText>
        </w:r>
        <w:r w:rsidR="002170A2">
          <w:fldChar w:fldCharType="separate"/>
        </w:r>
        <w:r w:rsidR="002170A2">
          <w:t>36</w:t>
        </w:r>
        <w:r w:rsidR="002170A2">
          <w:fldChar w:fldCharType="end"/>
        </w:r>
      </w:hyperlink>
    </w:p>
    <w:p w14:paraId="56AE1B85" w14:textId="77777777" w:rsidR="005C463E" w:rsidRDefault="00380178">
      <w:pPr>
        <w:pStyle w:val="111"/>
        <w:spacing w:line="360" w:lineRule="auto"/>
        <w:rPr>
          <w:b w:val="0"/>
          <w:sz w:val="21"/>
          <w:szCs w:val="22"/>
        </w:rPr>
      </w:pPr>
      <w:hyperlink w:anchor="_Toc100564793" w:history="1">
        <w:r w:rsidR="002170A2">
          <w:rPr>
            <w:rStyle w:val="afe"/>
          </w:rPr>
          <w:t>第七章  投标文件格式</w:t>
        </w:r>
        <w:r w:rsidR="002170A2">
          <w:tab/>
        </w:r>
        <w:r w:rsidR="002170A2">
          <w:fldChar w:fldCharType="begin"/>
        </w:r>
        <w:r w:rsidR="002170A2">
          <w:instrText xml:space="preserve"> PAGEREF _Toc100564793 \h </w:instrText>
        </w:r>
        <w:r w:rsidR="002170A2">
          <w:fldChar w:fldCharType="separate"/>
        </w:r>
        <w:r w:rsidR="002170A2">
          <w:t>37</w:t>
        </w:r>
        <w:r w:rsidR="002170A2">
          <w:fldChar w:fldCharType="end"/>
        </w:r>
      </w:hyperlink>
    </w:p>
    <w:p w14:paraId="70629B59" w14:textId="77777777" w:rsidR="005C463E" w:rsidRDefault="002170A2">
      <w:pPr>
        <w:pStyle w:val="111"/>
        <w:spacing w:line="360" w:lineRule="auto"/>
        <w:rPr>
          <w:b w:val="0"/>
        </w:rPr>
        <w:sectPr w:rsidR="005C463E">
          <w:footerReference w:type="default" r:id="rId8"/>
          <w:headerReference w:type="first" r:id="rId9"/>
          <w:type w:val="nextColumn"/>
          <w:pgSz w:w="11907" w:h="16840"/>
          <w:pgMar w:top="1418" w:right="1134" w:bottom="1418" w:left="1701" w:header="851" w:footer="851" w:gutter="0"/>
          <w:pgNumType w:start="0"/>
          <w:cols w:space="720"/>
          <w:titlePg/>
          <w:docGrid w:linePitch="462"/>
        </w:sectPr>
      </w:pPr>
      <w:r>
        <w:rPr>
          <w:b w:val="0"/>
        </w:rPr>
        <w:fldChar w:fldCharType="end"/>
      </w:r>
    </w:p>
    <w:p w14:paraId="11EEA3F7" w14:textId="77777777" w:rsidR="005C463E" w:rsidRDefault="005C463E">
      <w:pPr>
        <w:pStyle w:val="111"/>
        <w:spacing w:line="360" w:lineRule="auto"/>
        <w:rPr>
          <w:b w:val="0"/>
        </w:rPr>
      </w:pPr>
    </w:p>
    <w:p w14:paraId="0B14ED50" w14:textId="77777777" w:rsidR="005C463E" w:rsidRDefault="002170A2">
      <w:pPr>
        <w:spacing w:line="360" w:lineRule="auto"/>
        <w:jc w:val="center"/>
        <w:outlineLvl w:val="0"/>
        <w:rPr>
          <w:rFonts w:ascii="宋体" w:hAnsi="宋体"/>
          <w:b/>
          <w:sz w:val="36"/>
          <w:szCs w:val="36"/>
        </w:rPr>
      </w:pPr>
      <w:bookmarkStart w:id="6" w:name="_Toc100564785"/>
      <w:r>
        <w:rPr>
          <w:rFonts w:ascii="宋体" w:hAnsi="宋体"/>
          <w:b/>
          <w:sz w:val="36"/>
          <w:szCs w:val="36"/>
        </w:rPr>
        <w:t>第一章  投标邀请</w:t>
      </w:r>
      <w:bookmarkEnd w:id="6"/>
    </w:p>
    <w:p w14:paraId="3CE0BA7A" w14:textId="77777777" w:rsidR="005C463E" w:rsidRDefault="002170A2">
      <w:pPr>
        <w:pStyle w:val="21"/>
        <w:spacing w:before="0" w:line="360" w:lineRule="auto"/>
        <w:jc w:val="left"/>
        <w:rPr>
          <w:rFonts w:ascii="宋体" w:eastAsia="宋体" w:hAnsi="宋体"/>
          <w:sz w:val="24"/>
          <w:szCs w:val="24"/>
        </w:rPr>
      </w:pPr>
      <w:bookmarkStart w:id="7" w:name="_Toc28359002"/>
      <w:bookmarkStart w:id="8" w:name="_Toc35393621"/>
      <w:bookmarkStart w:id="9" w:name="_Toc28359079"/>
      <w:bookmarkStart w:id="10" w:name="_Toc35393790"/>
      <w:bookmarkStart w:id="11" w:name="_Hlk24379207"/>
      <w:r>
        <w:rPr>
          <w:rFonts w:ascii="宋体" w:eastAsia="宋体" w:hAnsi="宋体"/>
          <w:sz w:val="24"/>
          <w:szCs w:val="24"/>
        </w:rPr>
        <w:t>一、项目基本情况</w:t>
      </w:r>
      <w:bookmarkEnd w:id="7"/>
      <w:bookmarkEnd w:id="8"/>
      <w:bookmarkEnd w:id="9"/>
      <w:bookmarkEnd w:id="10"/>
    </w:p>
    <w:p w14:paraId="145EBECD" w14:textId="77777777" w:rsidR="005C463E" w:rsidRDefault="002170A2">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bookmarkStart w:id="12" w:name="_Hlk119523329"/>
      <w:r w:rsidRPr="00C81C9F">
        <w:rPr>
          <w:rFonts w:ascii="宋体" w:hAnsi="宋体"/>
          <w:sz w:val="24"/>
        </w:rPr>
        <w:t>BIECC-22ZB0858</w:t>
      </w:r>
      <w:bookmarkEnd w:id="12"/>
    </w:p>
    <w:p w14:paraId="11CA8835" w14:textId="77777777" w:rsidR="005C463E" w:rsidRDefault="002170A2">
      <w:pPr>
        <w:spacing w:line="360" w:lineRule="auto"/>
        <w:ind w:firstLineChars="200" w:firstLine="480"/>
        <w:rPr>
          <w:rFonts w:ascii="宋体" w:hAnsi="宋体"/>
          <w:sz w:val="24"/>
        </w:rPr>
      </w:pPr>
      <w:r>
        <w:rPr>
          <w:rFonts w:ascii="宋体" w:hAnsi="宋体"/>
          <w:sz w:val="24"/>
        </w:rPr>
        <w:t>2.项目名称：</w:t>
      </w:r>
      <w:bookmarkStart w:id="13" w:name="_Hlk119523339"/>
      <w:r>
        <w:rPr>
          <w:rFonts w:ascii="宋体" w:hAnsi="宋体" w:hint="eastAsia"/>
          <w:sz w:val="24"/>
        </w:rPr>
        <w:t>北京电影学院202</w:t>
      </w:r>
      <w:r w:rsidR="00FC548F">
        <w:rPr>
          <w:rFonts w:ascii="宋体" w:hAnsi="宋体" w:hint="eastAsia"/>
          <w:sz w:val="24"/>
        </w:rPr>
        <w:t>3</w:t>
      </w:r>
      <w:r>
        <w:rPr>
          <w:rFonts w:ascii="宋体" w:hAnsi="宋体" w:hint="eastAsia"/>
          <w:sz w:val="24"/>
        </w:rPr>
        <w:t>年在线教学平台及通识课程资源服务采购项目</w:t>
      </w:r>
      <w:bookmarkEnd w:id="13"/>
    </w:p>
    <w:bookmarkEnd w:id="11"/>
    <w:p w14:paraId="21D8028B" w14:textId="77777777" w:rsidR="005C463E" w:rsidRDefault="002170A2">
      <w:pPr>
        <w:spacing w:line="360" w:lineRule="auto"/>
        <w:ind w:firstLineChars="200" w:firstLine="480"/>
        <w:rPr>
          <w:rFonts w:ascii="宋体" w:hAnsi="宋体"/>
          <w:sz w:val="24"/>
        </w:rPr>
      </w:pPr>
      <w:r>
        <w:rPr>
          <w:rFonts w:ascii="宋体" w:hAnsi="宋体"/>
          <w:sz w:val="24"/>
        </w:rPr>
        <w:t>3.项目预算金额：</w:t>
      </w:r>
      <w:r>
        <w:rPr>
          <w:rFonts w:ascii="宋体" w:hAnsi="宋体" w:hint="eastAsia"/>
          <w:sz w:val="24"/>
        </w:rPr>
        <w:t>详见第五章</w:t>
      </w:r>
    </w:p>
    <w:p w14:paraId="76E64531" w14:textId="77777777" w:rsidR="005C463E" w:rsidRDefault="002170A2">
      <w:pPr>
        <w:spacing w:line="360" w:lineRule="auto"/>
        <w:ind w:firstLineChars="200" w:firstLine="480"/>
        <w:rPr>
          <w:rFonts w:ascii="宋体" w:hAnsi="宋体"/>
          <w:sz w:val="24"/>
        </w:rPr>
      </w:pPr>
      <w:r>
        <w:rPr>
          <w:rFonts w:ascii="宋体" w:hAnsi="宋体"/>
          <w:sz w:val="24"/>
        </w:rPr>
        <w:t>4.采购需求：</w:t>
      </w:r>
      <w:r>
        <w:rPr>
          <w:rFonts w:ascii="宋体" w:hAnsi="宋体" w:hint="eastAsia"/>
          <w:sz w:val="24"/>
        </w:rPr>
        <w:t>详见第五章</w:t>
      </w:r>
    </w:p>
    <w:p w14:paraId="7AF95991" w14:textId="77777777" w:rsidR="005C463E" w:rsidRDefault="002170A2">
      <w:pPr>
        <w:spacing w:line="360" w:lineRule="auto"/>
        <w:ind w:firstLineChars="200" w:firstLine="480"/>
        <w:rPr>
          <w:rFonts w:ascii="宋体" w:hAnsi="宋体"/>
          <w:color w:val="FF0000"/>
          <w:sz w:val="24"/>
          <w:u w:val="single"/>
        </w:rPr>
      </w:pPr>
      <w:r>
        <w:rPr>
          <w:rFonts w:ascii="宋体" w:hAnsi="宋体"/>
          <w:sz w:val="24"/>
        </w:rPr>
        <w:t>5.合同履行期限：</w:t>
      </w:r>
      <w:r>
        <w:rPr>
          <w:rFonts w:ascii="宋体" w:hAnsi="宋体" w:hint="eastAsia"/>
          <w:color w:val="000000" w:themeColor="text1"/>
          <w:sz w:val="24"/>
        </w:rPr>
        <w:t>详见第五章</w:t>
      </w:r>
    </w:p>
    <w:p w14:paraId="4AEDF7C0" w14:textId="77777777" w:rsidR="005C463E" w:rsidRDefault="002170A2">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26466621" w14:textId="77777777" w:rsidR="005C463E" w:rsidRDefault="002170A2">
      <w:pPr>
        <w:pStyle w:val="21"/>
        <w:spacing w:before="0" w:line="360" w:lineRule="auto"/>
        <w:jc w:val="left"/>
        <w:rPr>
          <w:rFonts w:ascii="宋体" w:eastAsia="宋体" w:hAnsi="宋体"/>
          <w:sz w:val="24"/>
          <w:szCs w:val="24"/>
        </w:rPr>
      </w:pPr>
      <w:bookmarkStart w:id="14" w:name="_Toc28359003"/>
      <w:bookmarkStart w:id="15" w:name="_Toc35393622"/>
      <w:bookmarkStart w:id="16" w:name="_Toc28359080"/>
      <w:bookmarkStart w:id="17" w:name="_Toc35393791"/>
      <w:r>
        <w:rPr>
          <w:rFonts w:ascii="宋体" w:eastAsia="宋体" w:hAnsi="宋体"/>
          <w:sz w:val="24"/>
          <w:szCs w:val="24"/>
        </w:rPr>
        <w:t>二、申请人的资格要求（须同时满足）</w:t>
      </w:r>
      <w:bookmarkEnd w:id="14"/>
      <w:bookmarkEnd w:id="15"/>
      <w:bookmarkEnd w:id="16"/>
      <w:bookmarkEnd w:id="17"/>
    </w:p>
    <w:p w14:paraId="75C8D09C" w14:textId="77777777" w:rsidR="005C463E" w:rsidRDefault="002170A2">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33F7DB98" w14:textId="77777777" w:rsidR="005C463E" w:rsidRDefault="002170A2">
      <w:pPr>
        <w:spacing w:line="360" w:lineRule="auto"/>
        <w:ind w:firstLineChars="200" w:firstLine="480"/>
        <w:rPr>
          <w:rFonts w:ascii="宋体" w:hAnsi="宋体"/>
          <w:color w:val="000000"/>
          <w:sz w:val="24"/>
        </w:rPr>
      </w:pPr>
      <w:bookmarkStart w:id="18" w:name="_Toc28359081"/>
      <w:bookmarkStart w:id="19" w:name="_Toc28359004"/>
      <w:r>
        <w:rPr>
          <w:rFonts w:ascii="宋体" w:hAnsi="宋体"/>
          <w:color w:val="000000"/>
          <w:sz w:val="24"/>
        </w:rPr>
        <w:t>2.落实政府采购政策需满足的资格要求：</w:t>
      </w:r>
    </w:p>
    <w:p w14:paraId="46B037DA" w14:textId="77777777" w:rsidR="005C463E" w:rsidRDefault="002170A2">
      <w:pPr>
        <w:spacing w:line="360" w:lineRule="auto"/>
        <w:ind w:firstLineChars="200" w:firstLine="480"/>
        <w:rPr>
          <w:rFonts w:ascii="宋体" w:hAnsi="宋体"/>
          <w:color w:val="000000"/>
          <w:sz w:val="24"/>
        </w:rPr>
      </w:pPr>
      <w:r>
        <w:rPr>
          <w:rFonts w:ascii="宋体" w:hAnsi="宋体"/>
          <w:color w:val="000000"/>
          <w:sz w:val="24"/>
        </w:rPr>
        <w:t>2.1中小企业政策</w:t>
      </w:r>
    </w:p>
    <w:p w14:paraId="715B73AB" w14:textId="77777777" w:rsidR="005C463E" w:rsidRDefault="002170A2">
      <w:pPr>
        <w:spacing w:line="360" w:lineRule="auto"/>
        <w:ind w:firstLineChars="200" w:firstLine="480"/>
        <w:rPr>
          <w:rFonts w:ascii="宋体" w:hAnsi="宋体"/>
          <w:sz w:val="24"/>
        </w:rPr>
      </w:pPr>
      <w:r>
        <w:rPr>
          <w:rFonts w:ascii="宋体" w:hAnsi="宋体" w:hint="eastAsia"/>
          <w:sz w:val="24"/>
        </w:rPr>
        <w:t>■</w:t>
      </w:r>
      <w:r w:rsidR="00FC548F">
        <w:rPr>
          <w:rFonts w:ascii="宋体" w:hAnsi="宋体"/>
          <w:sz w:val="24"/>
        </w:rPr>
        <w:t>本项目</w:t>
      </w:r>
      <w:r>
        <w:rPr>
          <w:rFonts w:ascii="宋体" w:hAnsi="宋体"/>
          <w:sz w:val="24"/>
        </w:rPr>
        <w:t>专门面向中小企业预留采购份额。</w:t>
      </w:r>
    </w:p>
    <w:p w14:paraId="5C3BF230" w14:textId="77777777" w:rsidR="005C463E" w:rsidRDefault="002170A2">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02C70F0E" w14:textId="77777777" w:rsidR="005C463E" w:rsidRDefault="002170A2">
      <w:pPr>
        <w:spacing w:line="360" w:lineRule="auto"/>
        <w:ind w:firstLineChars="200" w:firstLine="480"/>
        <w:rPr>
          <w:rFonts w:ascii="宋体" w:hAnsi="宋体"/>
          <w:sz w:val="24"/>
          <w:u w:val="single"/>
        </w:rPr>
      </w:pPr>
      <w:r>
        <w:rPr>
          <w:rFonts w:ascii="宋体" w:hAnsi="宋体"/>
          <w:sz w:val="24"/>
        </w:rPr>
        <w:t>3.本项目的特定资格要求：</w:t>
      </w:r>
    </w:p>
    <w:p w14:paraId="299949FA" w14:textId="77777777" w:rsidR="005C463E" w:rsidRDefault="002170A2">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14:paraId="78B7D702" w14:textId="77777777" w:rsidR="005C463E" w:rsidRDefault="002170A2">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14:paraId="3FC05ABE" w14:textId="77777777" w:rsidR="005C463E" w:rsidRDefault="002170A2">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14:paraId="5165FDF8" w14:textId="77777777" w:rsidR="005C463E" w:rsidRDefault="002170A2">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14:paraId="50CCEFDB" w14:textId="77777777" w:rsidR="005C463E" w:rsidRDefault="002170A2">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20" w:name="_Hlk100673152"/>
      <w:r>
        <w:rPr>
          <w:rFonts w:ascii="宋体" w:hAnsi="宋体"/>
          <w:sz w:val="24"/>
        </w:rPr>
        <w:t>其他特定资格</w:t>
      </w:r>
      <w:bookmarkEnd w:id="20"/>
      <w:r>
        <w:rPr>
          <w:rFonts w:ascii="宋体" w:hAnsi="宋体"/>
          <w:sz w:val="24"/>
        </w:rPr>
        <w:t>要求：</w:t>
      </w:r>
    </w:p>
    <w:p w14:paraId="611A7973" w14:textId="4B273761" w:rsidR="005C463E" w:rsidRDefault="002170A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sidR="00D25735" w:rsidRPr="00302EE9">
        <w:rPr>
          <w:rFonts w:ascii="宋体" w:hAnsi="宋体" w:hint="eastAsia"/>
          <w:sz w:val="24"/>
        </w:rPr>
        <w:t>本项目采用电子化与线下流程相结合的招标方式，投标人须按规定获取招标文件。</w:t>
      </w:r>
    </w:p>
    <w:p w14:paraId="4FB22943" w14:textId="77777777" w:rsidR="005C463E" w:rsidRDefault="002170A2">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00E5CC2E" w14:textId="77777777" w:rsidR="005C463E" w:rsidRDefault="002170A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AD6B637" w14:textId="77777777" w:rsidR="005C463E" w:rsidRDefault="002170A2">
      <w:pPr>
        <w:pStyle w:val="21"/>
        <w:widowControl/>
        <w:spacing w:before="0" w:line="360" w:lineRule="auto"/>
        <w:jc w:val="left"/>
        <w:rPr>
          <w:rFonts w:ascii="宋体" w:eastAsia="宋体" w:hAnsi="宋体"/>
          <w:sz w:val="24"/>
          <w:szCs w:val="24"/>
        </w:rPr>
      </w:pPr>
      <w:bookmarkStart w:id="21" w:name="_Toc35393623"/>
      <w:bookmarkStart w:id="22" w:name="_Toc35393792"/>
      <w:bookmarkEnd w:id="18"/>
      <w:bookmarkEnd w:id="19"/>
      <w:r>
        <w:rPr>
          <w:rFonts w:ascii="宋体" w:eastAsia="宋体" w:hAnsi="宋体"/>
          <w:sz w:val="24"/>
          <w:szCs w:val="24"/>
        </w:rPr>
        <w:t>三、获取招标文件</w:t>
      </w:r>
      <w:bookmarkEnd w:id="21"/>
      <w:bookmarkEnd w:id="22"/>
    </w:p>
    <w:p w14:paraId="62F33681" w14:textId="77777777" w:rsidR="0078289C" w:rsidRPr="00760DD8" w:rsidRDefault="0078289C" w:rsidP="0078289C">
      <w:pPr>
        <w:spacing w:line="360" w:lineRule="auto"/>
        <w:ind w:left="600" w:hanging="600"/>
        <w:rPr>
          <w:rFonts w:ascii="宋体" w:hAnsi="宋体"/>
          <w:color w:val="000000"/>
          <w:sz w:val="24"/>
        </w:rPr>
      </w:pPr>
      <w:bookmarkStart w:id="23" w:name="_Toc28359005"/>
      <w:bookmarkStart w:id="24" w:name="_Toc28359082"/>
      <w:bookmarkStart w:id="25" w:name="_Toc35393624"/>
      <w:bookmarkStart w:id="26" w:name="_Toc35393793"/>
      <w:r w:rsidRPr="00760DD8">
        <w:rPr>
          <w:rFonts w:ascii="宋体" w:hAnsi="宋体"/>
          <w:color w:val="000000"/>
          <w:sz w:val="24"/>
        </w:rPr>
        <w:t>4.</w:t>
      </w:r>
      <w:r w:rsidRPr="00760DD8">
        <w:rPr>
          <w:rFonts w:ascii="宋体" w:hAnsi="宋体" w:hint="eastAsia"/>
          <w:color w:val="000000"/>
          <w:sz w:val="24"/>
        </w:rPr>
        <w:t>招标文件售价：</w:t>
      </w:r>
    </w:p>
    <w:p w14:paraId="277ED7B8" w14:textId="77777777" w:rsidR="0078289C" w:rsidRPr="00760DD8" w:rsidRDefault="0078289C" w:rsidP="0078289C">
      <w:pPr>
        <w:spacing w:line="360" w:lineRule="auto"/>
        <w:ind w:firstLineChars="200" w:firstLine="480"/>
        <w:rPr>
          <w:rFonts w:ascii="宋体" w:hAnsi="宋体"/>
          <w:bCs/>
          <w:color w:val="000000"/>
          <w:sz w:val="22"/>
          <w:szCs w:val="22"/>
        </w:rPr>
      </w:pPr>
      <w:r w:rsidRPr="00760DD8">
        <w:rPr>
          <w:rFonts w:ascii="宋体" w:hAnsi="宋体" w:hint="eastAsia"/>
          <w:color w:val="000000"/>
          <w:sz w:val="24"/>
        </w:rPr>
        <w:t>（</w:t>
      </w:r>
      <w:r w:rsidRPr="00760DD8">
        <w:rPr>
          <w:rFonts w:ascii="宋体" w:hAnsi="宋体"/>
          <w:color w:val="000000"/>
          <w:sz w:val="24"/>
        </w:rPr>
        <w:t>1</w:t>
      </w:r>
      <w:r w:rsidRPr="00760DD8">
        <w:rPr>
          <w:rFonts w:ascii="宋体" w:hAnsi="宋体" w:hint="eastAsia"/>
          <w:color w:val="000000"/>
          <w:sz w:val="24"/>
        </w:rPr>
        <w:t>）</w:t>
      </w:r>
      <w:r w:rsidRPr="00760DD8">
        <w:rPr>
          <w:rFonts w:ascii="宋体" w:hAnsi="宋体" w:hint="eastAsia"/>
          <w:bCs/>
          <w:color w:val="000000"/>
          <w:sz w:val="22"/>
          <w:szCs w:val="22"/>
        </w:rPr>
        <w:t>地点：</w:t>
      </w:r>
      <w:bookmarkStart w:id="27" w:name="_Hlk79073675"/>
      <w:r w:rsidRPr="00760DD8">
        <w:rPr>
          <w:rFonts w:ascii="宋体" w:hAnsi="宋体" w:hint="eastAsia"/>
          <w:color w:val="000000"/>
          <w:sz w:val="22"/>
          <w:szCs w:val="22"/>
        </w:rPr>
        <w:t>北京市政府采购电子交易平台,具体方式详见“</w:t>
      </w:r>
      <w:r w:rsidRPr="00760DD8">
        <w:rPr>
          <w:rFonts w:ascii="宋体" w:hAnsi="宋体" w:cs="宋体" w:hint="eastAsia"/>
          <w:color w:val="000000"/>
          <w:sz w:val="22"/>
          <w:szCs w:val="22"/>
        </w:rPr>
        <w:t>其他补充事宜</w:t>
      </w:r>
      <w:r w:rsidRPr="00760DD8">
        <w:rPr>
          <w:rFonts w:ascii="宋体" w:hAnsi="宋体" w:hint="eastAsia"/>
          <w:color w:val="000000"/>
          <w:sz w:val="22"/>
          <w:szCs w:val="22"/>
        </w:rPr>
        <w:t>”</w:t>
      </w:r>
      <w:bookmarkEnd w:id="27"/>
    </w:p>
    <w:p w14:paraId="4826740D" w14:textId="77777777" w:rsidR="0078289C" w:rsidRPr="00760DD8" w:rsidRDefault="0078289C" w:rsidP="0078289C">
      <w:pPr>
        <w:spacing w:line="360" w:lineRule="auto"/>
        <w:ind w:firstLineChars="200" w:firstLine="480"/>
        <w:rPr>
          <w:rFonts w:ascii="宋体" w:hAnsi="宋体"/>
          <w:color w:val="000000"/>
          <w:sz w:val="24"/>
        </w:rPr>
      </w:pPr>
      <w:r w:rsidRPr="00760DD8">
        <w:rPr>
          <w:rFonts w:ascii="宋体" w:hAnsi="宋体" w:hint="eastAsia"/>
          <w:color w:val="000000"/>
          <w:sz w:val="24"/>
        </w:rPr>
        <w:t>（</w:t>
      </w:r>
      <w:r w:rsidRPr="00760DD8">
        <w:rPr>
          <w:rFonts w:ascii="宋体" w:hAnsi="宋体"/>
          <w:color w:val="000000"/>
          <w:sz w:val="24"/>
        </w:rPr>
        <w:t>2</w:t>
      </w:r>
      <w:r w:rsidRPr="00760DD8">
        <w:rPr>
          <w:rFonts w:ascii="宋体" w:hAnsi="宋体" w:hint="eastAsia"/>
          <w:color w:val="000000"/>
          <w:sz w:val="24"/>
        </w:rPr>
        <w:t>）方式：供应</w:t>
      </w:r>
      <w:proofErr w:type="gramStart"/>
      <w:r w:rsidRPr="00760DD8">
        <w:rPr>
          <w:rFonts w:ascii="宋体" w:hAnsi="宋体" w:hint="eastAsia"/>
          <w:color w:val="000000"/>
          <w:sz w:val="24"/>
        </w:rPr>
        <w:t>商按照</w:t>
      </w:r>
      <w:proofErr w:type="gramEnd"/>
      <w:r w:rsidRPr="00760DD8">
        <w:rPr>
          <w:rFonts w:ascii="宋体" w:hAnsi="宋体" w:hint="eastAsia"/>
          <w:color w:val="000000"/>
          <w:sz w:val="24"/>
        </w:rPr>
        <w:t>规定办理CA数字认证证书（北京一证通数字证书）后，自招标公告发布之日起</w:t>
      </w:r>
      <w:proofErr w:type="gramStart"/>
      <w:r w:rsidRPr="00760DD8">
        <w:rPr>
          <w:rFonts w:ascii="宋体" w:hAnsi="宋体" w:hint="eastAsia"/>
          <w:color w:val="000000"/>
          <w:sz w:val="24"/>
        </w:rPr>
        <w:t>持供应</w:t>
      </w:r>
      <w:proofErr w:type="gramEnd"/>
      <w:r w:rsidRPr="00760DD8">
        <w:rPr>
          <w:rFonts w:ascii="宋体" w:hAnsi="宋体" w:hint="eastAsia"/>
          <w:color w:val="000000"/>
          <w:sz w:val="24"/>
        </w:rPr>
        <w:t>商自身数字证书登录北京市政府采购电子交易平台免费获取电子版招标文件。</w:t>
      </w:r>
    </w:p>
    <w:p w14:paraId="063EF822" w14:textId="77777777" w:rsidR="0078289C" w:rsidRPr="00760DD8" w:rsidRDefault="0078289C" w:rsidP="0078289C">
      <w:pPr>
        <w:spacing w:line="360" w:lineRule="auto"/>
        <w:ind w:firstLineChars="200" w:firstLine="480"/>
        <w:rPr>
          <w:rFonts w:ascii="宋体" w:hAnsi="宋体"/>
          <w:color w:val="000000"/>
          <w:sz w:val="24"/>
        </w:rPr>
      </w:pPr>
      <w:r w:rsidRPr="00760DD8">
        <w:rPr>
          <w:rFonts w:ascii="宋体" w:hAnsi="宋体" w:hint="eastAsia"/>
          <w:color w:val="000000"/>
          <w:sz w:val="24"/>
        </w:rPr>
        <w:t>（3）售价：0元</w:t>
      </w:r>
    </w:p>
    <w:p w14:paraId="38C1E8EC" w14:textId="77777777" w:rsidR="0078289C" w:rsidRPr="00760DD8" w:rsidRDefault="0078289C" w:rsidP="0078289C">
      <w:pPr>
        <w:spacing w:line="360" w:lineRule="auto"/>
        <w:ind w:firstLineChars="200" w:firstLine="480"/>
        <w:rPr>
          <w:rFonts w:ascii="宋体" w:hAnsi="宋体"/>
          <w:color w:val="000000"/>
          <w:sz w:val="24"/>
        </w:rPr>
      </w:pPr>
      <w:r w:rsidRPr="00760DD8">
        <w:rPr>
          <w:rFonts w:ascii="宋体" w:hAnsi="宋体" w:hint="eastAsia"/>
          <w:color w:val="000000"/>
          <w:sz w:val="24"/>
        </w:rPr>
        <w:t>（</w:t>
      </w:r>
      <w:r w:rsidRPr="00760DD8">
        <w:rPr>
          <w:rFonts w:ascii="宋体" w:hAnsi="宋体"/>
          <w:color w:val="000000"/>
          <w:sz w:val="24"/>
        </w:rPr>
        <w:t>4</w:t>
      </w:r>
      <w:r w:rsidRPr="00760DD8">
        <w:rPr>
          <w:rFonts w:ascii="宋体" w:hAnsi="宋体" w:hint="eastAsia"/>
          <w:color w:val="000000"/>
          <w:sz w:val="24"/>
        </w:rPr>
        <w:t>）</w:t>
      </w:r>
      <w:r w:rsidRPr="00760DD8">
        <w:rPr>
          <w:rFonts w:ascii="宋体" w:hAnsi="宋体"/>
          <w:color w:val="000000"/>
          <w:sz w:val="24"/>
        </w:rPr>
        <w:t>投标保证金及中标服务费收取的信息</w:t>
      </w:r>
      <w:r w:rsidRPr="00760DD8">
        <w:rPr>
          <w:rFonts w:ascii="宋体" w:hAnsi="宋体" w:hint="eastAsia"/>
          <w:color w:val="000000"/>
          <w:sz w:val="24"/>
        </w:rPr>
        <w:t>如下</w:t>
      </w:r>
      <w:r w:rsidRPr="00760DD8">
        <w:rPr>
          <w:rFonts w:ascii="宋体" w:hAnsi="宋体"/>
          <w:color w:val="000000"/>
          <w:sz w:val="24"/>
        </w:rPr>
        <w:t>：</w:t>
      </w:r>
    </w:p>
    <w:p w14:paraId="021184E6" w14:textId="77777777" w:rsidR="0078289C" w:rsidRPr="00760DD8" w:rsidRDefault="0078289C" w:rsidP="0078289C">
      <w:pPr>
        <w:spacing w:line="360" w:lineRule="auto"/>
        <w:ind w:leftChars="100" w:left="210" w:firstLineChars="200" w:firstLine="480"/>
        <w:rPr>
          <w:rFonts w:ascii="宋体" w:hAnsi="宋体"/>
          <w:color w:val="000000"/>
          <w:sz w:val="24"/>
        </w:rPr>
      </w:pPr>
      <w:r w:rsidRPr="00760DD8">
        <w:rPr>
          <w:rFonts w:ascii="宋体" w:hAnsi="宋体" w:hint="eastAsia"/>
          <w:color w:val="000000"/>
          <w:sz w:val="24"/>
        </w:rPr>
        <w:t>开 户 行：华夏银行北京学院路支行</w:t>
      </w:r>
    </w:p>
    <w:p w14:paraId="752412E4" w14:textId="77777777" w:rsidR="0078289C" w:rsidRPr="00760DD8" w:rsidRDefault="0078289C" w:rsidP="0078289C">
      <w:pPr>
        <w:spacing w:line="360" w:lineRule="auto"/>
        <w:ind w:leftChars="100" w:left="210" w:firstLineChars="200" w:firstLine="480"/>
        <w:rPr>
          <w:rFonts w:ascii="宋体" w:hAnsi="宋体"/>
          <w:color w:val="000000"/>
          <w:sz w:val="24"/>
        </w:rPr>
      </w:pPr>
      <w:proofErr w:type="gramStart"/>
      <w:r w:rsidRPr="00760DD8">
        <w:rPr>
          <w:rFonts w:ascii="宋体" w:hAnsi="宋体" w:hint="eastAsia"/>
          <w:color w:val="000000"/>
          <w:sz w:val="24"/>
        </w:rPr>
        <w:t>账</w:t>
      </w:r>
      <w:proofErr w:type="gramEnd"/>
      <w:r w:rsidRPr="00760DD8">
        <w:rPr>
          <w:rFonts w:ascii="宋体" w:hAnsi="宋体" w:hint="eastAsia"/>
          <w:color w:val="000000"/>
          <w:sz w:val="24"/>
        </w:rPr>
        <w:t xml:space="preserve">    号：102 420 000 00 002 546</w:t>
      </w:r>
    </w:p>
    <w:p w14:paraId="03F59C89" w14:textId="77777777" w:rsidR="0078289C" w:rsidRPr="00760DD8" w:rsidRDefault="0078289C" w:rsidP="0078289C">
      <w:pPr>
        <w:spacing w:line="360" w:lineRule="auto"/>
        <w:ind w:left="600" w:hanging="600"/>
        <w:rPr>
          <w:rFonts w:ascii="宋体" w:hAnsi="宋体"/>
          <w:color w:val="000000"/>
          <w:sz w:val="24"/>
        </w:rPr>
      </w:pPr>
      <w:r w:rsidRPr="00760DD8">
        <w:rPr>
          <w:rFonts w:ascii="宋体" w:hAnsi="宋体"/>
          <w:color w:val="000000"/>
          <w:sz w:val="24"/>
        </w:rPr>
        <w:t>5.</w:t>
      </w:r>
      <w:r w:rsidRPr="00760DD8">
        <w:rPr>
          <w:rFonts w:ascii="宋体" w:hAnsi="宋体" w:hint="eastAsia"/>
          <w:color w:val="000000"/>
          <w:sz w:val="24"/>
        </w:rPr>
        <w:t>获取招标文件时间：</w:t>
      </w:r>
    </w:p>
    <w:p w14:paraId="0082E6F3" w14:textId="42C9E8C7" w:rsidR="0078289C" w:rsidRPr="00760DD8" w:rsidRDefault="0078289C" w:rsidP="0078289C">
      <w:pPr>
        <w:spacing w:line="360" w:lineRule="auto"/>
        <w:ind w:left="600" w:hanging="600"/>
        <w:rPr>
          <w:rFonts w:ascii="宋体" w:hAnsi="宋体"/>
          <w:color w:val="000000"/>
          <w:sz w:val="24"/>
        </w:rPr>
      </w:pPr>
      <w:r w:rsidRPr="00760DD8">
        <w:rPr>
          <w:rFonts w:ascii="宋体" w:hAnsi="宋体"/>
          <w:color w:val="000000"/>
          <w:sz w:val="24"/>
        </w:rPr>
        <w:tab/>
      </w:r>
      <w:r w:rsidRPr="00760DD8">
        <w:rPr>
          <w:rFonts w:ascii="宋体" w:hAnsi="宋体" w:hint="eastAsia"/>
          <w:color w:val="000000"/>
          <w:sz w:val="24"/>
        </w:rPr>
        <w:t>时间：招标公告发布之时起至</w:t>
      </w:r>
      <w:r w:rsidRPr="00760DD8">
        <w:rPr>
          <w:rFonts w:ascii="宋体" w:hAnsi="宋体" w:hint="eastAsia"/>
          <w:color w:val="000000"/>
          <w:sz w:val="24"/>
          <w:u w:val="single"/>
        </w:rPr>
        <w:t xml:space="preserve"> 20</w:t>
      </w:r>
      <w:r w:rsidRPr="00760DD8">
        <w:rPr>
          <w:rFonts w:ascii="宋体" w:hAnsi="宋体"/>
          <w:color w:val="000000"/>
          <w:sz w:val="24"/>
          <w:u w:val="single"/>
        </w:rPr>
        <w:t>22</w:t>
      </w:r>
      <w:r w:rsidRPr="00760DD8">
        <w:rPr>
          <w:rFonts w:ascii="宋体" w:hAnsi="宋体" w:hint="eastAsia"/>
          <w:color w:val="000000"/>
          <w:sz w:val="24"/>
          <w:u w:val="single"/>
        </w:rPr>
        <w:t xml:space="preserve"> </w:t>
      </w:r>
      <w:r w:rsidRPr="00760DD8">
        <w:rPr>
          <w:rFonts w:ascii="宋体" w:hAnsi="宋体" w:hint="eastAsia"/>
          <w:color w:val="000000"/>
          <w:sz w:val="24"/>
        </w:rPr>
        <w:t>年</w:t>
      </w:r>
      <w:r w:rsidRPr="00760DD8">
        <w:rPr>
          <w:rFonts w:ascii="宋体" w:hAnsi="宋体"/>
          <w:color w:val="000000"/>
          <w:sz w:val="24"/>
          <w:u w:val="single"/>
        </w:rPr>
        <w:t xml:space="preserve">  </w:t>
      </w:r>
      <w:r w:rsidR="00924429">
        <w:rPr>
          <w:rFonts w:ascii="宋体" w:hAnsi="宋体"/>
          <w:color w:val="000000"/>
          <w:sz w:val="24"/>
          <w:u w:val="single"/>
        </w:rPr>
        <w:t>11</w:t>
      </w:r>
      <w:r w:rsidRPr="00760DD8">
        <w:rPr>
          <w:rFonts w:ascii="宋体" w:hAnsi="宋体"/>
          <w:color w:val="000000"/>
          <w:sz w:val="24"/>
          <w:u w:val="single"/>
        </w:rPr>
        <w:t xml:space="preserve">  </w:t>
      </w:r>
      <w:r w:rsidRPr="00760DD8">
        <w:rPr>
          <w:rFonts w:ascii="宋体" w:hAnsi="宋体" w:hint="eastAsia"/>
          <w:color w:val="000000"/>
          <w:sz w:val="24"/>
        </w:rPr>
        <w:t>月</w:t>
      </w:r>
      <w:r w:rsidRPr="00760DD8">
        <w:rPr>
          <w:rFonts w:ascii="宋体" w:hAnsi="宋体"/>
          <w:color w:val="000000"/>
          <w:sz w:val="24"/>
          <w:u w:val="single"/>
        </w:rPr>
        <w:t xml:space="preserve">  </w:t>
      </w:r>
      <w:r w:rsidR="00924429">
        <w:rPr>
          <w:rFonts w:ascii="宋体" w:hAnsi="宋体"/>
          <w:color w:val="000000"/>
          <w:sz w:val="24"/>
          <w:u w:val="single"/>
        </w:rPr>
        <w:t>24</w:t>
      </w:r>
      <w:r w:rsidRPr="00760DD8">
        <w:rPr>
          <w:rFonts w:ascii="宋体" w:hAnsi="宋体"/>
          <w:color w:val="000000"/>
          <w:sz w:val="24"/>
          <w:u w:val="single"/>
        </w:rPr>
        <w:t xml:space="preserve"> </w:t>
      </w:r>
      <w:r w:rsidRPr="00760DD8">
        <w:rPr>
          <w:rFonts w:ascii="宋体" w:hAnsi="宋体" w:hint="eastAsia"/>
          <w:color w:val="000000"/>
          <w:sz w:val="24"/>
        </w:rPr>
        <w:t>日，每天09：00至17：00（北京时间），节假日除外。期满后购买招标文件的潜在投标人不足3家的，招标采购单位可以顺延招标文件出售时间并另行公告。</w:t>
      </w:r>
    </w:p>
    <w:p w14:paraId="429E4F04" w14:textId="77777777" w:rsidR="005C463E" w:rsidRPr="0078289C" w:rsidRDefault="005C463E">
      <w:pPr>
        <w:widowControl/>
        <w:adjustRightInd w:val="0"/>
        <w:snapToGrid w:val="0"/>
        <w:spacing w:line="360" w:lineRule="auto"/>
        <w:ind w:firstLineChars="200" w:firstLine="480"/>
        <w:jc w:val="left"/>
        <w:rPr>
          <w:rFonts w:ascii="宋体" w:hAnsi="宋体"/>
          <w:sz w:val="24"/>
        </w:rPr>
      </w:pPr>
    </w:p>
    <w:p w14:paraId="4E4A23E5" w14:textId="77777777" w:rsidR="005C463E" w:rsidRDefault="002170A2">
      <w:pPr>
        <w:pStyle w:val="21"/>
        <w:widowControl/>
        <w:spacing w:before="0" w:line="360" w:lineRule="auto"/>
        <w:jc w:val="left"/>
        <w:rPr>
          <w:rFonts w:ascii="宋体" w:eastAsia="宋体" w:hAnsi="宋体"/>
          <w:sz w:val="24"/>
          <w:szCs w:val="24"/>
        </w:rPr>
      </w:pPr>
      <w:r>
        <w:rPr>
          <w:rFonts w:ascii="宋体" w:eastAsia="宋体" w:hAnsi="宋体"/>
          <w:sz w:val="24"/>
          <w:szCs w:val="24"/>
        </w:rPr>
        <w:t>四、提交投标文件</w:t>
      </w:r>
      <w:bookmarkEnd w:id="23"/>
      <w:bookmarkEnd w:id="24"/>
      <w:r>
        <w:rPr>
          <w:rFonts w:ascii="宋体" w:eastAsia="宋体" w:hAnsi="宋体"/>
          <w:sz w:val="24"/>
          <w:szCs w:val="24"/>
        </w:rPr>
        <w:t>截止时间、开标时间和地点</w:t>
      </w:r>
      <w:bookmarkEnd w:id="25"/>
      <w:bookmarkEnd w:id="26"/>
    </w:p>
    <w:p w14:paraId="0D4FE10F" w14:textId="391AA72E" w:rsidR="005C463E" w:rsidRPr="00F45093" w:rsidRDefault="002170A2">
      <w:pPr>
        <w:spacing w:line="360" w:lineRule="auto"/>
        <w:ind w:firstLineChars="200" w:firstLine="480"/>
        <w:rPr>
          <w:rFonts w:ascii="宋体" w:hAnsi="宋体"/>
          <w:sz w:val="24"/>
          <w:lang w:bidi="ar"/>
        </w:rPr>
      </w:pPr>
      <w:r>
        <w:rPr>
          <w:rFonts w:ascii="宋体" w:hAnsi="宋体"/>
          <w:sz w:val="24"/>
          <w:lang w:bidi="ar"/>
        </w:rPr>
        <w:t>投标截止时间、开标时间：</w:t>
      </w:r>
      <w:r w:rsidRPr="00F45093">
        <w:rPr>
          <w:rFonts w:ascii="宋体" w:hAnsi="宋体"/>
          <w:sz w:val="24"/>
          <w:u w:val="single"/>
          <w:lang w:bidi="ar"/>
        </w:rPr>
        <w:t>2022</w:t>
      </w:r>
      <w:r w:rsidRPr="00F45093">
        <w:rPr>
          <w:rFonts w:ascii="宋体" w:hAnsi="宋体"/>
          <w:sz w:val="24"/>
          <w:lang w:bidi="ar"/>
        </w:rPr>
        <w:t>年</w:t>
      </w:r>
      <w:r w:rsidR="00245114" w:rsidRPr="00F45093">
        <w:rPr>
          <w:rFonts w:ascii="宋体" w:hAnsi="宋体"/>
          <w:sz w:val="24"/>
          <w:u w:val="single"/>
          <w:lang w:bidi="ar"/>
        </w:rPr>
        <w:t>12</w:t>
      </w:r>
      <w:r w:rsidRPr="00F45093">
        <w:rPr>
          <w:rFonts w:ascii="宋体" w:hAnsi="宋体"/>
          <w:sz w:val="24"/>
          <w:lang w:bidi="ar"/>
        </w:rPr>
        <w:t>月</w:t>
      </w:r>
      <w:r w:rsidR="00694780" w:rsidRPr="00F45093">
        <w:rPr>
          <w:rFonts w:ascii="宋体" w:hAnsi="宋体"/>
          <w:sz w:val="24"/>
          <w:u w:val="single"/>
          <w:lang w:bidi="ar"/>
        </w:rPr>
        <w:t>8</w:t>
      </w:r>
      <w:r w:rsidRPr="00F45093">
        <w:rPr>
          <w:rFonts w:ascii="宋体" w:hAnsi="宋体"/>
          <w:sz w:val="24"/>
          <w:lang w:bidi="ar"/>
        </w:rPr>
        <w:t>日</w:t>
      </w:r>
      <w:r w:rsidRPr="00F45093">
        <w:rPr>
          <w:rFonts w:ascii="宋体" w:hAnsi="宋体"/>
          <w:sz w:val="24"/>
          <w:u w:val="single"/>
          <w:lang w:bidi="ar"/>
        </w:rPr>
        <w:t>09</w:t>
      </w:r>
      <w:r w:rsidRPr="00F45093">
        <w:rPr>
          <w:rFonts w:ascii="宋体" w:hAnsi="宋体"/>
          <w:sz w:val="24"/>
          <w:lang w:bidi="ar"/>
        </w:rPr>
        <w:t>点</w:t>
      </w:r>
      <w:r w:rsidRPr="00F45093">
        <w:rPr>
          <w:rFonts w:ascii="宋体" w:hAnsi="宋体"/>
          <w:sz w:val="24"/>
          <w:u w:val="single"/>
          <w:lang w:bidi="ar"/>
        </w:rPr>
        <w:t>30</w:t>
      </w:r>
      <w:r w:rsidRPr="00F45093">
        <w:rPr>
          <w:rFonts w:ascii="宋体" w:hAnsi="宋体"/>
          <w:sz w:val="24"/>
          <w:lang w:bidi="ar"/>
        </w:rPr>
        <w:t>分（北京时间）。</w:t>
      </w:r>
    </w:p>
    <w:p w14:paraId="4C79C042" w14:textId="77777777" w:rsidR="005C463E" w:rsidRPr="00F45093" w:rsidRDefault="002170A2">
      <w:pPr>
        <w:spacing w:line="360" w:lineRule="auto"/>
        <w:ind w:firstLineChars="200" w:firstLine="480"/>
        <w:rPr>
          <w:rFonts w:ascii="宋体" w:hAnsi="宋体"/>
          <w:sz w:val="24"/>
          <w:lang w:bidi="ar"/>
        </w:rPr>
      </w:pPr>
      <w:r>
        <w:rPr>
          <w:rFonts w:ascii="宋体" w:hAnsi="宋体"/>
          <w:sz w:val="24"/>
          <w:lang w:bidi="ar"/>
        </w:rPr>
        <w:t>地点：</w:t>
      </w:r>
      <w:r w:rsidRPr="00F45093">
        <w:rPr>
          <w:rFonts w:ascii="宋体" w:hAnsi="宋体" w:hint="eastAsia"/>
          <w:sz w:val="24"/>
          <w:lang w:bidi="ar"/>
        </w:rPr>
        <w:t>北京市海淀区学院路30号科大天工大厦B座</w:t>
      </w:r>
      <w:r w:rsidRPr="00F45093">
        <w:rPr>
          <w:rFonts w:ascii="宋体" w:hAnsi="宋体"/>
          <w:sz w:val="24"/>
          <w:lang w:bidi="ar"/>
        </w:rPr>
        <w:t>17</w:t>
      </w:r>
      <w:r w:rsidRPr="00F45093">
        <w:rPr>
          <w:rFonts w:ascii="宋体" w:hAnsi="宋体" w:hint="eastAsia"/>
          <w:sz w:val="24"/>
          <w:lang w:bidi="ar"/>
        </w:rPr>
        <w:t>层</w:t>
      </w:r>
      <w:r w:rsidRPr="00F45093">
        <w:rPr>
          <w:rFonts w:ascii="宋体" w:hAnsi="宋体"/>
          <w:sz w:val="24"/>
          <w:lang w:bidi="ar"/>
        </w:rPr>
        <w:t>1706</w:t>
      </w:r>
      <w:r w:rsidRPr="00F45093">
        <w:rPr>
          <w:rFonts w:ascii="宋体" w:hAnsi="宋体" w:hint="eastAsia"/>
          <w:sz w:val="24"/>
          <w:lang w:bidi="ar"/>
        </w:rPr>
        <w:t>第一会议室</w:t>
      </w:r>
      <w:r w:rsidRPr="00F45093">
        <w:rPr>
          <w:rFonts w:ascii="宋体" w:hAnsi="宋体"/>
          <w:sz w:val="24"/>
          <w:lang w:bidi="ar"/>
        </w:rPr>
        <w:t>。</w:t>
      </w:r>
    </w:p>
    <w:p w14:paraId="75D18C93" w14:textId="77777777" w:rsidR="005C463E" w:rsidRDefault="002170A2">
      <w:pPr>
        <w:pStyle w:val="21"/>
        <w:spacing w:before="0" w:line="360" w:lineRule="auto"/>
        <w:jc w:val="left"/>
        <w:rPr>
          <w:rFonts w:ascii="宋体" w:eastAsia="宋体" w:hAnsi="宋体"/>
          <w:sz w:val="24"/>
          <w:szCs w:val="24"/>
        </w:rPr>
      </w:pPr>
      <w:bookmarkStart w:id="28" w:name="_Toc35393625"/>
      <w:bookmarkStart w:id="29" w:name="_Toc35393794"/>
      <w:bookmarkStart w:id="30" w:name="_Toc28359084"/>
      <w:bookmarkStart w:id="31" w:name="_Toc28359007"/>
      <w:r>
        <w:rPr>
          <w:rFonts w:ascii="宋体" w:eastAsia="宋体" w:hAnsi="宋体"/>
          <w:sz w:val="24"/>
          <w:szCs w:val="24"/>
        </w:rPr>
        <w:t>五、公告期限</w:t>
      </w:r>
      <w:bookmarkEnd w:id="28"/>
      <w:bookmarkEnd w:id="29"/>
      <w:bookmarkEnd w:id="30"/>
      <w:bookmarkEnd w:id="31"/>
    </w:p>
    <w:p w14:paraId="030AD320" w14:textId="77777777" w:rsidR="005C463E" w:rsidRDefault="002170A2">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51521F82" w14:textId="77777777" w:rsidR="005C463E" w:rsidRDefault="002170A2">
      <w:pPr>
        <w:pStyle w:val="21"/>
        <w:spacing w:before="0" w:line="360" w:lineRule="auto"/>
        <w:jc w:val="left"/>
        <w:rPr>
          <w:rFonts w:ascii="宋体" w:eastAsia="宋体" w:hAnsi="宋体"/>
          <w:sz w:val="24"/>
          <w:szCs w:val="24"/>
        </w:rPr>
      </w:pPr>
      <w:bookmarkStart w:id="32" w:name="_Toc35393626"/>
      <w:bookmarkStart w:id="33" w:name="_Toc35393795"/>
      <w:r>
        <w:rPr>
          <w:rFonts w:ascii="宋体" w:eastAsia="宋体" w:hAnsi="宋体"/>
          <w:sz w:val="24"/>
          <w:szCs w:val="24"/>
        </w:rPr>
        <w:t>六、其他补充事宜</w:t>
      </w:r>
      <w:bookmarkEnd w:id="32"/>
      <w:bookmarkEnd w:id="33"/>
    </w:p>
    <w:p w14:paraId="568F9080" w14:textId="77777777" w:rsidR="005C463E" w:rsidRDefault="002170A2">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14:paraId="5CA759E9" w14:textId="77777777" w:rsidR="005C463E" w:rsidRDefault="002170A2">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请按要求购买招标文件</w:t>
      </w:r>
    </w:p>
    <w:p w14:paraId="1B313090" w14:textId="77777777" w:rsidR="005C463E" w:rsidRDefault="002170A2">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银行账户信息，投标保证金及中标服务费收取的唯一账户：详见投标人须知资料</w:t>
      </w:r>
      <w:r>
        <w:rPr>
          <w:rFonts w:ascii="宋体" w:hAnsi="宋体" w:hint="eastAsia"/>
          <w:sz w:val="24"/>
        </w:rPr>
        <w:lastRenderedPageBreak/>
        <w:t>表</w:t>
      </w:r>
    </w:p>
    <w:p w14:paraId="4920D3E3" w14:textId="77777777" w:rsidR="005C463E" w:rsidRDefault="002170A2">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.发布公告的媒介：本公告在中国政府采购网、北京市政府采购网发布（非立项项目不涉及）。</w:t>
      </w:r>
    </w:p>
    <w:p w14:paraId="0B6D8190" w14:textId="77777777" w:rsidR="005C463E" w:rsidRDefault="002170A2">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w:t>
      </w:r>
    </w:p>
    <w:p w14:paraId="0310197A" w14:textId="77777777" w:rsidR="005C463E" w:rsidRDefault="002170A2">
      <w:pPr>
        <w:spacing w:line="360" w:lineRule="auto"/>
        <w:ind w:firstLineChars="200" w:firstLine="480"/>
        <w:rPr>
          <w:rFonts w:ascii="宋体" w:hAnsi="宋体"/>
          <w:sz w:val="24"/>
        </w:rPr>
      </w:pPr>
      <w:r>
        <w:rPr>
          <w:rFonts w:ascii="宋体" w:hAnsi="宋体" w:hint="eastAsia"/>
          <w:sz w:val="24"/>
        </w:rPr>
        <w:t>6. 投标文件请于投标当日投标截止时间之前递交至投标地点，逾期递交的文件恕不接受，届时请投标人派代表参加开标仪式。参与开标仪式的人员应佩戴口罩、携带身份证。</w:t>
      </w:r>
    </w:p>
    <w:p w14:paraId="1BAE1E96" w14:textId="77777777" w:rsidR="005C463E" w:rsidRDefault="002170A2">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hint="eastAsia"/>
        </w:rPr>
        <w:t xml:space="preserve"> </w:t>
      </w:r>
      <w:r>
        <w:rPr>
          <w:rFonts w:ascii="宋体" w:hAnsi="宋体" w:hint="eastAsia"/>
          <w:sz w:val="24"/>
        </w:rPr>
        <w:t>凡对本次招标提出询问及质疑，请与北京国际工程咨询有限公司联系（质疑函请采用政府采购供应商质疑函范本格式，以书面形式一次性提交）。关招标（采购）文件购买、中标（成交）通知书领取及服务费发票、保证金交纳及退还事宜的联系电话：（010）8237</w:t>
      </w:r>
      <w:r>
        <w:rPr>
          <w:rFonts w:ascii="宋体" w:hAnsi="宋体"/>
          <w:sz w:val="24"/>
        </w:rPr>
        <w:t xml:space="preserve">0821 </w:t>
      </w:r>
      <w:r>
        <w:rPr>
          <w:rFonts w:ascii="宋体" w:hAnsi="宋体" w:hint="eastAsia"/>
          <w:sz w:val="24"/>
        </w:rPr>
        <w:t>；有关招标（采购）文件技术部分的问题咨询：请拨打公告“项目联系方式”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联系人的号码。</w:t>
      </w:r>
    </w:p>
    <w:p w14:paraId="01D81BFE" w14:textId="77777777" w:rsidR="005C463E" w:rsidRDefault="002170A2">
      <w:pPr>
        <w:pStyle w:val="21"/>
        <w:spacing w:before="0" w:line="360" w:lineRule="auto"/>
        <w:jc w:val="left"/>
        <w:rPr>
          <w:rFonts w:ascii="宋体" w:eastAsia="宋体" w:hAnsi="宋体"/>
          <w:sz w:val="24"/>
          <w:szCs w:val="24"/>
        </w:rPr>
      </w:pPr>
      <w:bookmarkStart w:id="34" w:name="_Toc28359085"/>
      <w:bookmarkStart w:id="35" w:name="_Toc35393627"/>
      <w:bookmarkStart w:id="36" w:name="_Toc28359008"/>
      <w:bookmarkStart w:id="37" w:name="_Toc35393796"/>
      <w:r>
        <w:rPr>
          <w:rFonts w:ascii="宋体" w:eastAsia="宋体" w:hAnsi="宋体"/>
          <w:sz w:val="24"/>
          <w:szCs w:val="24"/>
        </w:rPr>
        <w:t>七、对本次招标提出询问，请按以下方式联系。</w:t>
      </w:r>
      <w:bookmarkEnd w:id="34"/>
      <w:bookmarkEnd w:id="35"/>
      <w:bookmarkEnd w:id="36"/>
      <w:bookmarkEnd w:id="37"/>
    </w:p>
    <w:p w14:paraId="5AB68BEE" w14:textId="77777777" w:rsidR="005C463E" w:rsidRDefault="002170A2">
      <w:pPr>
        <w:spacing w:line="360" w:lineRule="auto"/>
        <w:ind w:leftChars="371" w:left="1080" w:hangingChars="125" w:hanging="301"/>
        <w:jc w:val="left"/>
        <w:rPr>
          <w:rFonts w:ascii="宋体" w:hAnsi="宋体"/>
          <w:b/>
          <w:sz w:val="24"/>
        </w:rPr>
      </w:pPr>
      <w:r>
        <w:rPr>
          <w:rFonts w:ascii="宋体" w:hAnsi="宋体"/>
          <w:b/>
          <w:sz w:val="24"/>
        </w:rPr>
        <w:t>1.采购人信息</w:t>
      </w:r>
    </w:p>
    <w:p w14:paraId="28230D32" w14:textId="77777777" w:rsidR="005C463E" w:rsidRDefault="002170A2">
      <w:pPr>
        <w:spacing w:line="360" w:lineRule="auto"/>
        <w:ind w:leftChars="371" w:left="1079" w:hangingChars="125" w:hanging="300"/>
        <w:jc w:val="left"/>
        <w:rPr>
          <w:rFonts w:ascii="宋体" w:hAnsi="宋体"/>
          <w:sz w:val="24"/>
          <w:u w:val="single"/>
        </w:rPr>
      </w:pPr>
      <w:bookmarkStart w:id="38" w:name="_Toc28359086"/>
      <w:bookmarkStart w:id="39" w:name="_Toc28359009"/>
      <w:r>
        <w:rPr>
          <w:rFonts w:ascii="宋体" w:hAnsi="宋体"/>
          <w:sz w:val="24"/>
        </w:rPr>
        <w:t>名    称：</w:t>
      </w:r>
      <w:r>
        <w:rPr>
          <w:rFonts w:ascii="宋体" w:hAnsi="宋体" w:hint="eastAsia"/>
          <w:sz w:val="24"/>
          <w:u w:val="single"/>
        </w:rPr>
        <w:t>北京电影学院</w:t>
      </w:r>
    </w:p>
    <w:p w14:paraId="63BDF893" w14:textId="77777777" w:rsidR="005C463E" w:rsidRDefault="002170A2">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北京市海淀区西土城路4号</w:t>
      </w:r>
    </w:p>
    <w:p w14:paraId="09F60F33" w14:textId="77777777" w:rsidR="005C463E" w:rsidRDefault="002170A2">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sidR="00FC548F">
        <w:rPr>
          <w:rFonts w:ascii="宋体" w:hAnsi="宋体" w:hint="eastAsia"/>
          <w:sz w:val="24"/>
          <w:u w:val="single"/>
        </w:rPr>
        <w:t>张</w:t>
      </w:r>
      <w:r>
        <w:rPr>
          <w:rFonts w:ascii="宋体" w:hAnsi="宋体" w:hint="eastAsia"/>
          <w:sz w:val="24"/>
          <w:u w:val="single"/>
        </w:rPr>
        <w:t>老师/ 82</w:t>
      </w:r>
      <w:r w:rsidR="00FC548F">
        <w:rPr>
          <w:rFonts w:ascii="宋体" w:hAnsi="宋体" w:hint="eastAsia"/>
          <w:sz w:val="24"/>
          <w:u w:val="single"/>
        </w:rPr>
        <w:t>281723</w:t>
      </w:r>
    </w:p>
    <w:p w14:paraId="3FB1CB4E" w14:textId="77777777" w:rsidR="005C463E" w:rsidRDefault="002170A2">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8"/>
      <w:bookmarkEnd w:id="39"/>
    </w:p>
    <w:p w14:paraId="22D13685" w14:textId="77777777" w:rsidR="005C463E" w:rsidRDefault="002170A2">
      <w:pPr>
        <w:spacing w:line="360" w:lineRule="auto"/>
        <w:ind w:leftChars="371" w:left="1079" w:hangingChars="125" w:hanging="300"/>
        <w:jc w:val="left"/>
        <w:rPr>
          <w:rFonts w:ascii="宋体" w:hAnsi="宋体"/>
          <w:sz w:val="24"/>
        </w:rPr>
      </w:pPr>
      <w:bookmarkStart w:id="40" w:name="_Toc28359010"/>
      <w:bookmarkStart w:id="41" w:name="_Toc28359087"/>
      <w:r>
        <w:rPr>
          <w:rFonts w:ascii="宋体" w:hAnsi="宋体"/>
          <w:sz w:val="24"/>
        </w:rPr>
        <w:t>名    称：</w:t>
      </w:r>
      <w:r>
        <w:rPr>
          <w:rFonts w:ascii="宋体" w:hAnsi="宋体" w:hint="eastAsia"/>
          <w:sz w:val="24"/>
          <w:u w:val="single"/>
        </w:rPr>
        <w:t>北京国际工程咨询有限公司</w:t>
      </w:r>
    </w:p>
    <w:p w14:paraId="4F255539" w14:textId="77777777" w:rsidR="005C463E" w:rsidRDefault="002170A2">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w:t>
      </w:r>
      <w:r>
        <w:rPr>
          <w:rFonts w:ascii="宋体" w:hAnsi="宋体"/>
          <w:sz w:val="24"/>
          <w:u w:val="single"/>
        </w:rPr>
        <w:t>17</w:t>
      </w:r>
      <w:r>
        <w:rPr>
          <w:rFonts w:ascii="宋体" w:hAnsi="宋体" w:hint="eastAsia"/>
          <w:sz w:val="24"/>
          <w:u w:val="single"/>
        </w:rPr>
        <w:t>层</w:t>
      </w:r>
      <w:r>
        <w:rPr>
          <w:rFonts w:ascii="宋体" w:hAnsi="宋体"/>
          <w:sz w:val="24"/>
          <w:u w:val="single"/>
        </w:rPr>
        <w:t>1703</w:t>
      </w:r>
      <w:r>
        <w:rPr>
          <w:rFonts w:ascii="宋体" w:hAnsi="宋体" w:hint="eastAsia"/>
          <w:sz w:val="24"/>
          <w:u w:val="single"/>
        </w:rPr>
        <w:t>室</w:t>
      </w:r>
    </w:p>
    <w:p w14:paraId="66433B6E" w14:textId="77777777" w:rsidR="005C463E" w:rsidRDefault="002170A2">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w:t>
      </w:r>
      <w:r>
        <w:rPr>
          <w:rFonts w:ascii="宋体" w:hAnsi="宋体"/>
          <w:sz w:val="24"/>
          <w:u w:val="single"/>
        </w:rPr>
        <w:t>5162</w:t>
      </w:r>
    </w:p>
    <w:p w14:paraId="3C4BCEFE" w14:textId="77777777" w:rsidR="005C463E" w:rsidRDefault="002170A2">
      <w:pPr>
        <w:spacing w:line="360" w:lineRule="auto"/>
        <w:ind w:firstLineChars="300" w:firstLine="723"/>
        <w:rPr>
          <w:rFonts w:ascii="宋体" w:hAnsi="宋体"/>
          <w:b/>
          <w:sz w:val="24"/>
          <w:u w:val="single"/>
        </w:rPr>
      </w:pPr>
      <w:r>
        <w:rPr>
          <w:rFonts w:ascii="宋体" w:hAnsi="宋体"/>
          <w:b/>
          <w:sz w:val="24"/>
        </w:rPr>
        <w:t>3.项目联系方式</w:t>
      </w:r>
      <w:bookmarkEnd w:id="40"/>
      <w:bookmarkEnd w:id="41"/>
    </w:p>
    <w:p w14:paraId="4350AC8E" w14:textId="77777777" w:rsidR="005C463E" w:rsidRDefault="002170A2">
      <w:pPr>
        <w:pStyle w:val="af1"/>
        <w:spacing w:line="360" w:lineRule="auto"/>
        <w:ind w:firstLineChars="300" w:firstLine="720"/>
        <w:rPr>
          <w:rFonts w:hAnsi="宋体" w:hint="default"/>
          <w:sz w:val="24"/>
          <w:szCs w:val="24"/>
        </w:rPr>
      </w:pPr>
      <w:r>
        <w:rPr>
          <w:rFonts w:hAnsi="宋体" w:hint="default"/>
          <w:sz w:val="24"/>
          <w:szCs w:val="24"/>
        </w:rPr>
        <w:t>项目联系人：</w:t>
      </w:r>
      <w:r>
        <w:rPr>
          <w:rFonts w:hAnsi="宋体"/>
          <w:sz w:val="24"/>
          <w:u w:val="single"/>
        </w:rPr>
        <w:t>张乐、王经理</w:t>
      </w:r>
    </w:p>
    <w:p w14:paraId="08F8ABF7" w14:textId="77777777" w:rsidR="005C463E" w:rsidRDefault="002170A2">
      <w:pPr>
        <w:pStyle w:val="af1"/>
        <w:spacing w:line="360" w:lineRule="auto"/>
        <w:ind w:firstLineChars="300" w:firstLine="720"/>
        <w:rPr>
          <w:rFonts w:hAnsi="宋体" w:hint="default"/>
          <w:sz w:val="24"/>
          <w:u w:val="single"/>
        </w:rPr>
      </w:pPr>
      <w:r>
        <w:rPr>
          <w:rFonts w:hAnsi="宋体" w:hint="default"/>
          <w:sz w:val="24"/>
        </w:rPr>
        <w:t>电      话：</w:t>
      </w:r>
      <w:r>
        <w:rPr>
          <w:rFonts w:hAnsi="宋体" w:hint="default"/>
          <w:sz w:val="24"/>
          <w:u w:val="single"/>
        </w:rPr>
        <w:t xml:space="preserve"> </w:t>
      </w:r>
      <w:r>
        <w:rPr>
          <w:rFonts w:hAnsi="宋体"/>
          <w:sz w:val="24"/>
          <w:u w:val="single"/>
        </w:rPr>
        <w:t>010－</w:t>
      </w:r>
      <w:r>
        <w:rPr>
          <w:rFonts w:hAnsi="宋体" w:hint="default"/>
          <w:sz w:val="24"/>
          <w:u w:val="single"/>
        </w:rPr>
        <w:t>82375162</w:t>
      </w:r>
    </w:p>
    <w:p w14:paraId="46E9D72E" w14:textId="77777777" w:rsidR="005C463E" w:rsidRDefault="002170A2">
      <w:pPr>
        <w:pStyle w:val="af1"/>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w:t>
      </w:r>
      <w:r>
        <w:rPr>
          <w:rFonts w:hAnsi="宋体"/>
          <w:sz w:val="24"/>
          <w:u w:val="single"/>
        </w:rPr>
        <w:t>100083</w:t>
      </w:r>
    </w:p>
    <w:p w14:paraId="13F0DF3F" w14:textId="77777777" w:rsidR="005C463E" w:rsidRDefault="002170A2">
      <w:pPr>
        <w:pStyle w:val="af1"/>
        <w:spacing w:line="360" w:lineRule="auto"/>
        <w:ind w:firstLineChars="300" w:firstLine="720"/>
        <w:rPr>
          <w:rFonts w:hAnsi="宋体" w:hint="default"/>
          <w:sz w:val="24"/>
        </w:rPr>
      </w:pPr>
      <w:r>
        <w:rPr>
          <w:rFonts w:hAnsi="宋体"/>
          <w:sz w:val="24"/>
        </w:rPr>
        <w:t xml:space="preserve">传 </w:t>
      </w:r>
      <w:r>
        <w:rPr>
          <w:rFonts w:hAnsi="宋体" w:hint="default"/>
          <w:sz w:val="24"/>
        </w:rPr>
        <w:t xml:space="preserve">     </w:t>
      </w:r>
      <w:r>
        <w:rPr>
          <w:rFonts w:hAnsi="宋体"/>
          <w:sz w:val="24"/>
        </w:rPr>
        <w:t>真：</w:t>
      </w:r>
      <w:r>
        <w:rPr>
          <w:rFonts w:hAnsi="宋体"/>
          <w:sz w:val="24"/>
          <w:u w:val="single"/>
        </w:rPr>
        <w:t>010－82370881</w:t>
      </w:r>
    </w:p>
    <w:p w14:paraId="1AB13E11" w14:textId="75777628" w:rsidR="005C463E" w:rsidRDefault="002170A2">
      <w:pPr>
        <w:pStyle w:val="af1"/>
        <w:spacing w:line="360" w:lineRule="auto"/>
        <w:ind w:firstLineChars="300" w:firstLine="720"/>
        <w:rPr>
          <w:rFonts w:hAnsi="宋体" w:hint="default"/>
          <w:sz w:val="24"/>
          <w:u w:val="single"/>
        </w:rPr>
      </w:pPr>
      <w:r>
        <w:rPr>
          <w:rFonts w:hAnsi="宋体"/>
          <w:sz w:val="24"/>
        </w:rPr>
        <w:t>电子邮箱：</w:t>
      </w:r>
      <w:r w:rsidR="00B65B31">
        <w:fldChar w:fldCharType="begin"/>
      </w:r>
      <w:r w:rsidR="00B65B31">
        <w:instrText xml:space="preserve"> HYPERLINK "mailto:jowena@163.com" </w:instrText>
      </w:r>
      <w:r w:rsidR="00B65B31">
        <w:fldChar w:fldCharType="separate"/>
      </w:r>
      <w:r>
        <w:rPr>
          <w:rFonts w:hAnsi="宋体"/>
          <w:sz w:val="24"/>
          <w:u w:val="single"/>
        </w:rPr>
        <w:t>jowena@163.com</w:t>
      </w:r>
      <w:r w:rsidR="00B65B31">
        <w:rPr>
          <w:rFonts w:hAnsi="宋体"/>
          <w:sz w:val="24"/>
          <w:u w:val="single"/>
        </w:rPr>
        <w:fldChar w:fldCharType="end"/>
      </w:r>
    </w:p>
    <w:p w14:paraId="02FCE50E" w14:textId="2232FA39" w:rsidR="0078289C" w:rsidRPr="0078289C" w:rsidRDefault="0078289C" w:rsidP="0078289C">
      <w:pPr>
        <w:spacing w:line="360" w:lineRule="auto"/>
        <w:rPr>
          <w:rFonts w:ascii="宋体" w:hAnsi="宋体"/>
          <w:color w:val="000000"/>
          <w:sz w:val="24"/>
        </w:rPr>
      </w:pPr>
      <w:r w:rsidRPr="00760DD8">
        <w:rPr>
          <w:rFonts w:ascii="宋体" w:hAnsi="宋体" w:hint="eastAsia"/>
          <w:color w:val="000000"/>
          <w:sz w:val="24"/>
        </w:rPr>
        <w:t>本项目其他补充事项：</w:t>
      </w:r>
    </w:p>
    <w:p w14:paraId="3C44161A" w14:textId="77777777" w:rsidR="0078289C" w:rsidRPr="00760DD8" w:rsidRDefault="0078289C" w:rsidP="0078289C">
      <w:pPr>
        <w:spacing w:line="360" w:lineRule="auto"/>
        <w:rPr>
          <w:rFonts w:ascii="宋体" w:hAnsi="宋体"/>
          <w:color w:val="000000"/>
          <w:sz w:val="24"/>
        </w:rPr>
      </w:pPr>
      <w:bookmarkStart w:id="42" w:name="_Hlk80608498"/>
      <w:r w:rsidRPr="00760DD8">
        <w:rPr>
          <w:rFonts w:ascii="宋体" w:hAnsi="宋体" w:hint="eastAsia"/>
          <w:color w:val="000000"/>
          <w:sz w:val="24"/>
        </w:rPr>
        <w:t>1、</w:t>
      </w:r>
      <w:bookmarkStart w:id="43" w:name="_Hlk80609223"/>
      <w:r w:rsidRPr="00760DD8">
        <w:rPr>
          <w:rFonts w:ascii="宋体" w:hAnsi="宋体" w:hint="eastAsia"/>
          <w:color w:val="000000"/>
          <w:sz w:val="24"/>
        </w:rPr>
        <w:t>本项目采用电子招标，相关操作如下：</w:t>
      </w:r>
    </w:p>
    <w:p w14:paraId="1B10B3FF"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lastRenderedPageBreak/>
        <w:t>（1）办理C</w:t>
      </w:r>
      <w:r w:rsidRPr="00760DD8">
        <w:rPr>
          <w:rFonts w:ascii="宋体" w:hAnsi="宋体"/>
          <w:color w:val="000000"/>
          <w:sz w:val="24"/>
        </w:rPr>
        <w:t>A</w:t>
      </w:r>
      <w:r w:rsidRPr="00760DD8">
        <w:rPr>
          <w:rFonts w:ascii="宋体" w:hAnsi="宋体" w:hint="eastAsia"/>
          <w:color w:val="000000"/>
          <w:sz w:val="24"/>
        </w:rPr>
        <w:t>认证证书，详见北京市政府采购电子交易平台（</w:t>
      </w:r>
      <w:hyperlink r:id="rId10" w:history="1">
        <w:r w:rsidRPr="00760DD8">
          <w:rPr>
            <w:rFonts w:ascii="宋体" w:hAnsi="宋体"/>
            <w:color w:val="000000"/>
            <w:sz w:val="24"/>
          </w:rPr>
          <w:t>http://zbcg-bjzc.zhongcy.cn/bjczj-portal-site/index.html</w:t>
        </w:r>
      </w:hyperlink>
      <w:r w:rsidRPr="00760DD8">
        <w:rPr>
          <w:rFonts w:ascii="宋体" w:hAnsi="宋体" w:hint="eastAsia"/>
          <w:color w:val="000000"/>
          <w:sz w:val="24"/>
        </w:rPr>
        <w:t>）查阅“用户指南”-“操作指南”-“市场主体C</w:t>
      </w:r>
      <w:r w:rsidRPr="00760DD8">
        <w:rPr>
          <w:rFonts w:ascii="宋体" w:hAnsi="宋体"/>
          <w:color w:val="000000"/>
          <w:sz w:val="24"/>
        </w:rPr>
        <w:t>A</w:t>
      </w:r>
      <w:r w:rsidRPr="00760DD8">
        <w:rPr>
          <w:rFonts w:ascii="宋体" w:hAnsi="宋体" w:hint="eastAsia"/>
          <w:color w:val="000000"/>
          <w:sz w:val="24"/>
        </w:rPr>
        <w:t>办理操作流程指引”，按照程序要求办理。</w:t>
      </w:r>
    </w:p>
    <w:p w14:paraId="6AD5FB3A"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w:t>
      </w:r>
      <w:r w:rsidRPr="00760DD8">
        <w:rPr>
          <w:rFonts w:ascii="宋体" w:hAnsi="宋体"/>
          <w:color w:val="000000"/>
          <w:sz w:val="24"/>
        </w:rPr>
        <w:t>2</w:t>
      </w:r>
      <w:r w:rsidRPr="00760DD8">
        <w:rPr>
          <w:rFonts w:ascii="宋体" w:hAnsi="宋体" w:hint="eastAsia"/>
          <w:color w:val="000000"/>
          <w:sz w:val="24"/>
        </w:rPr>
        <w:t>）于北京市政府采购电子交易平台“用户指南”-“操作指南”-“市场主体注册入库操作流程指引”进行自助注册绑定。</w:t>
      </w:r>
    </w:p>
    <w:p w14:paraId="2E13C5C0"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w:t>
      </w:r>
      <w:r w:rsidRPr="00760DD8">
        <w:rPr>
          <w:rFonts w:ascii="宋体" w:hAnsi="宋体"/>
          <w:color w:val="000000"/>
          <w:sz w:val="24"/>
        </w:rPr>
        <w:t>3</w:t>
      </w:r>
      <w:r w:rsidRPr="00760DD8">
        <w:rPr>
          <w:rFonts w:ascii="宋体" w:hAnsi="宋体" w:hint="eastAsia"/>
          <w:color w:val="000000"/>
          <w:sz w:val="24"/>
        </w:rPr>
        <w:t>）招标文件获取方式：</w:t>
      </w:r>
      <w:bookmarkStart w:id="44" w:name="_Hlk79074425"/>
      <w:r w:rsidRPr="00760DD8">
        <w:rPr>
          <w:rFonts w:ascii="宋体" w:hAnsi="宋体" w:hint="eastAsia"/>
          <w:color w:val="000000"/>
          <w:sz w:val="24"/>
        </w:rPr>
        <w:t>供应</w:t>
      </w:r>
      <w:proofErr w:type="gramStart"/>
      <w:r w:rsidRPr="00760DD8">
        <w:rPr>
          <w:rFonts w:ascii="宋体" w:hAnsi="宋体" w:hint="eastAsia"/>
          <w:color w:val="000000"/>
          <w:sz w:val="24"/>
        </w:rPr>
        <w:t>商按照</w:t>
      </w:r>
      <w:proofErr w:type="gramEnd"/>
      <w:r w:rsidRPr="00760DD8">
        <w:rPr>
          <w:rFonts w:ascii="宋体" w:hAnsi="宋体" w:hint="eastAsia"/>
          <w:color w:val="000000"/>
          <w:sz w:val="24"/>
        </w:rPr>
        <w:t>规定办理C</w:t>
      </w:r>
      <w:r w:rsidRPr="00760DD8">
        <w:rPr>
          <w:rFonts w:ascii="宋体" w:hAnsi="宋体"/>
          <w:color w:val="000000"/>
          <w:sz w:val="24"/>
        </w:rPr>
        <w:t>A</w:t>
      </w:r>
      <w:r w:rsidRPr="00760DD8">
        <w:rPr>
          <w:rFonts w:ascii="宋体" w:hAnsi="宋体" w:hint="eastAsia"/>
          <w:color w:val="000000"/>
          <w:sz w:val="24"/>
        </w:rPr>
        <w:t>数字认证证书后，自招标公告发布之日起</w:t>
      </w:r>
      <w:proofErr w:type="gramStart"/>
      <w:r w:rsidRPr="00760DD8">
        <w:rPr>
          <w:rFonts w:ascii="宋体" w:hAnsi="宋体" w:hint="eastAsia"/>
          <w:color w:val="000000"/>
          <w:sz w:val="24"/>
        </w:rPr>
        <w:t>持供应</w:t>
      </w:r>
      <w:proofErr w:type="gramEnd"/>
      <w:r w:rsidRPr="00760DD8">
        <w:rPr>
          <w:rFonts w:ascii="宋体" w:hAnsi="宋体" w:hint="eastAsia"/>
          <w:color w:val="000000"/>
          <w:sz w:val="24"/>
        </w:rPr>
        <w:t>商自身数字证书登录北京市政府采购电子交易平台免费获取电子版招标文件</w:t>
      </w:r>
      <w:bookmarkEnd w:id="44"/>
      <w:r w:rsidRPr="00760DD8">
        <w:rPr>
          <w:rFonts w:ascii="宋体" w:hAnsi="宋体" w:hint="eastAsia"/>
          <w:color w:val="000000"/>
          <w:sz w:val="24"/>
        </w:rPr>
        <w:t>。</w:t>
      </w:r>
    </w:p>
    <w:p w14:paraId="47961CF5"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（4）下载时间：</w:t>
      </w:r>
      <w:bookmarkStart w:id="45" w:name="_Hlk80608220"/>
      <w:r w:rsidRPr="00760DD8">
        <w:rPr>
          <w:rFonts w:ascii="宋体" w:hAnsi="宋体" w:hint="eastAsia"/>
          <w:color w:val="000000"/>
          <w:sz w:val="24"/>
        </w:rPr>
        <w:t>同招标公告中“获取招标文件”的时间</w:t>
      </w:r>
      <w:bookmarkEnd w:id="45"/>
      <w:r w:rsidRPr="00760DD8">
        <w:rPr>
          <w:rFonts w:ascii="宋体" w:hAnsi="宋体" w:hint="eastAsia"/>
          <w:color w:val="000000"/>
          <w:sz w:val="24"/>
        </w:rPr>
        <w:t>。</w:t>
      </w:r>
    </w:p>
    <w:p w14:paraId="64E1C469"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（5）未按上述获取方式和期限下载招标文件的投标无效。</w:t>
      </w:r>
    </w:p>
    <w:p w14:paraId="4438CF14"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（6）证书驱动下载：</w:t>
      </w:r>
    </w:p>
    <w:p w14:paraId="526D116C"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于北京市政府采购电子交易平台“用户指南”-“工具下载”-“招标采购系统文件驱动安装包”下载相关驱动。</w:t>
      </w:r>
    </w:p>
    <w:p w14:paraId="3D42504C"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C</w:t>
      </w:r>
      <w:r w:rsidRPr="00760DD8">
        <w:rPr>
          <w:rFonts w:ascii="宋体" w:hAnsi="宋体"/>
          <w:color w:val="000000"/>
          <w:sz w:val="24"/>
        </w:rPr>
        <w:t>A</w:t>
      </w:r>
      <w:r w:rsidRPr="00760DD8">
        <w:rPr>
          <w:rFonts w:ascii="宋体" w:hAnsi="宋体" w:hint="eastAsia"/>
          <w:color w:val="000000"/>
          <w:sz w:val="24"/>
        </w:rPr>
        <w:t>认证证书服务热线</w:t>
      </w:r>
      <w:r w:rsidRPr="00760DD8">
        <w:rPr>
          <w:rFonts w:ascii="宋体" w:hAnsi="宋体"/>
          <w:color w:val="000000"/>
          <w:sz w:val="24"/>
        </w:rPr>
        <w:t>010-58515511</w:t>
      </w:r>
    </w:p>
    <w:p w14:paraId="340F5B50"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技术支持服务热线</w:t>
      </w:r>
      <w:r w:rsidRPr="00760DD8">
        <w:rPr>
          <w:rFonts w:ascii="宋体" w:hAnsi="宋体"/>
          <w:color w:val="000000"/>
          <w:sz w:val="24"/>
        </w:rPr>
        <w:t>010-86483801</w:t>
      </w:r>
    </w:p>
    <w:p w14:paraId="4C2ECE86" w14:textId="77777777" w:rsidR="0078289C" w:rsidRPr="00760DD8" w:rsidRDefault="0078289C" w:rsidP="0078289C">
      <w:pPr>
        <w:spacing w:line="360" w:lineRule="auto"/>
        <w:rPr>
          <w:rFonts w:ascii="宋体" w:hAnsi="宋体"/>
          <w:color w:val="000000"/>
          <w:sz w:val="24"/>
        </w:rPr>
      </w:pPr>
      <w:r w:rsidRPr="00760DD8">
        <w:rPr>
          <w:rFonts w:ascii="宋体" w:hAnsi="宋体" w:hint="eastAsia"/>
          <w:color w:val="000000"/>
          <w:sz w:val="24"/>
        </w:rPr>
        <w:t>（7）注意：</w:t>
      </w:r>
      <w:bookmarkEnd w:id="42"/>
      <w:bookmarkEnd w:id="43"/>
      <w:r w:rsidRPr="0079134E">
        <w:rPr>
          <w:rFonts w:ascii="宋体" w:hAnsi="宋体" w:hint="eastAsia"/>
          <w:color w:val="000000"/>
          <w:sz w:val="24"/>
        </w:rPr>
        <w:t>请供应</w:t>
      </w:r>
      <w:proofErr w:type="gramStart"/>
      <w:r w:rsidRPr="0079134E">
        <w:rPr>
          <w:rFonts w:ascii="宋体" w:hAnsi="宋体" w:hint="eastAsia"/>
          <w:color w:val="000000"/>
          <w:sz w:val="24"/>
        </w:rPr>
        <w:t>商认真</w:t>
      </w:r>
      <w:proofErr w:type="gramEnd"/>
      <w:r w:rsidRPr="0079134E">
        <w:rPr>
          <w:rFonts w:ascii="宋体" w:hAnsi="宋体" w:hint="eastAsia"/>
          <w:color w:val="000000"/>
          <w:sz w:val="24"/>
        </w:rPr>
        <w:t>学习北京市政府采购电子交易平台发布的相关操作手册，平台网站相关技术支持请联系010-86483801。</w:t>
      </w:r>
    </w:p>
    <w:p w14:paraId="06B82CF0" w14:textId="77777777" w:rsidR="0078289C" w:rsidRPr="0078289C" w:rsidRDefault="0078289C" w:rsidP="0078289C">
      <w:pPr>
        <w:pStyle w:val="af1"/>
        <w:spacing w:line="360" w:lineRule="auto"/>
        <w:rPr>
          <w:rFonts w:hAnsi="宋体" w:hint="default"/>
          <w:sz w:val="24"/>
        </w:rPr>
      </w:pPr>
    </w:p>
    <w:p w14:paraId="1CA6E546" w14:textId="77777777" w:rsidR="005C463E" w:rsidRPr="00C968F1" w:rsidRDefault="005C463E">
      <w:pPr>
        <w:spacing w:line="360" w:lineRule="auto"/>
        <w:ind w:firstLineChars="2450" w:firstLine="5880"/>
        <w:jc w:val="right"/>
        <w:rPr>
          <w:rFonts w:ascii="宋体" w:hAnsi="宋体"/>
          <w:sz w:val="24"/>
        </w:rPr>
      </w:pPr>
    </w:p>
    <w:p w14:paraId="49B672C4" w14:textId="77777777" w:rsidR="005C463E" w:rsidRDefault="002170A2">
      <w:pPr>
        <w:spacing w:line="360" w:lineRule="auto"/>
        <w:jc w:val="center"/>
        <w:outlineLvl w:val="0"/>
        <w:rPr>
          <w:rFonts w:ascii="宋体" w:hAnsi="宋体"/>
          <w:b/>
          <w:sz w:val="32"/>
          <w:szCs w:val="32"/>
        </w:rPr>
      </w:pPr>
      <w:r>
        <w:rPr>
          <w:rFonts w:ascii="宋体" w:hAnsi="宋体"/>
          <w:sz w:val="24"/>
        </w:rPr>
        <w:br w:type="page"/>
      </w:r>
      <w:bookmarkStart w:id="46" w:name="_Toc226965856"/>
      <w:bookmarkStart w:id="47" w:name="_Toc353825548"/>
      <w:bookmarkStart w:id="48" w:name="_Toc512937850"/>
      <w:bookmarkStart w:id="49" w:name="_Toc305158928"/>
      <w:bookmarkStart w:id="50" w:name="_Toc195842950"/>
      <w:bookmarkStart w:id="51" w:name="_Toc265228423"/>
      <w:bookmarkStart w:id="52" w:name="_Toc100564786"/>
      <w:bookmarkStart w:id="53" w:name="_Toc353873938"/>
      <w:bookmarkStart w:id="54" w:name="_Toc305158854"/>
      <w:bookmarkStart w:id="55" w:name="_Toc127151777"/>
      <w:bookmarkStart w:id="56" w:name="_Toc127161488"/>
      <w:bookmarkStart w:id="57" w:name="_Toc150774783"/>
      <w:bookmarkStart w:id="58" w:name="_Toc264969275"/>
      <w:r>
        <w:rPr>
          <w:rFonts w:ascii="宋体" w:hAnsi="宋体"/>
          <w:b/>
          <w:sz w:val="36"/>
          <w:szCs w:val="36"/>
        </w:rPr>
        <w:lastRenderedPageBreak/>
        <w:t>第二章  投标人须知</w:t>
      </w:r>
      <w:bookmarkEnd w:id="46"/>
      <w:bookmarkEnd w:id="47"/>
      <w:bookmarkEnd w:id="48"/>
      <w:bookmarkEnd w:id="49"/>
      <w:bookmarkEnd w:id="50"/>
      <w:bookmarkEnd w:id="51"/>
      <w:bookmarkEnd w:id="52"/>
      <w:bookmarkEnd w:id="53"/>
      <w:bookmarkEnd w:id="54"/>
      <w:bookmarkEnd w:id="55"/>
      <w:bookmarkEnd w:id="56"/>
      <w:bookmarkEnd w:id="57"/>
      <w:bookmarkEnd w:id="58"/>
    </w:p>
    <w:p w14:paraId="775D95DA" w14:textId="77777777" w:rsidR="005C463E" w:rsidRDefault="002170A2">
      <w:pPr>
        <w:pStyle w:val="21"/>
        <w:tabs>
          <w:tab w:val="center" w:pos="4592"/>
          <w:tab w:val="left" w:pos="7860"/>
        </w:tabs>
        <w:spacing w:before="0" w:line="360" w:lineRule="auto"/>
        <w:rPr>
          <w:rFonts w:ascii="宋体" w:eastAsia="宋体" w:hAnsi="宋体"/>
          <w:sz w:val="28"/>
        </w:rPr>
      </w:pPr>
      <w:bookmarkStart w:id="59" w:name="_Toc226965709"/>
      <w:bookmarkStart w:id="60" w:name="_Toc151193617"/>
      <w:bookmarkStart w:id="61" w:name="_Toc226309763"/>
      <w:bookmarkStart w:id="62" w:name="_Toc142311021"/>
      <w:bookmarkStart w:id="63" w:name="_Toc151190146"/>
      <w:bookmarkStart w:id="64" w:name="_Toc151193833"/>
      <w:bookmarkStart w:id="65" w:name="_Toc127151720"/>
      <w:bookmarkStart w:id="66" w:name="_Toc164608633"/>
      <w:bookmarkStart w:id="67" w:name="_Toc150774619"/>
      <w:bookmarkStart w:id="68" w:name="_Toc151193907"/>
      <w:bookmarkStart w:id="69" w:name="_Toc151193761"/>
      <w:bookmarkStart w:id="70" w:name="_Toc195842884"/>
      <w:bookmarkStart w:id="71" w:name="_Toc164229214"/>
      <w:bookmarkStart w:id="72" w:name="_Toc164229360"/>
      <w:bookmarkStart w:id="73" w:name="_Toc127161433"/>
      <w:bookmarkStart w:id="74" w:name="_Toc150774724"/>
      <w:bookmarkStart w:id="75" w:name="_Toc164608788"/>
      <w:bookmarkStart w:id="76" w:name="_Toc151193689"/>
      <w:bookmarkStart w:id="77" w:name="_Toc226965792"/>
      <w:bookmarkStart w:id="78" w:name="_Toc226337215"/>
      <w:bookmarkStart w:id="79" w:name="_Toc164351613"/>
      <w:bookmarkStart w:id="80" w:name="_Toc150509270"/>
      <w:bookmarkStart w:id="81" w:name="_Toc149720812"/>
      <w:bookmarkStart w:id="82" w:name="_Toc520356144"/>
      <w:bookmarkStart w:id="83" w:name="_Toc127151519"/>
      <w:bookmarkStart w:id="84" w:name="_Toc150480757"/>
      <w:r>
        <w:rPr>
          <w:rFonts w:ascii="宋体" w:eastAsia="宋体" w:hAnsi="宋体"/>
          <w:sz w:val="28"/>
        </w:rPr>
        <w:t>投标人须知资料表</w:t>
      </w:r>
    </w:p>
    <w:p w14:paraId="5C4AC56E" w14:textId="77777777" w:rsidR="005C463E" w:rsidRDefault="002170A2">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5C463E" w14:paraId="7F8C9B22" w14:textId="77777777">
        <w:trPr>
          <w:tblHeader/>
          <w:jc w:val="center"/>
        </w:trPr>
        <w:tc>
          <w:tcPr>
            <w:tcW w:w="988" w:type="dxa"/>
            <w:vAlign w:val="center"/>
          </w:tcPr>
          <w:p w14:paraId="3B84E2E7" w14:textId="77777777" w:rsidR="005C463E" w:rsidRDefault="002170A2">
            <w:pPr>
              <w:spacing w:line="288" w:lineRule="auto"/>
              <w:jc w:val="center"/>
              <w:rPr>
                <w:rFonts w:ascii="宋体" w:hAnsi="宋体"/>
                <w:b/>
                <w:bCs/>
                <w:sz w:val="24"/>
              </w:rPr>
            </w:pPr>
            <w:r>
              <w:rPr>
                <w:rFonts w:ascii="宋体" w:hAnsi="宋体"/>
                <w:b/>
                <w:sz w:val="24"/>
              </w:rPr>
              <w:t>条款号</w:t>
            </w:r>
          </w:p>
        </w:tc>
        <w:tc>
          <w:tcPr>
            <w:tcW w:w="1701" w:type="dxa"/>
            <w:vAlign w:val="center"/>
          </w:tcPr>
          <w:p w14:paraId="74019EDE" w14:textId="77777777" w:rsidR="005C463E" w:rsidRDefault="002170A2">
            <w:pPr>
              <w:spacing w:line="288" w:lineRule="auto"/>
              <w:jc w:val="center"/>
              <w:rPr>
                <w:rFonts w:ascii="宋体" w:hAnsi="宋体"/>
                <w:b/>
                <w:bCs/>
                <w:sz w:val="24"/>
              </w:rPr>
            </w:pPr>
            <w:r>
              <w:rPr>
                <w:rFonts w:ascii="宋体" w:hAnsi="宋体"/>
                <w:b/>
                <w:bCs/>
                <w:sz w:val="24"/>
              </w:rPr>
              <w:t>条目</w:t>
            </w:r>
          </w:p>
        </w:tc>
        <w:tc>
          <w:tcPr>
            <w:tcW w:w="7540" w:type="dxa"/>
            <w:vAlign w:val="center"/>
          </w:tcPr>
          <w:p w14:paraId="7D389A83" w14:textId="77777777" w:rsidR="005C463E" w:rsidRDefault="002170A2">
            <w:pPr>
              <w:spacing w:line="288" w:lineRule="auto"/>
              <w:jc w:val="center"/>
              <w:rPr>
                <w:rFonts w:ascii="宋体" w:hAnsi="宋体"/>
                <w:b/>
                <w:bCs/>
                <w:sz w:val="24"/>
              </w:rPr>
            </w:pPr>
            <w:r>
              <w:rPr>
                <w:rFonts w:ascii="宋体" w:hAnsi="宋体"/>
                <w:b/>
                <w:bCs/>
                <w:sz w:val="24"/>
              </w:rPr>
              <w:t>内容</w:t>
            </w:r>
          </w:p>
        </w:tc>
      </w:tr>
      <w:tr w:rsidR="005C463E" w14:paraId="6F16A057" w14:textId="77777777">
        <w:trPr>
          <w:jc w:val="center"/>
        </w:trPr>
        <w:tc>
          <w:tcPr>
            <w:tcW w:w="988" w:type="dxa"/>
            <w:vAlign w:val="center"/>
          </w:tcPr>
          <w:p w14:paraId="502857D1"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2.2</w:t>
            </w:r>
          </w:p>
        </w:tc>
        <w:tc>
          <w:tcPr>
            <w:tcW w:w="1701" w:type="dxa"/>
            <w:vAlign w:val="center"/>
          </w:tcPr>
          <w:p w14:paraId="36BDDF7E" w14:textId="77777777" w:rsidR="005C463E" w:rsidRDefault="002170A2">
            <w:pPr>
              <w:spacing w:line="288" w:lineRule="auto"/>
              <w:jc w:val="center"/>
              <w:rPr>
                <w:rFonts w:ascii="宋体" w:hAnsi="宋体"/>
                <w:sz w:val="24"/>
              </w:rPr>
            </w:pPr>
            <w:r>
              <w:rPr>
                <w:rFonts w:ascii="宋体" w:hAnsi="宋体"/>
                <w:sz w:val="24"/>
              </w:rPr>
              <w:t>项目属性</w:t>
            </w:r>
          </w:p>
        </w:tc>
        <w:tc>
          <w:tcPr>
            <w:tcW w:w="7540" w:type="dxa"/>
            <w:vAlign w:val="center"/>
          </w:tcPr>
          <w:p w14:paraId="2D33B433" w14:textId="77777777" w:rsidR="005C463E" w:rsidRDefault="002170A2">
            <w:pPr>
              <w:spacing w:line="288" w:lineRule="auto"/>
              <w:jc w:val="left"/>
              <w:rPr>
                <w:sz w:val="24"/>
              </w:rPr>
            </w:pPr>
            <w:r>
              <w:rPr>
                <w:sz w:val="24"/>
              </w:rPr>
              <w:t>项目属性：投标报价</w:t>
            </w:r>
            <w:r>
              <w:rPr>
                <w:rFonts w:hint="eastAsia"/>
                <w:sz w:val="24"/>
              </w:rPr>
              <w:t>分值≥</w:t>
            </w:r>
            <w:r>
              <w:rPr>
                <w:sz w:val="24"/>
              </w:rPr>
              <w:t>30</w:t>
            </w:r>
            <w:r>
              <w:rPr>
                <w:rFonts w:hint="eastAsia"/>
                <w:sz w:val="24"/>
              </w:rPr>
              <w:t>分为货物，</w:t>
            </w:r>
            <w:r>
              <w:rPr>
                <w:sz w:val="24"/>
              </w:rPr>
              <w:t>投标报价</w:t>
            </w:r>
            <w:r>
              <w:rPr>
                <w:rFonts w:hint="eastAsia"/>
                <w:sz w:val="24"/>
              </w:rPr>
              <w:t>分值＜</w:t>
            </w:r>
            <w:r>
              <w:rPr>
                <w:rFonts w:hint="eastAsia"/>
                <w:sz w:val="24"/>
              </w:rPr>
              <w:t>3</w:t>
            </w:r>
            <w:r>
              <w:rPr>
                <w:sz w:val="24"/>
              </w:rPr>
              <w:t>0</w:t>
            </w:r>
            <w:r>
              <w:rPr>
                <w:rFonts w:hint="eastAsia"/>
                <w:sz w:val="24"/>
              </w:rPr>
              <w:t>分为服务</w:t>
            </w:r>
          </w:p>
          <w:p w14:paraId="3394D0AF" w14:textId="77777777" w:rsidR="005C463E" w:rsidRDefault="002170A2">
            <w:pPr>
              <w:spacing w:line="288" w:lineRule="auto"/>
              <w:jc w:val="left"/>
              <w:rPr>
                <w:rFonts w:ascii="宋体" w:hAnsi="宋体"/>
                <w:sz w:val="24"/>
                <w:u w:val="single"/>
              </w:rPr>
            </w:pPr>
            <w:r>
              <w:rPr>
                <w:rFonts w:hint="eastAsia"/>
                <w:sz w:val="24"/>
              </w:rPr>
              <w:t>项目属性为货物的采购中可能涉及部分服务，项目属性为服务的采购项目中可能涉及部分供货，详见第四章，如未明确要求则不涉及</w:t>
            </w:r>
          </w:p>
        </w:tc>
      </w:tr>
      <w:tr w:rsidR="005C463E" w14:paraId="182F2EA3" w14:textId="77777777">
        <w:trPr>
          <w:jc w:val="center"/>
        </w:trPr>
        <w:tc>
          <w:tcPr>
            <w:tcW w:w="988" w:type="dxa"/>
            <w:vAlign w:val="center"/>
          </w:tcPr>
          <w:p w14:paraId="5212107B"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2.3</w:t>
            </w:r>
          </w:p>
        </w:tc>
        <w:tc>
          <w:tcPr>
            <w:tcW w:w="1701" w:type="dxa"/>
            <w:vAlign w:val="center"/>
          </w:tcPr>
          <w:p w14:paraId="1A0F27A9" w14:textId="77777777" w:rsidR="005C463E" w:rsidRDefault="002170A2">
            <w:pPr>
              <w:spacing w:line="288" w:lineRule="auto"/>
              <w:jc w:val="center"/>
              <w:rPr>
                <w:rFonts w:ascii="宋体" w:hAnsi="宋体"/>
                <w:sz w:val="24"/>
              </w:rPr>
            </w:pPr>
            <w:r>
              <w:rPr>
                <w:rFonts w:ascii="宋体" w:hAnsi="宋体"/>
                <w:sz w:val="24"/>
              </w:rPr>
              <w:t>科研仪器设备</w:t>
            </w:r>
          </w:p>
        </w:tc>
        <w:tc>
          <w:tcPr>
            <w:tcW w:w="7540" w:type="dxa"/>
            <w:vAlign w:val="center"/>
          </w:tcPr>
          <w:p w14:paraId="5271443A" w14:textId="77777777" w:rsidR="005C463E" w:rsidRDefault="002170A2">
            <w:pPr>
              <w:spacing w:line="288" w:lineRule="auto"/>
              <w:jc w:val="left"/>
              <w:rPr>
                <w:rFonts w:ascii="宋体" w:hAnsi="宋体"/>
                <w:sz w:val="24"/>
              </w:rPr>
            </w:pPr>
            <w:r>
              <w:rPr>
                <w:rFonts w:ascii="宋体" w:hAnsi="宋体"/>
                <w:sz w:val="24"/>
              </w:rPr>
              <w:t>是否属于科研仪器设备采购项目：</w:t>
            </w:r>
          </w:p>
          <w:p w14:paraId="5E5349FF" w14:textId="77777777" w:rsidR="005C463E" w:rsidRDefault="002170A2">
            <w:pPr>
              <w:spacing w:line="288" w:lineRule="auto"/>
              <w:jc w:val="left"/>
              <w:rPr>
                <w:rFonts w:ascii="宋体" w:hAnsi="宋体"/>
                <w:sz w:val="24"/>
              </w:rPr>
            </w:pPr>
            <w:r>
              <w:rPr>
                <w:rFonts w:ascii="宋体" w:hAnsi="宋体"/>
                <w:sz w:val="24"/>
              </w:rPr>
              <w:t>□是</w:t>
            </w:r>
          </w:p>
          <w:p w14:paraId="3C4AAF2D" w14:textId="77777777" w:rsidR="005C463E" w:rsidRDefault="002170A2">
            <w:pPr>
              <w:spacing w:line="288" w:lineRule="auto"/>
              <w:jc w:val="left"/>
              <w:rPr>
                <w:rFonts w:ascii="宋体" w:hAnsi="宋体"/>
                <w:sz w:val="24"/>
              </w:rPr>
            </w:pPr>
            <w:r>
              <w:rPr>
                <w:rFonts w:hAnsi="宋体"/>
                <w:b/>
                <w:color w:val="000000"/>
                <w:sz w:val="24"/>
              </w:rPr>
              <w:t>■</w:t>
            </w:r>
            <w:r>
              <w:rPr>
                <w:rFonts w:ascii="宋体" w:hAnsi="宋体"/>
                <w:sz w:val="24"/>
              </w:rPr>
              <w:t>否</w:t>
            </w:r>
          </w:p>
        </w:tc>
      </w:tr>
      <w:tr w:rsidR="005C463E" w14:paraId="292FC70A" w14:textId="77777777">
        <w:trPr>
          <w:jc w:val="center"/>
        </w:trPr>
        <w:tc>
          <w:tcPr>
            <w:tcW w:w="988" w:type="dxa"/>
            <w:vAlign w:val="center"/>
          </w:tcPr>
          <w:p w14:paraId="651CDC29"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2.4</w:t>
            </w:r>
          </w:p>
        </w:tc>
        <w:tc>
          <w:tcPr>
            <w:tcW w:w="1701" w:type="dxa"/>
            <w:vAlign w:val="center"/>
          </w:tcPr>
          <w:p w14:paraId="1F36EC89" w14:textId="77777777" w:rsidR="005C463E" w:rsidRDefault="002170A2">
            <w:pPr>
              <w:spacing w:line="288" w:lineRule="auto"/>
              <w:jc w:val="center"/>
              <w:rPr>
                <w:rFonts w:ascii="宋体" w:hAnsi="宋体"/>
                <w:sz w:val="24"/>
              </w:rPr>
            </w:pPr>
            <w:r>
              <w:rPr>
                <w:rFonts w:ascii="宋体" w:hAnsi="宋体"/>
                <w:sz w:val="24"/>
              </w:rPr>
              <w:t>核心产品</w:t>
            </w:r>
          </w:p>
        </w:tc>
        <w:tc>
          <w:tcPr>
            <w:tcW w:w="7540" w:type="dxa"/>
            <w:vAlign w:val="center"/>
          </w:tcPr>
          <w:p w14:paraId="191CFCDE"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□关于核心产品本项目__包不适用。</w:t>
            </w:r>
          </w:p>
          <w:p w14:paraId="081D93DD" w14:textId="77777777" w:rsidR="005C463E" w:rsidRDefault="002170A2">
            <w:pPr>
              <w:pStyle w:val="af1"/>
              <w:adjustRightInd w:val="0"/>
              <w:snapToGrid w:val="0"/>
              <w:spacing w:line="288" w:lineRule="auto"/>
              <w:rPr>
                <w:rFonts w:hAnsi="宋体" w:hint="default"/>
                <w:sz w:val="24"/>
                <w:szCs w:val="24"/>
              </w:rPr>
            </w:pPr>
            <w:r>
              <w:rPr>
                <w:rFonts w:hAnsi="宋体"/>
                <w:sz w:val="24"/>
              </w:rPr>
              <w:t>□本项目</w:t>
            </w:r>
            <w:r>
              <w:rPr>
                <w:rFonts w:hAnsi="宋体" w:hint="default"/>
                <w:sz w:val="24"/>
                <w:u w:val="single"/>
              </w:rPr>
              <w:t xml:space="preserve">    </w:t>
            </w:r>
            <w:r>
              <w:rPr>
                <w:rFonts w:hAnsi="宋体"/>
                <w:sz w:val="24"/>
              </w:rPr>
              <w:t>包为单一产品采购项目</w:t>
            </w:r>
          </w:p>
          <w:p w14:paraId="71BE3623" w14:textId="77777777" w:rsidR="005C463E" w:rsidRDefault="002170A2">
            <w:pPr>
              <w:pStyle w:val="af1"/>
              <w:adjustRightInd w:val="0"/>
              <w:snapToGrid w:val="0"/>
              <w:spacing w:line="288" w:lineRule="auto"/>
              <w:rPr>
                <w:rFonts w:hAnsi="宋体" w:hint="default"/>
                <w:sz w:val="24"/>
                <w:szCs w:val="24"/>
              </w:rPr>
            </w:pPr>
            <w:r>
              <w:rPr>
                <w:rFonts w:hAnsi="宋体"/>
                <w:b/>
                <w:color w:val="000000"/>
                <w:sz w:val="24"/>
                <w:szCs w:val="24"/>
              </w:rPr>
              <w:t>■</w:t>
            </w:r>
            <w:r>
              <w:rPr>
                <w:rFonts w:hAnsi="宋体"/>
                <w:sz w:val="24"/>
              </w:rPr>
              <w:t>本项目为非单一产品采购项目，各分包的核心产品为：</w:t>
            </w:r>
            <w:r>
              <w:rPr>
                <w:rFonts w:hAnsi="宋体"/>
                <w:sz w:val="24"/>
                <w:szCs w:val="24"/>
              </w:rPr>
              <w:t>详见第五章</w:t>
            </w:r>
          </w:p>
        </w:tc>
      </w:tr>
      <w:tr w:rsidR="005C463E" w14:paraId="03D0A101" w14:textId="77777777">
        <w:trPr>
          <w:jc w:val="center"/>
        </w:trPr>
        <w:tc>
          <w:tcPr>
            <w:tcW w:w="988" w:type="dxa"/>
            <w:vMerge w:val="restart"/>
            <w:vAlign w:val="center"/>
          </w:tcPr>
          <w:p w14:paraId="28F39AE2"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3.1</w:t>
            </w:r>
          </w:p>
        </w:tc>
        <w:tc>
          <w:tcPr>
            <w:tcW w:w="1701" w:type="dxa"/>
            <w:vAlign w:val="center"/>
          </w:tcPr>
          <w:p w14:paraId="2489982F" w14:textId="77777777" w:rsidR="005C463E" w:rsidRDefault="002170A2">
            <w:pPr>
              <w:spacing w:line="288" w:lineRule="auto"/>
              <w:jc w:val="center"/>
              <w:rPr>
                <w:rFonts w:ascii="宋体" w:hAnsi="宋体"/>
                <w:sz w:val="24"/>
              </w:rPr>
            </w:pPr>
            <w:r>
              <w:rPr>
                <w:rFonts w:ascii="宋体" w:hAnsi="宋体"/>
                <w:sz w:val="24"/>
              </w:rPr>
              <w:t>现场考察</w:t>
            </w:r>
          </w:p>
        </w:tc>
        <w:tc>
          <w:tcPr>
            <w:tcW w:w="7540" w:type="dxa"/>
            <w:vAlign w:val="center"/>
          </w:tcPr>
          <w:p w14:paraId="4DA012DF" w14:textId="77777777" w:rsidR="005C463E" w:rsidRDefault="002170A2">
            <w:pPr>
              <w:spacing w:line="288" w:lineRule="auto"/>
              <w:jc w:val="left"/>
              <w:rPr>
                <w:rFonts w:ascii="宋体" w:hAnsi="宋体"/>
                <w:sz w:val="24"/>
              </w:rPr>
            </w:pPr>
            <w:r>
              <w:rPr>
                <w:rFonts w:hAnsi="宋体"/>
                <w:b/>
                <w:color w:val="000000"/>
                <w:sz w:val="24"/>
              </w:rPr>
              <w:t>■</w:t>
            </w:r>
            <w:r>
              <w:rPr>
                <w:rFonts w:ascii="宋体" w:hAnsi="宋体"/>
                <w:sz w:val="24"/>
              </w:rPr>
              <w:t>不组织</w:t>
            </w:r>
          </w:p>
          <w:p w14:paraId="1100E003" w14:textId="77777777" w:rsidR="005C463E" w:rsidRDefault="002170A2">
            <w:pPr>
              <w:spacing w:line="288" w:lineRule="auto"/>
              <w:jc w:val="left"/>
              <w:rPr>
                <w:rFonts w:ascii="宋体" w:hAnsi="宋体"/>
                <w:bCs/>
                <w:sz w:val="24"/>
              </w:rPr>
            </w:pPr>
            <w:r>
              <w:rPr>
                <w:rFonts w:ascii="宋体" w:hAnsi="宋体"/>
                <w:sz w:val="24"/>
              </w:rPr>
              <w:t>□组织，考察时间：</w:t>
            </w:r>
            <w:r>
              <w:rPr>
                <w:rFonts w:ascii="宋体" w:hAnsi="宋体" w:hint="eastAsia"/>
                <w:sz w:val="24"/>
              </w:rPr>
              <w:t>另行通知</w:t>
            </w:r>
          </w:p>
          <w:p w14:paraId="699E9540" w14:textId="77777777" w:rsidR="005C463E" w:rsidRDefault="002170A2">
            <w:pPr>
              <w:pStyle w:val="af1"/>
              <w:adjustRightInd w:val="0"/>
              <w:snapToGrid w:val="0"/>
              <w:spacing w:line="288" w:lineRule="auto"/>
              <w:rPr>
                <w:rFonts w:hAnsi="宋体" w:hint="default"/>
                <w:sz w:val="24"/>
                <w:szCs w:val="24"/>
              </w:rPr>
            </w:pPr>
            <w:r>
              <w:rPr>
                <w:rFonts w:hAnsi="宋体" w:hint="default"/>
                <w:sz w:val="24"/>
              </w:rPr>
              <w:t>考察地点：</w:t>
            </w:r>
            <w:r>
              <w:rPr>
                <w:rFonts w:hAnsi="宋体"/>
                <w:sz w:val="24"/>
              </w:rPr>
              <w:t>另行通知</w:t>
            </w:r>
          </w:p>
        </w:tc>
      </w:tr>
      <w:tr w:rsidR="005C463E" w14:paraId="573EC51E" w14:textId="77777777">
        <w:trPr>
          <w:jc w:val="center"/>
        </w:trPr>
        <w:tc>
          <w:tcPr>
            <w:tcW w:w="988" w:type="dxa"/>
            <w:vMerge/>
            <w:vAlign w:val="center"/>
          </w:tcPr>
          <w:p w14:paraId="75BD544A" w14:textId="77777777" w:rsidR="005C463E" w:rsidRDefault="005C463E">
            <w:pPr>
              <w:pStyle w:val="af1"/>
              <w:adjustRightInd w:val="0"/>
              <w:snapToGrid w:val="0"/>
              <w:spacing w:line="288" w:lineRule="auto"/>
              <w:jc w:val="center"/>
              <w:rPr>
                <w:rFonts w:hAnsi="宋体" w:hint="default"/>
                <w:sz w:val="24"/>
                <w:szCs w:val="24"/>
              </w:rPr>
            </w:pPr>
          </w:p>
        </w:tc>
        <w:tc>
          <w:tcPr>
            <w:tcW w:w="1701" w:type="dxa"/>
            <w:vAlign w:val="center"/>
          </w:tcPr>
          <w:p w14:paraId="7B578C2C" w14:textId="77777777" w:rsidR="005C463E" w:rsidRDefault="002170A2">
            <w:pPr>
              <w:spacing w:line="288" w:lineRule="auto"/>
              <w:jc w:val="center"/>
              <w:rPr>
                <w:rFonts w:ascii="宋体" w:hAnsi="宋体"/>
                <w:sz w:val="24"/>
              </w:rPr>
            </w:pPr>
            <w:r>
              <w:rPr>
                <w:rFonts w:ascii="宋体" w:hAnsi="宋体"/>
                <w:sz w:val="24"/>
              </w:rPr>
              <w:t>开标前答疑会</w:t>
            </w:r>
          </w:p>
        </w:tc>
        <w:tc>
          <w:tcPr>
            <w:tcW w:w="7540" w:type="dxa"/>
            <w:vAlign w:val="center"/>
          </w:tcPr>
          <w:p w14:paraId="68A96666" w14:textId="77777777" w:rsidR="005C463E" w:rsidRDefault="002170A2">
            <w:pPr>
              <w:spacing w:line="288" w:lineRule="auto"/>
              <w:jc w:val="left"/>
              <w:rPr>
                <w:rFonts w:ascii="宋体" w:hAnsi="宋体"/>
                <w:sz w:val="24"/>
              </w:rPr>
            </w:pPr>
            <w:r>
              <w:rPr>
                <w:rFonts w:hAnsi="宋体"/>
                <w:b/>
                <w:color w:val="000000"/>
                <w:sz w:val="24"/>
              </w:rPr>
              <w:t>■</w:t>
            </w:r>
            <w:r>
              <w:rPr>
                <w:rFonts w:ascii="宋体" w:hAnsi="宋体"/>
                <w:sz w:val="24"/>
              </w:rPr>
              <w:t>不召开</w:t>
            </w:r>
          </w:p>
          <w:p w14:paraId="45CA3EFB" w14:textId="77777777" w:rsidR="005C463E" w:rsidRDefault="002170A2">
            <w:pPr>
              <w:spacing w:line="288" w:lineRule="auto"/>
              <w:jc w:val="left"/>
              <w:rPr>
                <w:rFonts w:ascii="宋体" w:hAnsi="宋体"/>
                <w:sz w:val="24"/>
              </w:rPr>
            </w:pPr>
            <w:r>
              <w:rPr>
                <w:rFonts w:ascii="宋体" w:hAnsi="宋体"/>
                <w:sz w:val="24"/>
              </w:rPr>
              <w:t>□召开，召开时间：</w:t>
            </w:r>
            <w:r>
              <w:rPr>
                <w:rFonts w:ascii="宋体" w:hAnsi="宋体" w:hint="eastAsia"/>
                <w:sz w:val="24"/>
              </w:rPr>
              <w:t>另行通知</w:t>
            </w:r>
          </w:p>
          <w:p w14:paraId="7ADEFA8C" w14:textId="77777777" w:rsidR="005C463E" w:rsidRDefault="002170A2">
            <w:pPr>
              <w:spacing w:line="288" w:lineRule="auto"/>
              <w:jc w:val="left"/>
              <w:rPr>
                <w:rFonts w:ascii="宋体" w:hAnsi="宋体"/>
                <w:sz w:val="24"/>
              </w:rPr>
            </w:pPr>
            <w:r>
              <w:rPr>
                <w:rFonts w:ascii="宋体" w:hAnsi="宋体"/>
                <w:sz w:val="24"/>
              </w:rPr>
              <w:t>召开地点：</w:t>
            </w:r>
            <w:r>
              <w:rPr>
                <w:rFonts w:ascii="宋体" w:hAnsi="宋体" w:hint="eastAsia"/>
                <w:sz w:val="24"/>
              </w:rPr>
              <w:t>另行通知</w:t>
            </w:r>
          </w:p>
        </w:tc>
      </w:tr>
      <w:tr w:rsidR="005C463E" w14:paraId="6FE4D165" w14:textId="77777777">
        <w:trPr>
          <w:jc w:val="center"/>
        </w:trPr>
        <w:tc>
          <w:tcPr>
            <w:tcW w:w="988" w:type="dxa"/>
            <w:vAlign w:val="center"/>
          </w:tcPr>
          <w:p w14:paraId="1E1CFE45"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4.1</w:t>
            </w:r>
          </w:p>
        </w:tc>
        <w:tc>
          <w:tcPr>
            <w:tcW w:w="1701" w:type="dxa"/>
            <w:vAlign w:val="center"/>
          </w:tcPr>
          <w:p w14:paraId="595365E5" w14:textId="77777777" w:rsidR="005C463E" w:rsidRDefault="002170A2">
            <w:pPr>
              <w:spacing w:line="288" w:lineRule="auto"/>
              <w:jc w:val="center"/>
              <w:rPr>
                <w:rFonts w:ascii="宋体" w:hAnsi="宋体"/>
                <w:sz w:val="24"/>
              </w:rPr>
            </w:pPr>
            <w:r>
              <w:rPr>
                <w:rFonts w:ascii="宋体" w:hAnsi="宋体"/>
                <w:sz w:val="24"/>
              </w:rPr>
              <w:t>样品</w:t>
            </w:r>
          </w:p>
        </w:tc>
        <w:tc>
          <w:tcPr>
            <w:tcW w:w="7540" w:type="dxa"/>
            <w:vAlign w:val="center"/>
          </w:tcPr>
          <w:p w14:paraId="6F78F14F" w14:textId="77777777" w:rsidR="005C463E" w:rsidRDefault="002170A2">
            <w:pPr>
              <w:spacing w:line="288" w:lineRule="auto"/>
              <w:jc w:val="left"/>
              <w:rPr>
                <w:rFonts w:ascii="宋体" w:hAnsi="宋体"/>
                <w:sz w:val="24"/>
              </w:rPr>
            </w:pPr>
            <w:r>
              <w:rPr>
                <w:rFonts w:ascii="宋体" w:hAnsi="宋体"/>
                <w:sz w:val="24"/>
              </w:rPr>
              <w:t>投标样品递交：</w:t>
            </w:r>
          </w:p>
          <w:p w14:paraId="0DCE4BDA" w14:textId="77777777" w:rsidR="005C463E" w:rsidRDefault="002170A2">
            <w:pPr>
              <w:spacing w:line="288" w:lineRule="auto"/>
              <w:jc w:val="left"/>
              <w:rPr>
                <w:rFonts w:ascii="宋体" w:hAnsi="宋体"/>
                <w:sz w:val="24"/>
              </w:rPr>
            </w:pPr>
            <w:r>
              <w:rPr>
                <w:rFonts w:hAnsi="宋体"/>
                <w:b/>
                <w:color w:val="000000"/>
                <w:sz w:val="24"/>
              </w:rPr>
              <w:t>■</w:t>
            </w:r>
            <w:r>
              <w:rPr>
                <w:rFonts w:ascii="宋体" w:hAnsi="宋体"/>
                <w:sz w:val="24"/>
              </w:rPr>
              <w:t>不需要</w:t>
            </w:r>
          </w:p>
          <w:p w14:paraId="3E40B041" w14:textId="77777777" w:rsidR="005C463E" w:rsidRDefault="002170A2">
            <w:pPr>
              <w:spacing w:line="288" w:lineRule="auto"/>
              <w:jc w:val="left"/>
              <w:rPr>
                <w:rFonts w:ascii="宋体" w:hAnsi="宋体"/>
                <w:sz w:val="24"/>
              </w:rPr>
            </w:pPr>
            <w:r>
              <w:rPr>
                <w:rFonts w:ascii="宋体" w:hAnsi="宋体"/>
                <w:sz w:val="24"/>
              </w:rPr>
              <w:t>□需要，具体要求如下：</w:t>
            </w:r>
          </w:p>
          <w:p w14:paraId="52B68115" w14:textId="77777777" w:rsidR="005C463E" w:rsidRDefault="002170A2">
            <w:pPr>
              <w:spacing w:line="288" w:lineRule="auto"/>
              <w:jc w:val="left"/>
              <w:rPr>
                <w:rFonts w:ascii="宋体" w:hAnsi="宋体"/>
                <w:sz w:val="24"/>
                <w:u w:val="single"/>
              </w:rPr>
            </w:pPr>
            <w:r>
              <w:rPr>
                <w:rFonts w:ascii="宋体" w:hAnsi="宋体"/>
                <w:sz w:val="24"/>
              </w:rPr>
              <w:t>（1）样品制作的标准和要求</w:t>
            </w:r>
            <w:r>
              <w:rPr>
                <w:rFonts w:ascii="宋体" w:hAnsi="宋体" w:hint="eastAsia"/>
                <w:sz w:val="24"/>
              </w:rPr>
              <w:t>详见第五章</w:t>
            </w:r>
          </w:p>
          <w:p w14:paraId="3E82E9CE" w14:textId="77777777" w:rsidR="005C463E" w:rsidRDefault="002170A2">
            <w:pPr>
              <w:spacing w:line="288" w:lineRule="auto"/>
              <w:jc w:val="left"/>
              <w:rPr>
                <w:rFonts w:ascii="宋体" w:hAnsi="宋体"/>
                <w:sz w:val="24"/>
              </w:rPr>
            </w:pPr>
            <w:r>
              <w:rPr>
                <w:rFonts w:ascii="宋体" w:hAnsi="宋体"/>
                <w:sz w:val="24"/>
              </w:rPr>
              <w:t>（2）是否需要随样品提交相关检测报告：</w:t>
            </w:r>
            <w:r>
              <w:rPr>
                <w:rFonts w:ascii="宋体" w:hAnsi="宋体" w:hint="eastAsia"/>
                <w:sz w:val="24"/>
              </w:rPr>
              <w:t>详见第五章，如未提供则不需要</w:t>
            </w:r>
          </w:p>
          <w:p w14:paraId="3F50623F" w14:textId="77777777" w:rsidR="005C463E" w:rsidRDefault="002170A2">
            <w:pPr>
              <w:spacing w:line="288" w:lineRule="auto"/>
              <w:ind w:firstLineChars="250" w:firstLine="600"/>
              <w:jc w:val="left"/>
              <w:rPr>
                <w:rFonts w:ascii="宋体" w:hAnsi="宋体"/>
                <w:sz w:val="24"/>
              </w:rPr>
            </w:pPr>
            <w:r>
              <w:rPr>
                <w:rFonts w:ascii="宋体" w:hAnsi="宋体"/>
                <w:sz w:val="24"/>
              </w:rPr>
              <w:t>□不需要</w:t>
            </w:r>
          </w:p>
          <w:p w14:paraId="09D5DFA2" w14:textId="77777777" w:rsidR="005C463E" w:rsidRDefault="002170A2">
            <w:pPr>
              <w:spacing w:line="288" w:lineRule="auto"/>
              <w:ind w:firstLineChars="250" w:firstLine="602"/>
              <w:jc w:val="left"/>
              <w:rPr>
                <w:rFonts w:ascii="宋体" w:hAnsi="宋体"/>
                <w:sz w:val="24"/>
              </w:rPr>
            </w:pPr>
            <w:r>
              <w:rPr>
                <w:rFonts w:hAnsi="宋体"/>
                <w:b/>
                <w:color w:val="000000"/>
                <w:sz w:val="24"/>
              </w:rPr>
              <w:t>■</w:t>
            </w:r>
            <w:r>
              <w:rPr>
                <w:rFonts w:ascii="宋体" w:hAnsi="宋体"/>
                <w:sz w:val="24"/>
              </w:rPr>
              <w:t>需要</w:t>
            </w:r>
          </w:p>
          <w:p w14:paraId="6CF10E09" w14:textId="77777777" w:rsidR="005C463E" w:rsidRDefault="002170A2">
            <w:pPr>
              <w:spacing w:line="288" w:lineRule="auto"/>
              <w:jc w:val="left"/>
              <w:rPr>
                <w:rFonts w:ascii="宋体" w:hAnsi="宋体"/>
                <w:sz w:val="24"/>
              </w:rPr>
            </w:pPr>
            <w:r>
              <w:rPr>
                <w:rFonts w:ascii="宋体" w:hAnsi="宋体"/>
                <w:sz w:val="24"/>
              </w:rPr>
              <w:t>（3）样品递交要求：</w:t>
            </w:r>
            <w:r>
              <w:rPr>
                <w:rFonts w:ascii="宋体" w:hAnsi="宋体" w:hint="eastAsia"/>
                <w:sz w:val="24"/>
              </w:rPr>
              <w:t>详见第五章</w:t>
            </w:r>
          </w:p>
          <w:p w14:paraId="76B45458" w14:textId="77777777" w:rsidR="005C463E" w:rsidRDefault="002170A2">
            <w:pPr>
              <w:spacing w:line="288" w:lineRule="auto"/>
              <w:jc w:val="left"/>
              <w:rPr>
                <w:rFonts w:ascii="宋体" w:hAnsi="宋体"/>
                <w:sz w:val="24"/>
              </w:rPr>
            </w:pPr>
            <w:r>
              <w:rPr>
                <w:rFonts w:ascii="宋体" w:hAnsi="宋体"/>
                <w:sz w:val="24"/>
              </w:rPr>
              <w:t>（4）未中标人样品退还：</w:t>
            </w:r>
            <w:r>
              <w:rPr>
                <w:rFonts w:ascii="宋体" w:hAnsi="宋体" w:hint="eastAsia"/>
                <w:sz w:val="24"/>
              </w:rPr>
              <w:t>详见第五章</w:t>
            </w:r>
          </w:p>
          <w:p w14:paraId="7F14B584" w14:textId="77777777" w:rsidR="005C463E" w:rsidRDefault="002170A2">
            <w:pPr>
              <w:spacing w:line="288" w:lineRule="auto"/>
              <w:jc w:val="left"/>
              <w:rPr>
                <w:rFonts w:ascii="宋体" w:hAnsi="宋体"/>
                <w:sz w:val="24"/>
                <w:u w:val="single"/>
              </w:rPr>
            </w:pPr>
            <w:r>
              <w:rPr>
                <w:rFonts w:ascii="宋体" w:hAnsi="宋体"/>
                <w:sz w:val="24"/>
              </w:rPr>
              <w:t>（5）中标人样品保管、封存及退还：</w:t>
            </w:r>
            <w:r>
              <w:rPr>
                <w:rFonts w:ascii="宋体" w:hAnsi="宋体" w:hint="eastAsia"/>
                <w:sz w:val="24"/>
              </w:rPr>
              <w:t>详见第五章</w:t>
            </w:r>
          </w:p>
          <w:p w14:paraId="58848B67" w14:textId="77777777" w:rsidR="005C463E" w:rsidRDefault="002170A2">
            <w:pPr>
              <w:spacing w:line="288" w:lineRule="auto"/>
              <w:jc w:val="left"/>
              <w:rPr>
                <w:rFonts w:ascii="宋体" w:hAnsi="宋体"/>
                <w:sz w:val="24"/>
              </w:rPr>
            </w:pPr>
            <w:r>
              <w:rPr>
                <w:rFonts w:ascii="宋体" w:hAnsi="宋体"/>
                <w:sz w:val="24"/>
              </w:rPr>
              <w:t>（6）其他要求：</w:t>
            </w:r>
            <w:r>
              <w:rPr>
                <w:rFonts w:ascii="宋体" w:hAnsi="宋体" w:hint="eastAsia"/>
                <w:sz w:val="24"/>
              </w:rPr>
              <w:t>详见第五章</w:t>
            </w:r>
          </w:p>
        </w:tc>
      </w:tr>
      <w:tr w:rsidR="005C463E" w14:paraId="0894FD9A" w14:textId="77777777">
        <w:trPr>
          <w:jc w:val="center"/>
        </w:trPr>
        <w:tc>
          <w:tcPr>
            <w:tcW w:w="988" w:type="dxa"/>
            <w:vAlign w:val="center"/>
          </w:tcPr>
          <w:p w14:paraId="38420DDF"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5.2.5</w:t>
            </w:r>
          </w:p>
        </w:tc>
        <w:tc>
          <w:tcPr>
            <w:tcW w:w="1701" w:type="dxa"/>
            <w:vAlign w:val="center"/>
          </w:tcPr>
          <w:p w14:paraId="591AF95B" w14:textId="77777777" w:rsidR="005C463E" w:rsidRDefault="002170A2">
            <w:pPr>
              <w:spacing w:line="288" w:lineRule="auto"/>
              <w:jc w:val="center"/>
              <w:rPr>
                <w:rFonts w:ascii="宋体" w:hAnsi="宋体"/>
                <w:sz w:val="24"/>
              </w:rPr>
            </w:pPr>
            <w:r>
              <w:rPr>
                <w:rFonts w:ascii="宋体" w:hAnsi="宋体"/>
                <w:sz w:val="24"/>
              </w:rPr>
              <w:t>标的所属行业</w:t>
            </w:r>
          </w:p>
        </w:tc>
        <w:tc>
          <w:tcPr>
            <w:tcW w:w="7540" w:type="dxa"/>
            <w:vAlign w:val="center"/>
          </w:tcPr>
          <w:p w14:paraId="7ADCEDA0" w14:textId="77777777" w:rsidR="005C463E" w:rsidRDefault="002170A2">
            <w:pPr>
              <w:spacing w:line="288" w:lineRule="auto"/>
              <w:jc w:val="left"/>
              <w:rPr>
                <w:rFonts w:ascii="宋体" w:hAnsi="宋体"/>
                <w:sz w:val="24"/>
              </w:rPr>
            </w:pPr>
            <w:r>
              <w:rPr>
                <w:rFonts w:ascii="宋体" w:hAnsi="宋体"/>
                <w:sz w:val="24"/>
              </w:rPr>
              <w:t>本项目采购标的对应的中小企业划分标准所属行业：</w:t>
            </w:r>
            <w:r>
              <w:rPr>
                <w:rFonts w:ascii="宋体" w:hAnsi="宋体" w:hint="eastAsia"/>
                <w:sz w:val="24"/>
              </w:rPr>
              <w:t>详见第五章</w:t>
            </w:r>
          </w:p>
        </w:tc>
      </w:tr>
      <w:tr w:rsidR="005C463E" w14:paraId="779EC18F" w14:textId="77777777">
        <w:trPr>
          <w:jc w:val="center"/>
        </w:trPr>
        <w:tc>
          <w:tcPr>
            <w:tcW w:w="988" w:type="dxa"/>
            <w:vAlign w:val="center"/>
          </w:tcPr>
          <w:p w14:paraId="56D1B4C4" w14:textId="77777777" w:rsidR="005C463E" w:rsidRDefault="002170A2">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4610A968" w14:textId="77777777" w:rsidR="005C463E" w:rsidRDefault="002170A2">
            <w:pPr>
              <w:spacing w:line="288" w:lineRule="auto"/>
              <w:jc w:val="center"/>
              <w:rPr>
                <w:rFonts w:ascii="宋体" w:hAnsi="宋体"/>
                <w:sz w:val="24"/>
              </w:rPr>
            </w:pPr>
            <w:r>
              <w:rPr>
                <w:rFonts w:ascii="宋体" w:hAnsi="宋体" w:hint="eastAsia"/>
                <w:sz w:val="24"/>
              </w:rPr>
              <w:t>投标报价</w:t>
            </w:r>
          </w:p>
        </w:tc>
        <w:tc>
          <w:tcPr>
            <w:tcW w:w="7540" w:type="dxa"/>
            <w:vAlign w:val="center"/>
          </w:tcPr>
          <w:p w14:paraId="083FCB55" w14:textId="77777777" w:rsidR="005C463E" w:rsidRDefault="002170A2">
            <w:pPr>
              <w:spacing w:line="288" w:lineRule="auto"/>
              <w:jc w:val="left"/>
              <w:rPr>
                <w:rFonts w:ascii="宋体" w:hAnsi="宋体"/>
                <w:sz w:val="24"/>
              </w:rPr>
            </w:pPr>
            <w:r>
              <w:rPr>
                <w:rFonts w:ascii="宋体" w:hAnsi="宋体" w:hint="eastAsia"/>
                <w:sz w:val="24"/>
              </w:rPr>
              <w:t>投标报价的特殊规定：</w:t>
            </w:r>
          </w:p>
          <w:p w14:paraId="12683979" w14:textId="77777777" w:rsidR="005C463E" w:rsidRDefault="002170A2">
            <w:pPr>
              <w:spacing w:line="288" w:lineRule="auto"/>
              <w:jc w:val="left"/>
              <w:rPr>
                <w:rFonts w:ascii="宋体" w:hAnsi="宋体"/>
                <w:sz w:val="24"/>
              </w:rPr>
            </w:pPr>
            <w:r>
              <w:rPr>
                <w:rFonts w:ascii="宋体" w:hAnsi="宋体"/>
                <w:b/>
                <w:color w:val="000000"/>
                <w:sz w:val="24"/>
              </w:rPr>
              <w:t>■</w:t>
            </w:r>
            <w:r>
              <w:rPr>
                <w:rFonts w:ascii="宋体" w:hAnsi="宋体"/>
                <w:sz w:val="24"/>
              </w:rPr>
              <w:t>无</w:t>
            </w:r>
          </w:p>
          <w:p w14:paraId="43719646" w14:textId="77777777" w:rsidR="005C463E" w:rsidRDefault="002170A2">
            <w:pPr>
              <w:spacing w:line="288" w:lineRule="auto"/>
              <w:jc w:val="left"/>
              <w:rPr>
                <w:rFonts w:ascii="宋体" w:hAnsi="宋体"/>
                <w:sz w:val="24"/>
                <w:u w:val="single"/>
              </w:rPr>
            </w:pPr>
            <w:r>
              <w:rPr>
                <w:rFonts w:ascii="宋体" w:hAnsi="宋体"/>
                <w:sz w:val="24"/>
              </w:rPr>
              <w:lastRenderedPageBreak/>
              <w:t xml:space="preserve">□有，具体情形： </w:t>
            </w:r>
            <w:r>
              <w:rPr>
                <w:rFonts w:ascii="宋体" w:hAnsi="宋体" w:hint="eastAsia"/>
                <w:sz w:val="24"/>
                <w:u w:val="single"/>
              </w:rPr>
              <w:t xml:space="preserve"> </w:t>
            </w:r>
            <w:r>
              <w:rPr>
                <w:rFonts w:ascii="宋体" w:hAnsi="宋体"/>
                <w:sz w:val="24"/>
                <w:u w:val="single"/>
              </w:rPr>
              <w:t xml:space="preserve">              </w:t>
            </w:r>
          </w:p>
        </w:tc>
      </w:tr>
      <w:tr w:rsidR="005C463E" w14:paraId="77CDB851" w14:textId="77777777">
        <w:trPr>
          <w:jc w:val="center"/>
        </w:trPr>
        <w:tc>
          <w:tcPr>
            <w:tcW w:w="988" w:type="dxa"/>
            <w:vAlign w:val="center"/>
          </w:tcPr>
          <w:p w14:paraId="20748BC1"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lastRenderedPageBreak/>
              <w:t>12.1</w:t>
            </w:r>
          </w:p>
        </w:tc>
        <w:tc>
          <w:tcPr>
            <w:tcW w:w="1701" w:type="dxa"/>
            <w:vMerge w:val="restart"/>
            <w:vAlign w:val="center"/>
          </w:tcPr>
          <w:p w14:paraId="322227E2" w14:textId="77777777" w:rsidR="005C463E" w:rsidRDefault="002170A2">
            <w:pPr>
              <w:spacing w:line="288" w:lineRule="auto"/>
              <w:jc w:val="center"/>
              <w:rPr>
                <w:rFonts w:ascii="宋体" w:hAnsi="宋体"/>
                <w:sz w:val="24"/>
              </w:rPr>
            </w:pPr>
            <w:r>
              <w:rPr>
                <w:rFonts w:ascii="宋体" w:hAnsi="宋体"/>
                <w:sz w:val="24"/>
              </w:rPr>
              <w:t>投标保证金</w:t>
            </w:r>
          </w:p>
        </w:tc>
        <w:tc>
          <w:tcPr>
            <w:tcW w:w="7540" w:type="dxa"/>
            <w:vAlign w:val="center"/>
          </w:tcPr>
          <w:p w14:paraId="6360C87D"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投标保证金金额：</w:t>
            </w:r>
          </w:p>
          <w:p w14:paraId="12F856E1"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01包：</w:t>
            </w:r>
            <w:r>
              <w:rPr>
                <w:rFonts w:hAnsi="宋体"/>
                <w:sz w:val="24"/>
                <w:u w:val="single"/>
              </w:rPr>
              <w:t>项目（所投保号）预算金额的2%</w:t>
            </w:r>
            <w:r>
              <w:rPr>
                <w:rFonts w:hAnsi="宋体" w:hint="default"/>
                <w:sz w:val="24"/>
                <w:szCs w:val="24"/>
              </w:rPr>
              <w:t>；</w:t>
            </w:r>
          </w:p>
          <w:p w14:paraId="5C29A5B1" w14:textId="77777777" w:rsidR="005C463E" w:rsidRDefault="002170A2">
            <w:pPr>
              <w:spacing w:line="288" w:lineRule="auto"/>
              <w:jc w:val="left"/>
              <w:rPr>
                <w:rFonts w:ascii="宋体" w:hAnsi="宋体"/>
                <w:sz w:val="24"/>
                <w:u w:val="single"/>
              </w:rPr>
            </w:pPr>
            <w:r>
              <w:rPr>
                <w:rFonts w:ascii="宋体" w:hAnsi="宋体"/>
                <w:sz w:val="24"/>
              </w:rPr>
              <w:t>投标保证金</w:t>
            </w:r>
            <w:r>
              <w:rPr>
                <w:rFonts w:ascii="宋体" w:hAnsi="宋体" w:hint="eastAsia"/>
                <w:sz w:val="24"/>
              </w:rPr>
              <w:t>、购买采购文件</w:t>
            </w:r>
            <w:r>
              <w:rPr>
                <w:rFonts w:ascii="宋体" w:hAnsi="宋体"/>
                <w:sz w:val="24"/>
              </w:rPr>
              <w:t>收受人信息：</w:t>
            </w:r>
          </w:p>
          <w:p w14:paraId="44C65ABB" w14:textId="77777777" w:rsidR="005C463E" w:rsidRDefault="002170A2">
            <w:pPr>
              <w:spacing w:line="360" w:lineRule="auto"/>
              <w:ind w:firstLineChars="200" w:firstLine="480"/>
              <w:rPr>
                <w:rFonts w:ascii="宋体" w:hAnsi="宋体"/>
                <w:sz w:val="24"/>
              </w:rPr>
            </w:pPr>
            <w:r>
              <w:rPr>
                <w:rFonts w:ascii="宋体" w:hAnsi="宋体" w:hint="eastAsia"/>
                <w:sz w:val="24"/>
              </w:rPr>
              <w:t>公司名称：北京国际工程咨询有限公司</w:t>
            </w:r>
          </w:p>
          <w:p w14:paraId="08939333" w14:textId="77777777" w:rsidR="005C463E" w:rsidRDefault="002170A2">
            <w:pPr>
              <w:spacing w:line="360" w:lineRule="auto"/>
              <w:ind w:firstLineChars="200" w:firstLine="480"/>
              <w:rPr>
                <w:rFonts w:ascii="宋体" w:hAnsi="宋体"/>
                <w:sz w:val="24"/>
              </w:rPr>
            </w:pPr>
            <w:r>
              <w:rPr>
                <w:rFonts w:ascii="宋体" w:hAnsi="宋体" w:hint="eastAsia"/>
                <w:sz w:val="24"/>
              </w:rPr>
              <w:t>开 户 行：华夏银行北京学院路支行</w:t>
            </w:r>
          </w:p>
          <w:p w14:paraId="2082C826" w14:textId="77777777" w:rsidR="005C463E" w:rsidRDefault="002170A2">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10242000000002546</w:t>
            </w:r>
            <w:r>
              <w:rPr>
                <w:rFonts w:ascii="宋体" w:hAnsi="宋体" w:hint="eastAsia"/>
                <w:sz w:val="24"/>
              </w:rPr>
              <w:t xml:space="preserve"> </w:t>
            </w:r>
          </w:p>
          <w:p w14:paraId="54450B42" w14:textId="77777777" w:rsidR="005C463E" w:rsidRDefault="002170A2">
            <w:pPr>
              <w:spacing w:line="360" w:lineRule="auto"/>
              <w:ind w:firstLineChars="200" w:firstLine="480"/>
              <w:rPr>
                <w:rFonts w:ascii="宋体" w:hAnsi="宋体"/>
                <w:sz w:val="24"/>
              </w:rPr>
            </w:pPr>
            <w:r>
              <w:rPr>
                <w:rFonts w:ascii="宋体" w:hAnsi="宋体" w:hint="eastAsia"/>
                <w:sz w:val="24"/>
              </w:rPr>
              <w:t>汇款或转账时请务必附言“项目编号+用途”，例如： ZB-XXXX保证金或服务费。</w:t>
            </w:r>
          </w:p>
        </w:tc>
      </w:tr>
      <w:tr w:rsidR="005C463E" w14:paraId="4C891A79" w14:textId="77777777">
        <w:trPr>
          <w:jc w:val="center"/>
        </w:trPr>
        <w:tc>
          <w:tcPr>
            <w:tcW w:w="988" w:type="dxa"/>
            <w:vAlign w:val="center"/>
          </w:tcPr>
          <w:p w14:paraId="2A24F75C"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12.7.2</w:t>
            </w:r>
          </w:p>
        </w:tc>
        <w:tc>
          <w:tcPr>
            <w:tcW w:w="1701" w:type="dxa"/>
            <w:vMerge/>
            <w:vAlign w:val="center"/>
          </w:tcPr>
          <w:p w14:paraId="673248AE" w14:textId="77777777" w:rsidR="005C463E" w:rsidRDefault="005C463E">
            <w:pPr>
              <w:spacing w:line="288" w:lineRule="auto"/>
              <w:jc w:val="center"/>
              <w:rPr>
                <w:rFonts w:ascii="宋体" w:hAnsi="宋体"/>
                <w:sz w:val="24"/>
              </w:rPr>
            </w:pPr>
          </w:p>
        </w:tc>
        <w:tc>
          <w:tcPr>
            <w:tcW w:w="7540" w:type="dxa"/>
            <w:vAlign w:val="center"/>
          </w:tcPr>
          <w:p w14:paraId="0F1B2743" w14:textId="77777777" w:rsidR="005C463E" w:rsidRDefault="002170A2">
            <w:pPr>
              <w:spacing w:line="288" w:lineRule="auto"/>
              <w:jc w:val="left"/>
              <w:rPr>
                <w:rFonts w:ascii="宋体" w:hAnsi="宋体"/>
                <w:sz w:val="24"/>
              </w:rPr>
            </w:pPr>
            <w:r>
              <w:rPr>
                <w:rFonts w:ascii="宋体" w:hAnsi="宋体"/>
                <w:sz w:val="24"/>
              </w:rPr>
              <w:t>投标保证金可以不予退还的其他情形：</w:t>
            </w:r>
          </w:p>
          <w:p w14:paraId="1FBDE5F8" w14:textId="77777777" w:rsidR="005C463E" w:rsidRDefault="002170A2">
            <w:pPr>
              <w:spacing w:line="288" w:lineRule="auto"/>
              <w:jc w:val="left"/>
              <w:rPr>
                <w:rFonts w:ascii="宋体" w:hAnsi="宋体"/>
                <w:sz w:val="24"/>
              </w:rPr>
            </w:pPr>
            <w:r>
              <w:rPr>
                <w:rFonts w:ascii="宋体" w:hAnsi="宋体"/>
                <w:sz w:val="24"/>
              </w:rPr>
              <w:t>□无</w:t>
            </w:r>
          </w:p>
          <w:p w14:paraId="532C3083" w14:textId="77777777" w:rsidR="005C463E" w:rsidRDefault="002170A2">
            <w:pPr>
              <w:pStyle w:val="af1"/>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有，具体情形：</w:t>
            </w:r>
          </w:p>
          <w:p w14:paraId="614DEE20" w14:textId="77777777" w:rsidR="005C463E" w:rsidRDefault="002170A2">
            <w:pPr>
              <w:pStyle w:val="af1"/>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05B527FB" w14:textId="77777777" w:rsidR="005C463E" w:rsidRDefault="002170A2">
            <w:pPr>
              <w:pStyle w:val="af1"/>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11CB804F" w14:textId="77777777" w:rsidR="005C463E" w:rsidRDefault="002170A2">
            <w:pPr>
              <w:pStyle w:val="af1"/>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47060C0C" w14:textId="77777777" w:rsidR="005C463E" w:rsidRDefault="002170A2">
            <w:pPr>
              <w:pStyle w:val="af1"/>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4E090EC9" w14:textId="77777777" w:rsidR="005C463E" w:rsidRDefault="002170A2">
            <w:pPr>
              <w:pStyle w:val="af1"/>
              <w:tabs>
                <w:tab w:val="left" w:pos="2240"/>
              </w:tabs>
              <w:spacing w:line="360" w:lineRule="auto"/>
              <w:rPr>
                <w:rFonts w:hAnsi="宋体" w:hint="default"/>
                <w:sz w:val="24"/>
                <w:szCs w:val="24"/>
              </w:rPr>
            </w:pPr>
            <w:r>
              <w:rPr>
                <w:rFonts w:hAnsi="宋体"/>
                <w:sz w:val="24"/>
                <w:szCs w:val="24"/>
              </w:rPr>
              <w:t>（5）招标文件规定的其他情形。</w:t>
            </w:r>
          </w:p>
        </w:tc>
      </w:tr>
      <w:tr w:rsidR="005C463E" w14:paraId="2E165A81" w14:textId="77777777">
        <w:trPr>
          <w:jc w:val="center"/>
        </w:trPr>
        <w:tc>
          <w:tcPr>
            <w:tcW w:w="988" w:type="dxa"/>
            <w:vAlign w:val="center"/>
          </w:tcPr>
          <w:p w14:paraId="42C96B8C" w14:textId="77777777" w:rsidR="005C463E" w:rsidRDefault="002170A2">
            <w:pPr>
              <w:pStyle w:val="af1"/>
              <w:adjustRightInd w:val="0"/>
              <w:snapToGrid w:val="0"/>
              <w:spacing w:line="288" w:lineRule="auto"/>
              <w:jc w:val="center"/>
              <w:rPr>
                <w:rFonts w:hAnsi="宋体" w:hint="default"/>
                <w:sz w:val="24"/>
                <w:szCs w:val="24"/>
              </w:rPr>
            </w:pPr>
            <w:r>
              <w:rPr>
                <w:rFonts w:hAnsi="宋体" w:hint="default"/>
                <w:sz w:val="24"/>
                <w:szCs w:val="24"/>
              </w:rPr>
              <w:t>13.1</w:t>
            </w:r>
          </w:p>
        </w:tc>
        <w:tc>
          <w:tcPr>
            <w:tcW w:w="1701" w:type="dxa"/>
            <w:vAlign w:val="center"/>
          </w:tcPr>
          <w:p w14:paraId="442FC0A9" w14:textId="77777777" w:rsidR="005C463E" w:rsidRDefault="002170A2">
            <w:pPr>
              <w:spacing w:line="288" w:lineRule="auto"/>
              <w:jc w:val="center"/>
              <w:rPr>
                <w:rFonts w:ascii="宋体" w:hAnsi="宋体"/>
                <w:sz w:val="24"/>
              </w:rPr>
            </w:pPr>
            <w:r>
              <w:rPr>
                <w:rFonts w:ascii="宋体" w:hAnsi="宋体"/>
                <w:sz w:val="24"/>
              </w:rPr>
              <w:t>投标有效期</w:t>
            </w:r>
          </w:p>
        </w:tc>
        <w:tc>
          <w:tcPr>
            <w:tcW w:w="7540" w:type="dxa"/>
            <w:vAlign w:val="center"/>
          </w:tcPr>
          <w:p w14:paraId="76FEF553" w14:textId="77777777" w:rsidR="005C463E" w:rsidRDefault="002170A2">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5C463E" w14:paraId="75A7B285" w14:textId="77777777">
        <w:trPr>
          <w:jc w:val="center"/>
        </w:trPr>
        <w:tc>
          <w:tcPr>
            <w:tcW w:w="988" w:type="dxa"/>
            <w:vAlign w:val="center"/>
          </w:tcPr>
          <w:p w14:paraId="2A9AC954" w14:textId="77777777" w:rsidR="005C463E" w:rsidRDefault="002170A2">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0F2A536A" w14:textId="77777777" w:rsidR="005C463E" w:rsidRDefault="002170A2">
            <w:pPr>
              <w:spacing w:line="288" w:lineRule="auto"/>
              <w:jc w:val="center"/>
              <w:rPr>
                <w:rFonts w:ascii="宋体" w:hAnsi="宋体"/>
                <w:sz w:val="24"/>
              </w:rPr>
            </w:pPr>
            <w:r>
              <w:rPr>
                <w:rFonts w:ascii="宋体" w:hAnsi="宋体" w:hint="eastAsia"/>
                <w:sz w:val="24"/>
              </w:rPr>
              <w:t>投标文件份数</w:t>
            </w:r>
          </w:p>
        </w:tc>
        <w:tc>
          <w:tcPr>
            <w:tcW w:w="7540" w:type="dxa"/>
            <w:vAlign w:val="center"/>
          </w:tcPr>
          <w:p w14:paraId="65CED050" w14:textId="77777777" w:rsidR="005C463E" w:rsidRDefault="002170A2">
            <w:pPr>
              <w:spacing w:line="360" w:lineRule="auto"/>
              <w:rPr>
                <w:rFonts w:ascii="宋体" w:hAnsi="宋体"/>
                <w:sz w:val="24"/>
              </w:rPr>
            </w:pPr>
            <w:r>
              <w:rPr>
                <w:rFonts w:ascii="宋体" w:hAnsi="宋体" w:hint="eastAsia"/>
                <w:sz w:val="24"/>
              </w:rPr>
              <w:t>投标文件：正本：</w:t>
            </w:r>
            <w:r>
              <w:rPr>
                <w:rFonts w:ascii="宋体" w:hAnsi="宋体"/>
                <w:sz w:val="24"/>
              </w:rPr>
              <w:t>1份；副本：5份；电子版：1份。</w:t>
            </w:r>
          </w:p>
          <w:p w14:paraId="4A1A7FDA" w14:textId="77777777" w:rsidR="005C463E" w:rsidRDefault="002170A2">
            <w:pPr>
              <w:spacing w:line="360" w:lineRule="auto"/>
              <w:rPr>
                <w:rFonts w:ascii="宋体" w:hAnsi="宋体"/>
                <w:sz w:val="24"/>
              </w:rPr>
            </w:pPr>
            <w:r>
              <w:rPr>
                <w:rFonts w:ascii="宋体" w:hAnsi="宋体" w:hint="eastAsia"/>
                <w:sz w:val="24"/>
              </w:rPr>
              <w:t>电子版内容为投标文件的word格式可编辑版本和正本盖章后扫描的PDF文本格式，电子版投标文件以U</w:t>
            </w:r>
            <w:proofErr w:type="gramStart"/>
            <w:r>
              <w:rPr>
                <w:rFonts w:ascii="宋体" w:hAnsi="宋体" w:hint="eastAsia"/>
                <w:sz w:val="24"/>
              </w:rPr>
              <w:t>盘形式</w:t>
            </w:r>
            <w:proofErr w:type="gramEnd"/>
            <w:r>
              <w:rPr>
                <w:rFonts w:ascii="宋体" w:hAnsi="宋体" w:hint="eastAsia"/>
                <w:sz w:val="24"/>
              </w:rPr>
              <w:t>提交。</w:t>
            </w:r>
          </w:p>
        </w:tc>
      </w:tr>
      <w:tr w:rsidR="005C463E" w14:paraId="1F36E57A" w14:textId="77777777">
        <w:trPr>
          <w:jc w:val="center"/>
        </w:trPr>
        <w:tc>
          <w:tcPr>
            <w:tcW w:w="988" w:type="dxa"/>
            <w:vAlign w:val="center"/>
          </w:tcPr>
          <w:p w14:paraId="3D78A0D6" w14:textId="77777777" w:rsidR="005C463E" w:rsidRDefault="002170A2">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22.1</w:t>
            </w:r>
          </w:p>
        </w:tc>
        <w:tc>
          <w:tcPr>
            <w:tcW w:w="1701" w:type="dxa"/>
            <w:vAlign w:val="center"/>
          </w:tcPr>
          <w:p w14:paraId="57BF09C8" w14:textId="77777777" w:rsidR="005C463E" w:rsidRDefault="002170A2">
            <w:pPr>
              <w:spacing w:line="288" w:lineRule="auto"/>
              <w:jc w:val="center"/>
              <w:rPr>
                <w:rFonts w:ascii="宋体" w:hAnsi="宋体"/>
                <w:color w:val="000000"/>
                <w:sz w:val="24"/>
              </w:rPr>
            </w:pPr>
            <w:r>
              <w:rPr>
                <w:rFonts w:ascii="宋体" w:hAnsi="宋体"/>
                <w:color w:val="000000"/>
                <w:sz w:val="24"/>
              </w:rPr>
              <w:t>确定中标人</w:t>
            </w:r>
          </w:p>
        </w:tc>
        <w:tc>
          <w:tcPr>
            <w:tcW w:w="7540" w:type="dxa"/>
            <w:vAlign w:val="center"/>
          </w:tcPr>
          <w:p w14:paraId="56E727E7"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中标候选人并列的，采购人是否委托评标委员会确定中标人：</w:t>
            </w:r>
          </w:p>
          <w:p w14:paraId="7CF2B87C" w14:textId="77777777" w:rsidR="005C463E" w:rsidRDefault="002170A2">
            <w:pPr>
              <w:pStyle w:val="af1"/>
              <w:adjustRightInd w:val="0"/>
              <w:snapToGrid w:val="0"/>
              <w:spacing w:line="288" w:lineRule="auto"/>
              <w:rPr>
                <w:rFonts w:hAnsi="宋体" w:hint="default"/>
                <w:sz w:val="24"/>
                <w:szCs w:val="24"/>
              </w:rPr>
            </w:pPr>
            <w:r>
              <w:rPr>
                <w:rFonts w:hAnsi="宋体"/>
                <w:b/>
                <w:color w:val="000000"/>
                <w:sz w:val="24"/>
                <w:szCs w:val="24"/>
              </w:rPr>
              <w:t>■</w:t>
            </w:r>
            <w:r>
              <w:rPr>
                <w:rFonts w:hAnsi="宋体" w:hint="default"/>
                <w:sz w:val="24"/>
                <w:szCs w:val="24"/>
              </w:rPr>
              <w:t>否</w:t>
            </w:r>
          </w:p>
          <w:p w14:paraId="069C58A6"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□是</w:t>
            </w:r>
          </w:p>
          <w:p w14:paraId="3701857D" w14:textId="77777777" w:rsidR="005C463E" w:rsidRDefault="002170A2">
            <w:pPr>
              <w:pStyle w:val="af1"/>
              <w:adjustRightInd w:val="0"/>
              <w:snapToGrid w:val="0"/>
              <w:spacing w:line="288" w:lineRule="auto"/>
              <w:rPr>
                <w:rFonts w:hAnsi="宋体" w:hint="default"/>
                <w:sz w:val="24"/>
                <w:szCs w:val="24"/>
              </w:rPr>
            </w:pPr>
            <w:r>
              <w:rPr>
                <w:rFonts w:hAnsi="宋体" w:hint="default"/>
                <w:sz w:val="24"/>
                <w:szCs w:val="24"/>
              </w:rPr>
              <w:t>中标候选人并列的，按照以下方式确定中标人：</w:t>
            </w:r>
          </w:p>
          <w:p w14:paraId="506AD431" w14:textId="77777777" w:rsidR="005C463E" w:rsidRDefault="002170A2">
            <w:pPr>
              <w:pStyle w:val="af1"/>
              <w:adjustRightInd w:val="0"/>
              <w:snapToGrid w:val="0"/>
              <w:spacing w:line="288" w:lineRule="auto"/>
              <w:rPr>
                <w:rFonts w:hAnsi="宋体" w:hint="default"/>
                <w:sz w:val="24"/>
                <w:szCs w:val="24"/>
              </w:rPr>
            </w:pPr>
            <w:r>
              <w:rPr>
                <w:rFonts w:hAnsi="宋体"/>
                <w:b/>
                <w:color w:val="000000"/>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2D5B3617" w14:textId="77777777" w:rsidR="005C463E" w:rsidRDefault="002170A2">
            <w:pPr>
              <w:spacing w:line="288" w:lineRule="auto"/>
              <w:jc w:val="left"/>
              <w:rPr>
                <w:rFonts w:ascii="宋体" w:hAnsi="宋体"/>
                <w:sz w:val="24"/>
                <w:u w:val="single"/>
              </w:rPr>
            </w:pPr>
            <w:r>
              <w:rPr>
                <w:rFonts w:ascii="宋体" w:hAnsi="宋体"/>
                <w:sz w:val="24"/>
              </w:rPr>
              <w:t>□随机抽取</w:t>
            </w:r>
          </w:p>
        </w:tc>
      </w:tr>
      <w:tr w:rsidR="005C463E" w14:paraId="53F70FC9" w14:textId="77777777">
        <w:trPr>
          <w:jc w:val="center"/>
        </w:trPr>
        <w:tc>
          <w:tcPr>
            <w:tcW w:w="988" w:type="dxa"/>
            <w:vAlign w:val="center"/>
          </w:tcPr>
          <w:p w14:paraId="180E39FC" w14:textId="77777777" w:rsidR="005C463E" w:rsidRDefault="002170A2">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25.5</w:t>
            </w:r>
          </w:p>
        </w:tc>
        <w:tc>
          <w:tcPr>
            <w:tcW w:w="1701" w:type="dxa"/>
            <w:vAlign w:val="center"/>
          </w:tcPr>
          <w:p w14:paraId="74D34904" w14:textId="77777777" w:rsidR="005C463E" w:rsidRDefault="002170A2">
            <w:pPr>
              <w:spacing w:line="288" w:lineRule="auto"/>
              <w:jc w:val="center"/>
              <w:rPr>
                <w:rFonts w:ascii="宋体" w:hAnsi="宋体"/>
                <w:sz w:val="24"/>
              </w:rPr>
            </w:pPr>
            <w:r>
              <w:rPr>
                <w:rFonts w:ascii="宋体" w:hAnsi="宋体"/>
                <w:sz w:val="24"/>
              </w:rPr>
              <w:t>分包</w:t>
            </w:r>
          </w:p>
        </w:tc>
        <w:tc>
          <w:tcPr>
            <w:tcW w:w="7540" w:type="dxa"/>
            <w:vAlign w:val="center"/>
          </w:tcPr>
          <w:p w14:paraId="68A521CD" w14:textId="77777777" w:rsidR="005C463E" w:rsidRDefault="002170A2">
            <w:pPr>
              <w:spacing w:line="288" w:lineRule="auto"/>
              <w:jc w:val="left"/>
              <w:rPr>
                <w:rFonts w:ascii="宋体" w:hAnsi="宋体"/>
                <w:sz w:val="24"/>
              </w:rPr>
            </w:pPr>
            <w:r>
              <w:rPr>
                <w:rFonts w:ascii="宋体" w:hAnsi="宋体"/>
                <w:sz w:val="24"/>
              </w:rPr>
              <w:t xml:space="preserve">本项目的非主体、非关键性工作是否允许分包： </w:t>
            </w:r>
          </w:p>
          <w:p w14:paraId="220E9F59" w14:textId="77777777" w:rsidR="005C463E" w:rsidRDefault="002170A2">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14:paraId="2603E60F" w14:textId="77777777" w:rsidR="005C463E" w:rsidRDefault="002170A2">
            <w:pPr>
              <w:spacing w:line="288" w:lineRule="auto"/>
              <w:jc w:val="left"/>
              <w:rPr>
                <w:rFonts w:ascii="宋体" w:hAnsi="宋体"/>
                <w:sz w:val="24"/>
              </w:rPr>
            </w:pPr>
            <w:r>
              <w:rPr>
                <w:rFonts w:ascii="宋体" w:hAnsi="宋体"/>
                <w:sz w:val="24"/>
              </w:rPr>
              <w:t>□允许，具体要求：</w:t>
            </w:r>
          </w:p>
          <w:p w14:paraId="7E9DA749" w14:textId="77777777" w:rsidR="005C463E" w:rsidRDefault="002170A2">
            <w:pPr>
              <w:spacing w:line="288" w:lineRule="auto"/>
              <w:jc w:val="left"/>
              <w:rPr>
                <w:rFonts w:ascii="宋体" w:hAnsi="宋体"/>
                <w:sz w:val="24"/>
              </w:rPr>
            </w:pPr>
            <w:r>
              <w:rPr>
                <w:rFonts w:ascii="宋体" w:hAnsi="宋体"/>
                <w:sz w:val="24"/>
              </w:rPr>
              <w:lastRenderedPageBreak/>
              <w:t>（1）可以分包履行的具体内容：_____；</w:t>
            </w:r>
          </w:p>
          <w:p w14:paraId="0127938F" w14:textId="77777777" w:rsidR="005C463E" w:rsidRDefault="002170A2">
            <w:pPr>
              <w:spacing w:line="288" w:lineRule="auto"/>
              <w:jc w:val="left"/>
              <w:rPr>
                <w:rFonts w:ascii="宋体" w:hAnsi="宋体"/>
                <w:sz w:val="24"/>
              </w:rPr>
            </w:pPr>
            <w:r>
              <w:rPr>
                <w:rFonts w:ascii="宋体" w:hAnsi="宋体"/>
                <w:sz w:val="24"/>
              </w:rPr>
              <w:t>（2）允许分包的金额或者比例：_____；</w:t>
            </w:r>
          </w:p>
          <w:p w14:paraId="66548820" w14:textId="77777777" w:rsidR="005C463E" w:rsidRDefault="002170A2">
            <w:pPr>
              <w:spacing w:line="288" w:lineRule="auto"/>
              <w:jc w:val="left"/>
              <w:rPr>
                <w:rFonts w:ascii="宋体" w:hAnsi="宋体"/>
                <w:sz w:val="24"/>
                <w:u w:val="single"/>
              </w:rPr>
            </w:pPr>
            <w:r>
              <w:rPr>
                <w:rFonts w:ascii="宋体" w:hAnsi="宋体"/>
                <w:sz w:val="24"/>
              </w:rPr>
              <w:t>（3）其他要求：_____。</w:t>
            </w:r>
          </w:p>
        </w:tc>
      </w:tr>
      <w:tr w:rsidR="005C463E" w14:paraId="6BE7314F" w14:textId="77777777">
        <w:trPr>
          <w:jc w:val="center"/>
        </w:trPr>
        <w:tc>
          <w:tcPr>
            <w:tcW w:w="988" w:type="dxa"/>
            <w:vAlign w:val="center"/>
          </w:tcPr>
          <w:p w14:paraId="4825875B" w14:textId="77777777" w:rsidR="005C463E" w:rsidRDefault="002170A2">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lastRenderedPageBreak/>
              <w:t>26.1.1</w:t>
            </w:r>
          </w:p>
        </w:tc>
        <w:tc>
          <w:tcPr>
            <w:tcW w:w="1701" w:type="dxa"/>
            <w:vAlign w:val="center"/>
          </w:tcPr>
          <w:p w14:paraId="62C69921" w14:textId="77777777" w:rsidR="005C463E" w:rsidRDefault="002170A2">
            <w:pPr>
              <w:spacing w:line="288" w:lineRule="auto"/>
              <w:jc w:val="center"/>
              <w:rPr>
                <w:rFonts w:ascii="宋体" w:hAnsi="宋体"/>
                <w:sz w:val="24"/>
              </w:rPr>
            </w:pPr>
            <w:r>
              <w:rPr>
                <w:rFonts w:ascii="宋体" w:hAnsi="宋体"/>
                <w:sz w:val="24"/>
              </w:rPr>
              <w:t>询问</w:t>
            </w:r>
          </w:p>
        </w:tc>
        <w:tc>
          <w:tcPr>
            <w:tcW w:w="7540" w:type="dxa"/>
            <w:vAlign w:val="center"/>
          </w:tcPr>
          <w:p w14:paraId="77ED767A" w14:textId="77777777" w:rsidR="005C463E" w:rsidRDefault="002170A2">
            <w:pPr>
              <w:spacing w:line="288"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5C463E" w14:paraId="6BE99E88" w14:textId="77777777">
        <w:trPr>
          <w:jc w:val="center"/>
        </w:trPr>
        <w:tc>
          <w:tcPr>
            <w:tcW w:w="988" w:type="dxa"/>
            <w:vAlign w:val="center"/>
          </w:tcPr>
          <w:p w14:paraId="1F5BA1CE" w14:textId="77777777" w:rsidR="005C463E" w:rsidRDefault="002170A2">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26.3</w:t>
            </w:r>
          </w:p>
        </w:tc>
        <w:tc>
          <w:tcPr>
            <w:tcW w:w="1701" w:type="dxa"/>
            <w:vAlign w:val="center"/>
          </w:tcPr>
          <w:p w14:paraId="195B2A4A" w14:textId="77777777" w:rsidR="005C463E" w:rsidRDefault="002170A2">
            <w:pPr>
              <w:spacing w:line="288" w:lineRule="auto"/>
              <w:jc w:val="center"/>
              <w:rPr>
                <w:rFonts w:ascii="宋体" w:hAnsi="宋体"/>
                <w:sz w:val="24"/>
              </w:rPr>
            </w:pPr>
            <w:r>
              <w:rPr>
                <w:rFonts w:ascii="宋体" w:hAnsi="宋体"/>
                <w:sz w:val="24"/>
              </w:rPr>
              <w:t>联系方式</w:t>
            </w:r>
          </w:p>
        </w:tc>
        <w:tc>
          <w:tcPr>
            <w:tcW w:w="7540" w:type="dxa"/>
            <w:vAlign w:val="center"/>
          </w:tcPr>
          <w:p w14:paraId="5972132D" w14:textId="77777777" w:rsidR="005C463E" w:rsidRDefault="002170A2">
            <w:pPr>
              <w:spacing w:line="288" w:lineRule="auto"/>
              <w:jc w:val="left"/>
              <w:rPr>
                <w:rFonts w:ascii="宋体" w:hAnsi="宋体"/>
                <w:sz w:val="24"/>
              </w:rPr>
            </w:pPr>
            <w:r>
              <w:rPr>
                <w:rFonts w:ascii="宋体" w:hAnsi="宋体"/>
                <w:sz w:val="24"/>
              </w:rPr>
              <w:t>接收询问和质疑的联系方式</w:t>
            </w:r>
          </w:p>
          <w:p w14:paraId="08568B54" w14:textId="77777777" w:rsidR="005C463E" w:rsidRDefault="002170A2">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7B2BD128" w14:textId="77777777" w:rsidR="005C463E" w:rsidRDefault="002170A2">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2375162</w:t>
            </w:r>
            <w:r>
              <w:rPr>
                <w:rFonts w:ascii="宋体" w:hAnsi="宋体"/>
                <w:sz w:val="24"/>
              </w:rPr>
              <w:t>；</w:t>
            </w:r>
          </w:p>
          <w:p w14:paraId="5B03DBD9" w14:textId="77777777" w:rsidR="005C463E" w:rsidRDefault="002170A2">
            <w:pPr>
              <w:spacing w:line="288" w:lineRule="auto"/>
              <w:jc w:val="left"/>
              <w:rPr>
                <w:rFonts w:ascii="宋体" w:hAnsi="宋体"/>
                <w:sz w:val="24"/>
                <w:u w:val="single"/>
              </w:rPr>
            </w:pPr>
            <w:r>
              <w:rPr>
                <w:rFonts w:ascii="宋体" w:hAnsi="宋体"/>
                <w:sz w:val="24"/>
              </w:rPr>
              <w:t>通讯地址：</w:t>
            </w:r>
            <w:r>
              <w:rPr>
                <w:rFonts w:ascii="宋体" w:hAnsi="宋体" w:hint="eastAsia"/>
                <w:sz w:val="24"/>
                <w:u w:val="single"/>
              </w:rPr>
              <w:t>北京市海淀区学院路30号科大天工大厦B座</w:t>
            </w:r>
            <w:r>
              <w:rPr>
                <w:rFonts w:ascii="宋体" w:hAnsi="宋体"/>
                <w:sz w:val="24"/>
                <w:u w:val="single"/>
              </w:rPr>
              <w:t>17</w:t>
            </w:r>
            <w:r>
              <w:rPr>
                <w:rFonts w:ascii="宋体" w:hAnsi="宋体" w:hint="eastAsia"/>
                <w:sz w:val="24"/>
                <w:u w:val="single"/>
              </w:rPr>
              <w:t>层</w:t>
            </w:r>
            <w:r>
              <w:rPr>
                <w:rFonts w:ascii="宋体" w:hAnsi="宋体"/>
                <w:sz w:val="24"/>
                <w:u w:val="single"/>
              </w:rPr>
              <w:t>1703</w:t>
            </w:r>
            <w:r>
              <w:rPr>
                <w:rFonts w:ascii="宋体" w:hAnsi="宋体" w:hint="eastAsia"/>
                <w:sz w:val="24"/>
                <w:u w:val="single"/>
              </w:rPr>
              <w:t>室</w:t>
            </w:r>
            <w:r>
              <w:rPr>
                <w:rFonts w:ascii="宋体" w:hAnsi="宋体"/>
                <w:sz w:val="24"/>
                <w:u w:val="single"/>
              </w:rPr>
              <w:t>。</w:t>
            </w:r>
          </w:p>
          <w:p w14:paraId="3E15F876" w14:textId="77777777" w:rsidR="005C463E" w:rsidRDefault="002170A2">
            <w:pPr>
              <w:spacing w:line="288" w:lineRule="auto"/>
              <w:jc w:val="left"/>
              <w:rPr>
                <w:rFonts w:ascii="宋体" w:hAnsi="宋体"/>
                <w:sz w:val="24"/>
              </w:rPr>
            </w:pPr>
            <w:r>
              <w:rPr>
                <w:rFonts w:hint="eastAsia"/>
                <w:sz w:val="24"/>
              </w:rPr>
              <w:t>邮箱：</w:t>
            </w:r>
            <w:r>
              <w:rPr>
                <w:rFonts w:hint="eastAsia"/>
                <w:sz w:val="24"/>
              </w:rPr>
              <w:t>jowena@</w:t>
            </w:r>
            <w:r>
              <w:rPr>
                <w:sz w:val="24"/>
              </w:rPr>
              <w:t>163.</w:t>
            </w:r>
            <w:r>
              <w:rPr>
                <w:rFonts w:hint="eastAsia"/>
                <w:sz w:val="24"/>
              </w:rPr>
              <w:t>com</w:t>
            </w:r>
          </w:p>
        </w:tc>
      </w:tr>
      <w:tr w:rsidR="005C463E" w14:paraId="3D14608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C73B52C" w14:textId="77777777" w:rsidR="005C463E" w:rsidRDefault="002170A2">
            <w:pPr>
              <w:pStyle w:val="af1"/>
              <w:adjustRightInd w:val="0"/>
              <w:snapToGrid w:val="0"/>
              <w:spacing w:line="288" w:lineRule="auto"/>
              <w:jc w:val="center"/>
              <w:rPr>
                <w:rFonts w:hAnsi="宋体" w:hint="default"/>
                <w:color w:val="000000"/>
                <w:sz w:val="24"/>
                <w:szCs w:val="24"/>
              </w:rPr>
            </w:pPr>
            <w:r>
              <w:rPr>
                <w:rFonts w:hAnsi="宋体"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7DFA5D3B" w14:textId="77777777" w:rsidR="005C463E" w:rsidRDefault="002170A2">
            <w:pPr>
              <w:spacing w:line="288" w:lineRule="auto"/>
              <w:jc w:val="center"/>
              <w:rPr>
                <w:rFonts w:ascii="宋体" w:hAnsi="宋体"/>
                <w:sz w:val="24"/>
              </w:rPr>
            </w:pPr>
            <w:r>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8D79134" w14:textId="77777777" w:rsidR="005C463E" w:rsidRDefault="002170A2">
            <w:pPr>
              <w:spacing w:line="288" w:lineRule="auto"/>
              <w:jc w:val="left"/>
              <w:rPr>
                <w:rFonts w:ascii="宋体" w:hAnsi="宋体"/>
                <w:sz w:val="24"/>
              </w:rPr>
            </w:pPr>
            <w:r>
              <w:rPr>
                <w:rFonts w:ascii="宋体" w:hAnsi="宋体"/>
                <w:sz w:val="24"/>
              </w:rPr>
              <w:t>收费对象：</w:t>
            </w:r>
          </w:p>
          <w:p w14:paraId="50EA399A" w14:textId="77777777" w:rsidR="005C463E" w:rsidRDefault="002170A2">
            <w:pPr>
              <w:spacing w:line="288" w:lineRule="auto"/>
              <w:jc w:val="left"/>
              <w:rPr>
                <w:rFonts w:ascii="宋体" w:hAnsi="宋体"/>
                <w:sz w:val="24"/>
              </w:rPr>
            </w:pPr>
            <w:r>
              <w:rPr>
                <w:rFonts w:ascii="宋体" w:hAnsi="宋体"/>
                <w:sz w:val="24"/>
              </w:rPr>
              <w:t>□采购人</w:t>
            </w:r>
          </w:p>
          <w:p w14:paraId="44B0AE40" w14:textId="77777777" w:rsidR="005C463E" w:rsidRDefault="002170A2">
            <w:pPr>
              <w:spacing w:line="288" w:lineRule="auto"/>
              <w:jc w:val="left"/>
              <w:rPr>
                <w:rFonts w:ascii="宋体" w:hAnsi="宋体"/>
                <w:sz w:val="24"/>
              </w:rPr>
            </w:pPr>
            <w:r>
              <w:rPr>
                <w:rFonts w:ascii="宋体" w:hAnsi="宋体"/>
                <w:b/>
                <w:color w:val="000000"/>
                <w:sz w:val="24"/>
              </w:rPr>
              <w:t>■</w:t>
            </w:r>
            <w:r>
              <w:rPr>
                <w:rFonts w:ascii="宋体" w:hAnsi="宋体"/>
                <w:sz w:val="24"/>
              </w:rPr>
              <w:t>中标人</w:t>
            </w:r>
          </w:p>
          <w:p w14:paraId="491996E7" w14:textId="77777777" w:rsidR="005C463E" w:rsidRDefault="002170A2">
            <w:pPr>
              <w:spacing w:line="288" w:lineRule="auto"/>
              <w:jc w:val="left"/>
              <w:rPr>
                <w:rFonts w:ascii="宋体" w:hAnsi="宋体"/>
                <w:color w:val="FF0000"/>
                <w:sz w:val="24"/>
              </w:rPr>
            </w:pPr>
            <w:r>
              <w:rPr>
                <w:rFonts w:ascii="宋体" w:hAnsi="宋体"/>
                <w:sz w:val="24"/>
              </w:rPr>
              <w:t>收费标准：</w:t>
            </w:r>
            <w:r>
              <w:rPr>
                <w:rFonts w:ascii="宋体" w:hAnsi="宋体" w:hint="eastAsia"/>
                <w:color w:val="FF0000"/>
                <w:sz w:val="24"/>
                <w:u w:val="single"/>
              </w:rPr>
              <w:t>按原《招标代理服务收费管理暂行办法》（计价格[2002]1980号）及《国家发展改革委办公厅关于招标代理服务收费有关问题的通知》（发改办价格[2003]857号）*</w:t>
            </w:r>
            <w:r>
              <w:rPr>
                <w:rFonts w:ascii="宋体" w:hAnsi="宋体"/>
                <w:color w:val="FF0000"/>
                <w:sz w:val="24"/>
                <w:u w:val="single"/>
              </w:rPr>
              <w:t>90%</w:t>
            </w:r>
            <w:r>
              <w:rPr>
                <w:rFonts w:ascii="宋体" w:hAnsi="宋体" w:hint="eastAsia"/>
                <w:color w:val="FF0000"/>
                <w:sz w:val="24"/>
                <w:u w:val="single"/>
              </w:rPr>
              <w:t>执行，按中标金额差额定率累进法计算</w:t>
            </w:r>
            <w:r>
              <w:rPr>
                <w:rFonts w:ascii="宋体" w:hAnsi="宋体"/>
                <w:color w:val="FF0000"/>
                <w:sz w:val="24"/>
              </w:rPr>
              <w:t>；</w:t>
            </w:r>
          </w:p>
          <w:p w14:paraId="75BF0AF5" w14:textId="77777777" w:rsidR="005C463E" w:rsidRDefault="002170A2">
            <w:pPr>
              <w:spacing w:line="288"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51C8CB53" w14:textId="77777777" w:rsidR="005C463E" w:rsidRDefault="005C463E">
      <w:pPr>
        <w:tabs>
          <w:tab w:val="left" w:pos="5580"/>
        </w:tabs>
        <w:adjustRightInd w:val="0"/>
        <w:spacing w:line="360" w:lineRule="auto"/>
        <w:jc w:val="distribute"/>
        <w:rPr>
          <w:rFonts w:ascii="宋体" w:hAnsi="宋体"/>
          <w:sz w:val="24"/>
        </w:rPr>
        <w:sectPr w:rsidR="005C463E">
          <w:footerReference w:type="first" r:id="rId11"/>
          <w:pgSz w:w="11907" w:h="16840"/>
          <w:pgMar w:top="1418" w:right="1134" w:bottom="1418" w:left="1701" w:header="851" w:footer="851" w:gutter="0"/>
          <w:pgNumType w:start="1"/>
          <w:cols w:space="720"/>
          <w:titlePg/>
          <w:docGrid w:linePitch="462"/>
        </w:sectPr>
      </w:pPr>
    </w:p>
    <w:p w14:paraId="1F2D21A5" w14:textId="77777777" w:rsidR="005C463E" w:rsidRDefault="002170A2">
      <w:pPr>
        <w:tabs>
          <w:tab w:val="left" w:pos="2480"/>
          <w:tab w:val="center" w:pos="4536"/>
        </w:tabs>
        <w:spacing w:beforeLines="100" w:before="240" w:afterLines="100" w:after="240"/>
        <w:jc w:val="left"/>
        <w:rPr>
          <w:rFonts w:ascii="宋体" w:hAnsi="宋体"/>
          <w:b/>
          <w:sz w:val="28"/>
          <w:szCs w:val="28"/>
        </w:rPr>
      </w:pPr>
      <w:bookmarkStart w:id="85" w:name="_Toc226337213"/>
      <w:bookmarkStart w:id="86" w:name="_Toc195842882"/>
      <w:bookmarkStart w:id="87" w:name="_Toc150774722"/>
      <w:bookmarkStart w:id="88" w:name="_Toc305158785"/>
      <w:bookmarkStart w:id="89" w:name="_Toc142311019"/>
      <w:bookmarkStart w:id="90" w:name="_Toc150480755"/>
      <w:bookmarkStart w:id="91" w:name="_Toc226965790"/>
      <w:bookmarkStart w:id="92" w:name="_Toc305158859"/>
      <w:bookmarkStart w:id="93" w:name="_Toc353825542"/>
      <w:bookmarkStart w:id="94" w:name="_Toc353873932"/>
      <w:bookmarkStart w:id="95" w:name="_Toc265228355"/>
      <w:bookmarkStart w:id="96" w:name="_Toc264969207"/>
      <w:bookmarkStart w:id="97" w:name="_Toc353873662"/>
      <w:bookmarkStart w:id="98" w:name="_Toc127151517"/>
      <w:r>
        <w:rPr>
          <w:rFonts w:ascii="宋体" w:hAnsi="宋体"/>
          <w:b/>
          <w:sz w:val="28"/>
          <w:szCs w:val="28"/>
        </w:rPr>
        <w:lastRenderedPageBreak/>
        <w:tab/>
      </w:r>
      <w:r>
        <w:rPr>
          <w:rFonts w:ascii="宋体" w:hAnsi="宋体"/>
          <w:b/>
          <w:sz w:val="28"/>
          <w:szCs w:val="28"/>
        </w:rPr>
        <w:tab/>
        <w:t>投标人须知</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1707F66" w14:textId="77777777" w:rsidR="005C463E" w:rsidRDefault="002170A2">
      <w:pPr>
        <w:pStyle w:val="21"/>
        <w:tabs>
          <w:tab w:val="center" w:pos="4592"/>
          <w:tab w:val="left" w:pos="7860"/>
        </w:tabs>
        <w:spacing w:before="0" w:line="360" w:lineRule="auto"/>
        <w:rPr>
          <w:rFonts w:ascii="宋体" w:eastAsia="宋体" w:hAnsi="宋体"/>
          <w:sz w:val="28"/>
        </w:rPr>
      </w:pPr>
      <w:bookmarkStart w:id="99" w:name="_Toc151193760"/>
      <w:bookmarkStart w:id="100" w:name="_Toc151193688"/>
      <w:bookmarkStart w:id="101" w:name="_Toc151190145"/>
      <w:bookmarkStart w:id="102" w:name="_Toc127151518"/>
      <w:bookmarkStart w:id="103" w:name="_Toc151193906"/>
      <w:bookmarkStart w:id="104" w:name="_Toc226965791"/>
      <w:bookmarkStart w:id="105" w:name="_Toc520356143"/>
      <w:bookmarkStart w:id="106" w:name="_Toc151193832"/>
      <w:bookmarkStart w:id="107" w:name="_Toc150480756"/>
      <w:bookmarkStart w:id="108" w:name="_Toc226965708"/>
      <w:bookmarkStart w:id="109" w:name="_Toc195842883"/>
      <w:bookmarkStart w:id="110" w:name="_Toc150509269"/>
      <w:bookmarkStart w:id="111" w:name="_Toc151193616"/>
      <w:bookmarkStart w:id="112" w:name="_Toc226309762"/>
      <w:bookmarkStart w:id="113" w:name="_Toc305158860"/>
      <w:bookmarkStart w:id="114" w:name="_Toc150774723"/>
      <w:bookmarkStart w:id="115" w:name="_Toc305158786"/>
      <w:bookmarkStart w:id="116" w:name="_Toc150774618"/>
      <w:bookmarkStart w:id="117" w:name="_Toc264969208"/>
      <w:bookmarkStart w:id="118" w:name="_Toc226337214"/>
      <w:bookmarkStart w:id="119" w:name="_Toc142311020"/>
      <w:bookmarkStart w:id="120" w:name="_Toc265228356"/>
      <w:proofErr w:type="gramStart"/>
      <w:r>
        <w:rPr>
          <w:rFonts w:ascii="宋体" w:eastAsia="宋体" w:hAnsi="宋体"/>
          <w:sz w:val="28"/>
        </w:rPr>
        <w:t>一</w:t>
      </w:r>
      <w:proofErr w:type="gramEnd"/>
      <w:r>
        <w:rPr>
          <w:rFonts w:ascii="宋体" w:eastAsia="宋体" w:hAnsi="宋体"/>
          <w:sz w:val="28"/>
        </w:rPr>
        <w:t xml:space="preserve">  说  明</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3D43854" w14:textId="77777777" w:rsidR="005C463E" w:rsidRDefault="002170A2">
      <w:pPr>
        <w:tabs>
          <w:tab w:val="left" w:pos="360"/>
        </w:tabs>
        <w:snapToGrid w:val="0"/>
        <w:spacing w:line="360" w:lineRule="auto"/>
        <w:ind w:left="357" w:hanging="357"/>
        <w:outlineLvl w:val="1"/>
        <w:rPr>
          <w:rFonts w:ascii="宋体" w:hAnsi="宋体"/>
          <w:sz w:val="24"/>
        </w:rPr>
      </w:pPr>
      <w:bookmarkStart w:id="121" w:name="_Toc305158861"/>
      <w:bookmarkStart w:id="122" w:name="_Toc305158787"/>
      <w:bookmarkStart w:id="123" w:name="_Toc264969209"/>
      <w:bookmarkStart w:id="124" w:name="_Toc265228357"/>
      <w:r>
        <w:rPr>
          <w:rFonts w:ascii="宋体" w:hAnsi="宋体" w:hint="eastAsia"/>
          <w:sz w:val="24"/>
        </w:rPr>
        <w:t>1</w:t>
      </w:r>
      <w:r>
        <w:rPr>
          <w:rFonts w:ascii="宋体" w:hAnsi="宋体" w:hint="eastAsia"/>
          <w:sz w:val="24"/>
        </w:rPr>
        <w:tab/>
      </w:r>
      <w:r>
        <w:rPr>
          <w:rFonts w:ascii="宋体" w:hAnsi="宋体"/>
          <w:sz w:val="24"/>
        </w:rPr>
        <w:t>采购人、采购代理机构、投标人</w:t>
      </w:r>
      <w:bookmarkEnd w:id="121"/>
      <w:bookmarkEnd w:id="122"/>
      <w:bookmarkEnd w:id="123"/>
      <w:bookmarkEnd w:id="124"/>
      <w:r>
        <w:rPr>
          <w:rFonts w:ascii="宋体" w:hAnsi="宋体" w:hint="eastAsia"/>
          <w:sz w:val="24"/>
        </w:rPr>
        <w:t>、联合体</w:t>
      </w:r>
    </w:p>
    <w:p w14:paraId="2F81EB46" w14:textId="77777777" w:rsidR="005C463E" w:rsidRDefault="002170A2">
      <w:pPr>
        <w:tabs>
          <w:tab w:val="left" w:pos="1080"/>
          <w:tab w:val="left" w:pos="1589"/>
          <w:tab w:val="left" w:pos="2014"/>
          <w:tab w:val="left" w:pos="5521"/>
        </w:tabs>
        <w:snapToGrid w:val="0"/>
        <w:spacing w:line="360" w:lineRule="auto"/>
        <w:ind w:left="1080" w:hanging="720"/>
        <w:rPr>
          <w:rFonts w:ascii="宋体" w:hAnsi="宋体"/>
          <w:sz w:val="24"/>
        </w:rPr>
      </w:pPr>
      <w:r>
        <w:rPr>
          <w:sz w:val="24"/>
        </w:rPr>
        <w:t>1.1</w:t>
      </w:r>
      <w:r>
        <w:rPr>
          <w:sz w:val="24"/>
        </w:rPr>
        <w:tab/>
      </w:r>
      <w:r>
        <w:rPr>
          <w:rFonts w:ascii="宋体" w:hAnsi="宋体"/>
          <w:sz w:val="24"/>
        </w:rPr>
        <w:t>采购人、采购代理机构：指依法进行政府采购的国家机关、事业单位、团体组织，及其委托的采购代理机构。本项目采购人、采购代理机构见第一章《投标邀请》。</w:t>
      </w:r>
    </w:p>
    <w:p w14:paraId="262BA08B" w14:textId="77777777" w:rsidR="005C463E" w:rsidRDefault="002170A2">
      <w:pPr>
        <w:tabs>
          <w:tab w:val="left" w:pos="1080"/>
          <w:tab w:val="left" w:pos="1589"/>
          <w:tab w:val="left" w:pos="2014"/>
          <w:tab w:val="left" w:pos="5521"/>
        </w:tabs>
        <w:snapToGrid w:val="0"/>
        <w:spacing w:line="360" w:lineRule="auto"/>
        <w:ind w:left="1080" w:hanging="720"/>
        <w:rPr>
          <w:rFonts w:ascii="宋体" w:hAnsi="宋体"/>
          <w:sz w:val="24"/>
        </w:rPr>
      </w:pPr>
      <w:r>
        <w:rPr>
          <w:sz w:val="24"/>
        </w:rPr>
        <w:t>1.2</w:t>
      </w:r>
      <w:r>
        <w:rPr>
          <w:sz w:val="24"/>
        </w:rPr>
        <w:tab/>
      </w: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72BAAC3D" w14:textId="77777777" w:rsidR="005C463E" w:rsidRDefault="002170A2">
      <w:pPr>
        <w:tabs>
          <w:tab w:val="left" w:pos="1080"/>
          <w:tab w:val="left" w:pos="1589"/>
          <w:tab w:val="left" w:pos="2014"/>
          <w:tab w:val="left" w:pos="5521"/>
        </w:tabs>
        <w:snapToGrid w:val="0"/>
        <w:spacing w:line="360" w:lineRule="auto"/>
        <w:ind w:left="1080" w:hanging="720"/>
        <w:rPr>
          <w:rFonts w:ascii="宋体" w:hAnsi="宋体"/>
          <w:sz w:val="24"/>
        </w:rPr>
      </w:pPr>
      <w:r>
        <w:rPr>
          <w:sz w:val="24"/>
        </w:rPr>
        <w:t>1.3</w:t>
      </w:r>
      <w:r>
        <w:rPr>
          <w:sz w:val="24"/>
        </w:rPr>
        <w:tab/>
      </w:r>
      <w:r>
        <w:rPr>
          <w:rFonts w:ascii="宋体" w:hAnsi="宋体" w:hint="eastAsia"/>
          <w:sz w:val="24"/>
        </w:rPr>
        <w:t>联合体：指两个以上的自然人、法人或者其他组织组成一个联合体，以一个供应商的身份共同参加政府采购。</w:t>
      </w:r>
    </w:p>
    <w:p w14:paraId="7E6EA5C1" w14:textId="77777777" w:rsidR="005C463E" w:rsidRDefault="002170A2">
      <w:pPr>
        <w:tabs>
          <w:tab w:val="left" w:pos="360"/>
        </w:tabs>
        <w:snapToGrid w:val="0"/>
        <w:spacing w:line="360" w:lineRule="auto"/>
        <w:ind w:left="357" w:hanging="357"/>
        <w:outlineLvl w:val="1"/>
        <w:rPr>
          <w:rFonts w:ascii="宋体" w:hAnsi="宋体"/>
          <w:sz w:val="24"/>
        </w:rPr>
      </w:pPr>
      <w:bookmarkStart w:id="125" w:name="_Toc164608789"/>
      <w:bookmarkStart w:id="126" w:name="_Toc226965793"/>
      <w:bookmarkStart w:id="127" w:name="_Toc150774620"/>
      <w:bookmarkStart w:id="128" w:name="_Toc150480758"/>
      <w:bookmarkStart w:id="129" w:name="_Toc151190147"/>
      <w:bookmarkStart w:id="130" w:name="_Toc150509271"/>
      <w:bookmarkStart w:id="131" w:name="_Toc151193690"/>
      <w:bookmarkStart w:id="132" w:name="_Toc151193618"/>
      <w:bookmarkStart w:id="133" w:name="_Toc127151721"/>
      <w:bookmarkStart w:id="134" w:name="_Toc226337216"/>
      <w:bookmarkStart w:id="135" w:name="_Toc127151520"/>
      <w:bookmarkStart w:id="136" w:name="_Toc164229215"/>
      <w:bookmarkStart w:id="137" w:name="_Toc265228358"/>
      <w:bookmarkStart w:id="138" w:name="_Toc226965710"/>
      <w:bookmarkStart w:id="139" w:name="_Toc164608634"/>
      <w:bookmarkStart w:id="140" w:name="_Toc226309764"/>
      <w:bookmarkStart w:id="141" w:name="_Toc264969210"/>
      <w:bookmarkStart w:id="142" w:name="_Toc151193762"/>
      <w:bookmarkStart w:id="143" w:name="_Toc305158788"/>
      <w:bookmarkStart w:id="144" w:name="_Toc151193834"/>
      <w:bookmarkStart w:id="145" w:name="_Toc164351614"/>
      <w:bookmarkStart w:id="146" w:name="_Toc195842885"/>
      <w:bookmarkStart w:id="147" w:name="_Toc150774725"/>
      <w:bookmarkStart w:id="148" w:name="_Toc127161434"/>
      <w:bookmarkStart w:id="149" w:name="_Toc149720813"/>
      <w:bookmarkStart w:id="150" w:name="_Toc151193908"/>
      <w:bookmarkStart w:id="151" w:name="_Toc164229361"/>
      <w:bookmarkStart w:id="152" w:name="_Toc305158862"/>
      <w:bookmarkStart w:id="153" w:name="_Toc142311022"/>
      <w:r>
        <w:rPr>
          <w:rFonts w:ascii="宋体" w:hAnsi="宋体" w:hint="eastAsia"/>
          <w:sz w:val="24"/>
        </w:rPr>
        <w:t>2</w:t>
      </w:r>
      <w:r>
        <w:rPr>
          <w:rFonts w:ascii="宋体" w:hAnsi="宋体" w:hint="eastAsia"/>
          <w:sz w:val="24"/>
        </w:rPr>
        <w:tab/>
      </w:r>
      <w:r>
        <w:rPr>
          <w:rFonts w:ascii="宋体" w:hAnsi="宋体"/>
          <w:sz w:val="24"/>
        </w:rPr>
        <w:t>资金来源</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宋体" w:hAnsi="宋体"/>
          <w:sz w:val="24"/>
        </w:rPr>
        <w:t>、项目属性、科研仪器设备采购、核心产品</w:t>
      </w:r>
    </w:p>
    <w:p w14:paraId="75D9D838"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2.1</w:t>
      </w:r>
      <w:r>
        <w:rPr>
          <w:sz w:val="24"/>
        </w:rPr>
        <w:tab/>
      </w:r>
      <w:r>
        <w:rPr>
          <w:rFonts w:ascii="宋体" w:hAnsi="宋体"/>
          <w:sz w:val="24"/>
        </w:rPr>
        <w:t>资金来源为财政性资金。</w:t>
      </w:r>
    </w:p>
    <w:p w14:paraId="4148C6F8"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2.2</w:t>
      </w:r>
      <w:r>
        <w:rPr>
          <w:sz w:val="24"/>
        </w:rPr>
        <w:tab/>
      </w:r>
      <w:r>
        <w:rPr>
          <w:rFonts w:ascii="宋体" w:hAnsi="宋体"/>
          <w:sz w:val="24"/>
        </w:rPr>
        <w:t>项目属性见《投标人须知资料表》。</w:t>
      </w:r>
    </w:p>
    <w:p w14:paraId="2005DDDB"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2.3</w:t>
      </w:r>
      <w:r>
        <w:rPr>
          <w:sz w:val="24"/>
        </w:rPr>
        <w:tab/>
      </w:r>
      <w:r>
        <w:rPr>
          <w:rFonts w:ascii="宋体" w:hAnsi="宋体"/>
          <w:sz w:val="24"/>
        </w:rPr>
        <w:t>是否属于科研仪器设备采购见《投标人须知资料表》。</w:t>
      </w:r>
    </w:p>
    <w:p w14:paraId="1C1CD228" w14:textId="77777777" w:rsidR="005C463E" w:rsidRDefault="002170A2">
      <w:pPr>
        <w:tabs>
          <w:tab w:val="left" w:pos="1080"/>
          <w:tab w:val="left" w:pos="1589"/>
          <w:tab w:val="left" w:pos="2014"/>
          <w:tab w:val="left" w:pos="5521"/>
        </w:tabs>
        <w:snapToGrid w:val="0"/>
        <w:spacing w:line="360" w:lineRule="auto"/>
        <w:ind w:left="1080" w:hanging="720"/>
        <w:rPr>
          <w:rFonts w:ascii="宋体" w:hAnsi="宋体"/>
          <w:sz w:val="24"/>
        </w:rPr>
      </w:pPr>
      <w:r>
        <w:rPr>
          <w:sz w:val="24"/>
        </w:rPr>
        <w:t>2.4</w:t>
      </w:r>
      <w:r>
        <w:rPr>
          <w:sz w:val="24"/>
        </w:rPr>
        <w:tab/>
      </w:r>
      <w:r>
        <w:rPr>
          <w:rFonts w:ascii="宋体" w:hAnsi="宋体"/>
          <w:sz w:val="24"/>
        </w:rPr>
        <w:t>核心产品见《投标人须知资料表》。</w:t>
      </w:r>
    </w:p>
    <w:p w14:paraId="18B719D5"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3</w:t>
      </w:r>
      <w:r>
        <w:rPr>
          <w:rFonts w:ascii="宋体" w:hAnsi="宋体" w:hint="eastAsia"/>
          <w:sz w:val="24"/>
        </w:rPr>
        <w:tab/>
      </w:r>
      <w:r>
        <w:rPr>
          <w:rFonts w:ascii="宋体" w:hAnsi="宋体"/>
          <w:sz w:val="24"/>
        </w:rPr>
        <w:t>现场考察、开标前答疑会</w:t>
      </w:r>
    </w:p>
    <w:p w14:paraId="4366B6ED" w14:textId="77777777" w:rsidR="005C463E" w:rsidRDefault="002170A2">
      <w:pPr>
        <w:tabs>
          <w:tab w:val="left" w:pos="1080"/>
          <w:tab w:val="left" w:pos="1589"/>
          <w:tab w:val="left" w:pos="2014"/>
        </w:tabs>
        <w:snapToGrid w:val="0"/>
        <w:spacing w:line="360" w:lineRule="auto"/>
        <w:ind w:left="1080" w:hanging="720"/>
        <w:rPr>
          <w:rFonts w:ascii="宋体" w:hAnsi="宋体"/>
          <w:sz w:val="28"/>
        </w:rPr>
      </w:pPr>
      <w:r>
        <w:rPr>
          <w:sz w:val="24"/>
        </w:rPr>
        <w:t>3.1</w:t>
      </w:r>
      <w:r>
        <w:rPr>
          <w:sz w:val="24"/>
        </w:rPr>
        <w:tab/>
      </w:r>
      <w:r>
        <w:rPr>
          <w:rFonts w:ascii="宋体" w:hAnsi="宋体"/>
          <w:sz w:val="24"/>
        </w:rPr>
        <w:t>若《投标人须知资料表》中规定了组织现场考察、召开开标前答疑会，则投标人应按要求在规定的时间和地点参加。</w:t>
      </w:r>
      <w:bookmarkStart w:id="154" w:name="_Toc305158790"/>
      <w:bookmarkStart w:id="155" w:name="_Toc264969212"/>
      <w:bookmarkStart w:id="156" w:name="_Toc151193620"/>
      <w:bookmarkStart w:id="157" w:name="_Toc226337218"/>
      <w:bookmarkStart w:id="158" w:name="_Toc305158864"/>
      <w:bookmarkStart w:id="159" w:name="_Toc151193836"/>
      <w:bookmarkStart w:id="160" w:name="_Toc151193910"/>
      <w:bookmarkStart w:id="161" w:name="_Toc520356146"/>
      <w:bookmarkStart w:id="162" w:name="_Toc127151522"/>
      <w:bookmarkStart w:id="163" w:name="_Toc150509273"/>
      <w:bookmarkStart w:id="164" w:name="_Toc150774622"/>
      <w:bookmarkStart w:id="165" w:name="_Toc151193692"/>
      <w:bookmarkStart w:id="166" w:name="_Toc265228360"/>
      <w:bookmarkStart w:id="167" w:name="_Toc226965795"/>
      <w:bookmarkStart w:id="168" w:name="_Toc150774727"/>
      <w:bookmarkStart w:id="169" w:name="_Toc226965712"/>
      <w:bookmarkStart w:id="170" w:name="_Toc151193764"/>
      <w:bookmarkStart w:id="171" w:name="_Toc226309766"/>
      <w:bookmarkStart w:id="172" w:name="_Toc150480760"/>
      <w:bookmarkStart w:id="173" w:name="_Toc151190149"/>
      <w:bookmarkStart w:id="174" w:name="_Toc142311024"/>
      <w:bookmarkStart w:id="175" w:name="_Toc195842887"/>
    </w:p>
    <w:p w14:paraId="568484ED"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3.2</w:t>
      </w:r>
      <w:r>
        <w:rPr>
          <w:sz w:val="24"/>
        </w:rPr>
        <w:tab/>
      </w: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34EC6857"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4</w:t>
      </w:r>
      <w:r>
        <w:rPr>
          <w:rFonts w:ascii="宋体" w:hAnsi="宋体" w:hint="eastAsia"/>
          <w:sz w:val="24"/>
        </w:rPr>
        <w:tab/>
      </w:r>
      <w:r>
        <w:rPr>
          <w:rFonts w:ascii="宋体" w:hAnsi="宋体"/>
          <w:sz w:val="24"/>
        </w:rPr>
        <w:t>样品</w:t>
      </w:r>
    </w:p>
    <w:p w14:paraId="6C6BAF30"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4.1</w:t>
      </w:r>
      <w:r>
        <w:rPr>
          <w:sz w:val="24"/>
        </w:rPr>
        <w:tab/>
      </w: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7A2CBF9E"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4.2</w:t>
      </w:r>
      <w:r>
        <w:rPr>
          <w:sz w:val="24"/>
        </w:rPr>
        <w:tab/>
      </w:r>
      <w:r>
        <w:rPr>
          <w:rFonts w:ascii="宋体" w:hAnsi="宋体"/>
          <w:sz w:val="24"/>
        </w:rPr>
        <w:t>样品的评审方法以及评审标准等内容见第四章《评标方法和评标标准》。</w:t>
      </w:r>
    </w:p>
    <w:p w14:paraId="21C001EB"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5</w:t>
      </w:r>
      <w:r>
        <w:rPr>
          <w:rFonts w:ascii="宋体" w:hAnsi="宋体" w:hint="eastAsia"/>
          <w:sz w:val="24"/>
        </w:rPr>
        <w:tab/>
      </w:r>
      <w:r>
        <w:rPr>
          <w:rFonts w:ascii="宋体" w:hAnsi="宋体"/>
          <w:sz w:val="24"/>
        </w:rPr>
        <w:t>政府采购政策（包括但不限于下列具体政策要求）</w:t>
      </w:r>
    </w:p>
    <w:p w14:paraId="5E164F0A"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5.1</w:t>
      </w:r>
      <w:r>
        <w:rPr>
          <w:sz w:val="24"/>
        </w:rPr>
        <w:tab/>
      </w:r>
      <w:r>
        <w:rPr>
          <w:rFonts w:ascii="宋体" w:hAnsi="宋体"/>
          <w:sz w:val="24"/>
        </w:rPr>
        <w:t>进口产品</w:t>
      </w:r>
    </w:p>
    <w:p w14:paraId="18E31517" w14:textId="77777777" w:rsidR="005C463E" w:rsidRDefault="002170A2">
      <w:pPr>
        <w:tabs>
          <w:tab w:val="left" w:pos="1980"/>
          <w:tab w:val="left" w:pos="2014"/>
        </w:tabs>
        <w:snapToGrid w:val="0"/>
        <w:spacing w:line="360" w:lineRule="auto"/>
        <w:ind w:left="1980" w:hanging="900"/>
        <w:rPr>
          <w:rFonts w:ascii="宋体" w:hAnsi="宋体"/>
          <w:sz w:val="24"/>
        </w:rPr>
      </w:pPr>
      <w:r>
        <w:rPr>
          <w:rFonts w:ascii="宋体" w:hAnsi="宋体" w:hint="eastAsia"/>
          <w:sz w:val="24"/>
        </w:rPr>
        <w:t>5.1.1</w:t>
      </w:r>
      <w:r>
        <w:rPr>
          <w:rFonts w:ascii="宋体" w:hAnsi="宋体" w:hint="eastAsia"/>
          <w:sz w:val="24"/>
        </w:rPr>
        <w:tab/>
      </w:r>
      <w:r>
        <w:rPr>
          <w:rFonts w:ascii="宋体" w:hAnsi="宋体"/>
          <w:sz w:val="24"/>
        </w:rPr>
        <w:t>指通过中国海关报关验放进入中国境内且产自关境外的产品，包括已经进入中国境内的进口产品。关于进口产品的相关规定依据《政府采</w:t>
      </w:r>
      <w:r>
        <w:rPr>
          <w:rFonts w:ascii="宋体" w:hAnsi="宋体"/>
          <w:sz w:val="24"/>
        </w:rPr>
        <w:lastRenderedPageBreak/>
        <w:t>购进口产品管理办法》（财库〔2007〕119号文）、《关于政府采购进口产品管理有关问题的通知》（财办库〔2008〕248号文）。</w:t>
      </w:r>
    </w:p>
    <w:p w14:paraId="5AACE0C1" w14:textId="77777777" w:rsidR="005C463E" w:rsidRDefault="002170A2">
      <w:pPr>
        <w:tabs>
          <w:tab w:val="left" w:pos="1980"/>
          <w:tab w:val="left" w:pos="2014"/>
        </w:tabs>
        <w:snapToGrid w:val="0"/>
        <w:spacing w:line="360" w:lineRule="auto"/>
        <w:ind w:left="1980" w:hanging="900"/>
        <w:rPr>
          <w:rFonts w:ascii="宋体" w:hAnsi="宋体"/>
          <w:sz w:val="24"/>
        </w:rPr>
      </w:pPr>
      <w:r>
        <w:rPr>
          <w:rFonts w:ascii="宋体" w:hAnsi="宋体" w:hint="eastAsia"/>
          <w:sz w:val="24"/>
        </w:rPr>
        <w:t>5.1.2</w:t>
      </w:r>
      <w:r>
        <w:rPr>
          <w:rFonts w:ascii="宋体" w:hAnsi="宋体" w:hint="eastAsia"/>
          <w:sz w:val="24"/>
        </w:rPr>
        <w:tab/>
      </w:r>
      <w:r>
        <w:rPr>
          <w:rFonts w:ascii="宋体" w:hAnsi="宋体"/>
          <w:sz w:val="24"/>
        </w:rPr>
        <w:t>本项目是否接受进口产品见第五章《采购需求》。</w:t>
      </w:r>
    </w:p>
    <w:p w14:paraId="35373E4E"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5.2</w:t>
      </w:r>
      <w:r>
        <w:rPr>
          <w:sz w:val="24"/>
        </w:rPr>
        <w:tab/>
      </w:r>
      <w:r>
        <w:rPr>
          <w:rFonts w:ascii="宋体" w:hAnsi="宋体"/>
          <w:sz w:val="24"/>
        </w:rPr>
        <w:t>中小企业、监狱企业及残疾人福利性单位</w:t>
      </w:r>
    </w:p>
    <w:p w14:paraId="235E0949"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5.2.1</w:t>
      </w:r>
      <w:r>
        <w:rPr>
          <w:rFonts w:ascii="宋体" w:hAnsi="宋体" w:hint="eastAsia"/>
          <w:sz w:val="24"/>
        </w:rPr>
        <w:tab/>
      </w:r>
      <w:r>
        <w:rPr>
          <w:rFonts w:ascii="宋体" w:hAnsi="宋体"/>
          <w:sz w:val="24"/>
        </w:rPr>
        <w:t>中小企业定义：</w:t>
      </w:r>
    </w:p>
    <w:p w14:paraId="6996EBEA"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5.2.1.1</w:t>
      </w:r>
      <w:r>
        <w:rPr>
          <w:rFonts w:ascii="宋体" w:hAnsi="宋体" w:hint="eastAsia"/>
          <w:color w:val="000000"/>
          <w:sz w:val="24"/>
        </w:rPr>
        <w:tab/>
      </w: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5DE56B43"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5.2.1.2</w:t>
      </w:r>
      <w:r>
        <w:rPr>
          <w:rFonts w:ascii="宋体" w:hAnsi="宋体" w:hint="eastAsia"/>
          <w:color w:val="000000"/>
          <w:sz w:val="24"/>
        </w:rPr>
        <w:tab/>
      </w:r>
      <w:r>
        <w:rPr>
          <w:rFonts w:ascii="宋体" w:hAnsi="宋体"/>
          <w:color w:val="000000"/>
          <w:sz w:val="24"/>
        </w:rPr>
        <w:t>供应商提供的货物、工程或者服务符合下列情形的，享受中小企业扶持政策：</w:t>
      </w:r>
    </w:p>
    <w:p w14:paraId="4550E1D3" w14:textId="77777777" w:rsidR="005C463E" w:rsidRDefault="002170A2">
      <w:pPr>
        <w:tabs>
          <w:tab w:val="left" w:pos="1980"/>
        </w:tabs>
        <w:snapToGrid w:val="0"/>
        <w:spacing w:line="360" w:lineRule="auto"/>
        <w:ind w:left="2887"/>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4AF4387D" w14:textId="77777777" w:rsidR="005C463E" w:rsidRDefault="002170A2">
      <w:pPr>
        <w:tabs>
          <w:tab w:val="left" w:pos="1980"/>
        </w:tabs>
        <w:snapToGrid w:val="0"/>
        <w:spacing w:line="360" w:lineRule="auto"/>
        <w:ind w:left="2887"/>
        <w:rPr>
          <w:rFonts w:ascii="宋体" w:hAnsi="宋体"/>
          <w:color w:val="000000"/>
          <w:sz w:val="24"/>
        </w:rPr>
      </w:pPr>
      <w:r>
        <w:rPr>
          <w:rFonts w:ascii="宋体" w:hAnsi="宋体"/>
          <w:color w:val="000000"/>
          <w:sz w:val="24"/>
        </w:rPr>
        <w:t>（2）在工程采购项目中，工程由中小企业承建，即工程施工单位为中小企业；</w:t>
      </w:r>
    </w:p>
    <w:p w14:paraId="1627EF46" w14:textId="77777777" w:rsidR="005C463E" w:rsidRDefault="002170A2">
      <w:pPr>
        <w:tabs>
          <w:tab w:val="left" w:pos="1980"/>
        </w:tabs>
        <w:snapToGrid w:val="0"/>
        <w:spacing w:line="360" w:lineRule="auto"/>
        <w:ind w:left="2887"/>
        <w:rPr>
          <w:rFonts w:ascii="宋体" w:hAnsi="宋体"/>
          <w:color w:val="000000"/>
          <w:sz w:val="24"/>
        </w:rPr>
      </w:pPr>
      <w:r>
        <w:rPr>
          <w:rFonts w:ascii="宋体" w:hAnsi="宋体"/>
          <w:color w:val="000000"/>
          <w:sz w:val="24"/>
        </w:rPr>
        <w:t>（3）在服务采购项目中，服务由中小企业承接，即提供服务的人员为中小企业依照《中华人民共和国劳动</w:t>
      </w:r>
      <w:r>
        <w:rPr>
          <w:rFonts w:ascii="宋体" w:hAnsi="宋体" w:hint="eastAsia"/>
          <w:color w:val="000000"/>
          <w:sz w:val="24"/>
        </w:rPr>
        <w:t>合同法</w:t>
      </w:r>
      <w:r>
        <w:rPr>
          <w:rFonts w:ascii="宋体" w:hAnsi="宋体"/>
          <w:color w:val="000000"/>
          <w:sz w:val="24"/>
        </w:rPr>
        <w:t>》订立劳动合同的从业人员。</w:t>
      </w:r>
    </w:p>
    <w:p w14:paraId="15131E6F"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5.2.1.3</w:t>
      </w:r>
      <w:r>
        <w:rPr>
          <w:rFonts w:ascii="宋体" w:hAnsi="宋体" w:hint="eastAsia"/>
          <w:color w:val="000000"/>
          <w:sz w:val="24"/>
        </w:rPr>
        <w:tab/>
      </w:r>
      <w:r>
        <w:rPr>
          <w:rFonts w:ascii="宋体" w:hAnsi="宋体"/>
          <w:color w:val="000000"/>
          <w:sz w:val="24"/>
        </w:rPr>
        <w:t>在货物采购项目中，供应商提供的货物既有中小企业制造货物，也有大型企业制造货物的，不享受中小企业扶持政策。</w:t>
      </w:r>
    </w:p>
    <w:p w14:paraId="19833F2D"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5.2.1.4</w:t>
      </w:r>
      <w:r>
        <w:rPr>
          <w:rFonts w:ascii="宋体" w:hAnsi="宋体" w:hint="eastAsia"/>
          <w:color w:val="000000"/>
          <w:sz w:val="24"/>
        </w:rPr>
        <w:tab/>
      </w:r>
      <w:r>
        <w:rPr>
          <w:rFonts w:ascii="宋体" w:hAnsi="宋体"/>
          <w:color w:val="000000"/>
          <w:sz w:val="24"/>
        </w:rPr>
        <w:t>以联合体形</w:t>
      </w:r>
      <w:proofErr w:type="gramStart"/>
      <w:r>
        <w:rPr>
          <w:rFonts w:ascii="宋体" w:hAnsi="宋体"/>
          <w:color w:val="000000"/>
          <w:sz w:val="24"/>
        </w:rPr>
        <w:t>式参加</w:t>
      </w:r>
      <w:proofErr w:type="gramEnd"/>
      <w:r>
        <w:rPr>
          <w:rFonts w:ascii="宋体" w:hAnsi="宋体"/>
          <w:color w:val="000000"/>
          <w:sz w:val="24"/>
        </w:rPr>
        <w:t>政府采购活动，联合体各方均为中小企业的，联合体视同中小企业。其中，联合体各方均为小</w:t>
      </w:r>
      <w:proofErr w:type="gramStart"/>
      <w:r>
        <w:rPr>
          <w:rFonts w:ascii="宋体" w:hAnsi="宋体"/>
          <w:color w:val="000000"/>
          <w:sz w:val="24"/>
        </w:rPr>
        <w:t>微企业</w:t>
      </w:r>
      <w:proofErr w:type="gramEnd"/>
      <w:r>
        <w:rPr>
          <w:rFonts w:ascii="宋体" w:hAnsi="宋体"/>
          <w:color w:val="000000"/>
          <w:sz w:val="24"/>
        </w:rPr>
        <w:t>的，联合体视同小微企业。</w:t>
      </w:r>
    </w:p>
    <w:p w14:paraId="5B1B5353"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5.2.2</w:t>
      </w:r>
      <w:r>
        <w:rPr>
          <w:rFonts w:ascii="宋体" w:hAnsi="宋体" w:hint="eastAsia"/>
          <w:sz w:val="24"/>
        </w:rPr>
        <w:tab/>
      </w:r>
      <w:r>
        <w:rPr>
          <w:rFonts w:ascii="宋体" w:hAnsi="宋体"/>
          <w:sz w:val="24"/>
        </w:rPr>
        <w:t>监狱企业定义：是指由司法部认定的为罪犯、戒毒人员提供生产项目</w:t>
      </w:r>
      <w:r>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5876E9"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5.2.3</w:t>
      </w:r>
      <w:r>
        <w:rPr>
          <w:rFonts w:ascii="宋体" w:hAnsi="宋体" w:hint="eastAsia"/>
          <w:sz w:val="24"/>
        </w:rPr>
        <w:tab/>
      </w:r>
      <w:r>
        <w:rPr>
          <w:rFonts w:ascii="宋体" w:hAnsi="宋体"/>
          <w:sz w:val="24"/>
        </w:rPr>
        <w:t>残疾人福利单位定义：享受政府采购支持政策的残疾人福利性单位应当同时满足以下条件</w:t>
      </w:r>
    </w:p>
    <w:p w14:paraId="56D6A7BA"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5.2.3.1</w:t>
      </w:r>
      <w:r>
        <w:rPr>
          <w:rFonts w:ascii="宋体" w:hAnsi="宋体" w:hint="eastAsia"/>
          <w:color w:val="000000"/>
          <w:sz w:val="24"/>
        </w:rPr>
        <w:tab/>
      </w:r>
      <w:r>
        <w:rPr>
          <w:rFonts w:ascii="宋体" w:hAnsi="宋体"/>
          <w:color w:val="000000"/>
          <w:sz w:val="24"/>
        </w:rPr>
        <w:t>安置的残疾人占本单位在职职工人数的比例不低于25%（含25%），并且安置的残疾人人数不少于10 人（含10人）；</w:t>
      </w:r>
    </w:p>
    <w:p w14:paraId="03ED77AB"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5.2.3.2</w:t>
      </w:r>
      <w:r>
        <w:rPr>
          <w:rFonts w:ascii="宋体" w:hAnsi="宋体" w:hint="eastAsia"/>
          <w:color w:val="000000"/>
          <w:sz w:val="24"/>
        </w:rPr>
        <w:tab/>
      </w:r>
      <w:r>
        <w:rPr>
          <w:rFonts w:ascii="宋体" w:hAnsi="宋体"/>
          <w:color w:val="000000"/>
          <w:sz w:val="24"/>
        </w:rPr>
        <w:t>依法与安置的每位残疾人签订了一年以上（含一年）的劳动合同或服务协议；</w:t>
      </w:r>
    </w:p>
    <w:p w14:paraId="4814A094"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5.2.3.3</w:t>
      </w:r>
      <w:r>
        <w:rPr>
          <w:rFonts w:ascii="宋体" w:hAnsi="宋体" w:hint="eastAsia"/>
          <w:color w:val="000000"/>
          <w:sz w:val="24"/>
        </w:rPr>
        <w:tab/>
      </w:r>
      <w:r>
        <w:rPr>
          <w:rFonts w:ascii="宋体" w:hAnsi="宋体"/>
          <w:color w:val="000000"/>
          <w:sz w:val="24"/>
        </w:rPr>
        <w:t>为安置的每位残疾人按月足额缴纳了基本养老保险、基本医疗保险、失业保险、工伤保险和生育保险等社会保险费；</w:t>
      </w:r>
    </w:p>
    <w:p w14:paraId="5A613637"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5.2.3.4</w:t>
      </w:r>
      <w:r>
        <w:rPr>
          <w:rFonts w:ascii="宋体" w:hAnsi="宋体" w:hint="eastAsia"/>
          <w:color w:val="000000"/>
          <w:sz w:val="24"/>
        </w:rPr>
        <w:tab/>
      </w:r>
      <w:r>
        <w:rPr>
          <w:rFonts w:ascii="宋体" w:hAnsi="宋体"/>
          <w:color w:val="000000"/>
          <w:sz w:val="24"/>
        </w:rPr>
        <w:t>通过银行等金融机构向安置的每位残疾人，按月支付了不低于单位所在区县适用的经省级人民政府批准的月最低工资标准的工资；</w:t>
      </w:r>
    </w:p>
    <w:p w14:paraId="5E69BDC3"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5.2.3.5</w:t>
      </w:r>
      <w:r>
        <w:rPr>
          <w:rFonts w:ascii="宋体" w:hAnsi="宋体" w:hint="eastAsia"/>
          <w:color w:val="000000"/>
          <w:sz w:val="24"/>
        </w:rPr>
        <w:tab/>
      </w: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19A1BD41" w14:textId="77777777" w:rsidR="005C463E" w:rsidRDefault="002170A2">
      <w:pPr>
        <w:tabs>
          <w:tab w:val="left" w:pos="1042"/>
          <w:tab w:val="left" w:pos="1980"/>
        </w:tabs>
        <w:snapToGrid w:val="0"/>
        <w:spacing w:line="360" w:lineRule="auto"/>
        <w:ind w:left="2887" w:hanging="902"/>
        <w:rPr>
          <w:rFonts w:ascii="宋体" w:hAnsi="宋体"/>
          <w:color w:val="000000"/>
          <w:sz w:val="24"/>
        </w:rPr>
      </w:pPr>
      <w:r>
        <w:rPr>
          <w:rFonts w:ascii="宋体" w:hAnsi="宋体" w:hint="eastAsia"/>
          <w:color w:val="000000"/>
          <w:sz w:val="24"/>
        </w:rPr>
        <w:t>5.2.3.6</w:t>
      </w:r>
      <w:r>
        <w:rPr>
          <w:rFonts w:ascii="宋体" w:hAnsi="宋体" w:hint="eastAsia"/>
          <w:color w:val="000000"/>
          <w:sz w:val="24"/>
        </w:rPr>
        <w:tab/>
      </w:r>
      <w:r>
        <w:rPr>
          <w:rFonts w:ascii="宋体" w:hAnsi="宋体"/>
          <w:color w:val="000000"/>
          <w:sz w:val="24"/>
        </w:rPr>
        <w:t>前款所称残疾人是指法</w:t>
      </w:r>
      <w:proofErr w:type="gramStart"/>
      <w:r>
        <w:rPr>
          <w:rFonts w:ascii="宋体" w:hAnsi="宋体"/>
          <w:color w:val="000000"/>
          <w:sz w:val="24"/>
        </w:rPr>
        <w:t>定劳动</w:t>
      </w:r>
      <w:proofErr w:type="gramEnd"/>
      <w:r>
        <w:rPr>
          <w:rFonts w:ascii="宋体" w:hAnsi="宋体"/>
          <w:color w:val="000000"/>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CE6312A"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5.2.4</w:t>
      </w:r>
      <w:r>
        <w:rPr>
          <w:rFonts w:ascii="宋体" w:hAnsi="宋体" w:hint="eastAsia"/>
          <w:sz w:val="24"/>
        </w:rPr>
        <w:tab/>
      </w:r>
      <w:r>
        <w:rPr>
          <w:rFonts w:ascii="宋体" w:hAnsi="宋体"/>
          <w:sz w:val="24"/>
        </w:rPr>
        <w:t>本项目是否专门面向中小企业预留采购份额见第一章《投标邀请》。</w:t>
      </w:r>
    </w:p>
    <w:p w14:paraId="55F90E32"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5.2.5</w:t>
      </w:r>
      <w:r>
        <w:rPr>
          <w:rFonts w:ascii="宋体" w:hAnsi="宋体" w:hint="eastAsia"/>
          <w:sz w:val="24"/>
        </w:rPr>
        <w:tab/>
      </w:r>
      <w:r>
        <w:rPr>
          <w:rFonts w:ascii="宋体" w:hAnsi="宋体"/>
          <w:sz w:val="24"/>
        </w:rPr>
        <w:t>采购标的对应的中小企业划分标准所属行业见《投标人须知资料表》。</w:t>
      </w:r>
    </w:p>
    <w:p w14:paraId="4EA26A6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5.2.6</w:t>
      </w:r>
      <w:r>
        <w:rPr>
          <w:rFonts w:ascii="宋体" w:hAnsi="宋体" w:hint="eastAsia"/>
          <w:sz w:val="24"/>
        </w:rPr>
        <w:tab/>
      </w: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47D8F43E"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5.3</w:t>
      </w:r>
      <w:r>
        <w:rPr>
          <w:sz w:val="24"/>
        </w:rPr>
        <w:tab/>
      </w:r>
      <w:r>
        <w:rPr>
          <w:rFonts w:ascii="宋体" w:hAnsi="宋体"/>
          <w:sz w:val="24"/>
        </w:rPr>
        <w:t>政府采购节能产品、环境标志产品</w:t>
      </w:r>
    </w:p>
    <w:p w14:paraId="691ECDE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5.3.1</w:t>
      </w:r>
      <w:r>
        <w:rPr>
          <w:rFonts w:ascii="宋体" w:hAnsi="宋体" w:hint="eastAsia"/>
          <w:sz w:val="24"/>
        </w:rPr>
        <w:tab/>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Pr>
          <w:rFonts w:ascii="宋体" w:hAnsi="宋体"/>
          <w:sz w:val="24"/>
        </w:rPr>
        <w:lastRenderedPageBreak/>
        <w:t>依据的相关标准规范，以品目清单的形式发布并适时调整。依据品目清单和认证证书实施政府优先采购和强制采购。</w:t>
      </w:r>
    </w:p>
    <w:p w14:paraId="5DCE1FE3"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5.3.2</w:t>
      </w:r>
      <w:r>
        <w:rPr>
          <w:rFonts w:ascii="宋体" w:hAnsi="宋体" w:hint="eastAsia"/>
          <w:sz w:val="24"/>
        </w:rPr>
        <w:tab/>
      </w: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7AA22CD"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5.3.3</w:t>
      </w:r>
      <w:r>
        <w:rPr>
          <w:rFonts w:ascii="宋体" w:hAnsi="宋体" w:hint="eastAsia"/>
          <w:sz w:val="24"/>
        </w:rPr>
        <w:tab/>
      </w: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6505FC6B"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5.3.4</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非政府强制采购的节能产品或环境标志产品，依据品目清单和认证证书实施政府优先采购。优先采购的具体规定见第四章《评标方法和评标标准》（如涉及）。</w:t>
      </w:r>
    </w:p>
    <w:p w14:paraId="31B18EEE"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5.4</w:t>
      </w:r>
      <w:r>
        <w:rPr>
          <w:sz w:val="24"/>
        </w:rPr>
        <w:tab/>
      </w:r>
      <w:r>
        <w:rPr>
          <w:rFonts w:ascii="宋体" w:hAnsi="宋体"/>
          <w:sz w:val="24"/>
        </w:rPr>
        <w:t>支持乡村产业振兴管理</w:t>
      </w:r>
    </w:p>
    <w:p w14:paraId="03C5162F" w14:textId="77777777" w:rsidR="005C463E" w:rsidRDefault="002170A2">
      <w:pPr>
        <w:tabs>
          <w:tab w:val="left" w:pos="1980"/>
          <w:tab w:val="left" w:pos="2014"/>
        </w:tabs>
        <w:snapToGrid w:val="0"/>
        <w:spacing w:line="360" w:lineRule="auto"/>
        <w:ind w:left="1980" w:hanging="900"/>
        <w:rPr>
          <w:rFonts w:ascii="宋体" w:hAnsi="宋体"/>
          <w:sz w:val="24"/>
        </w:rPr>
      </w:pPr>
      <w:r>
        <w:rPr>
          <w:rFonts w:ascii="宋体" w:hAnsi="宋体" w:hint="eastAsia"/>
          <w:sz w:val="24"/>
        </w:rPr>
        <w:t>5.4.1</w:t>
      </w:r>
      <w:r>
        <w:rPr>
          <w:rFonts w:ascii="宋体" w:hAnsi="宋体" w:hint="eastAsia"/>
          <w:sz w:val="24"/>
        </w:rPr>
        <w:tab/>
      </w: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3AF0B4C2"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5.5</w:t>
      </w:r>
      <w:r>
        <w:rPr>
          <w:sz w:val="24"/>
        </w:rPr>
        <w:tab/>
      </w:r>
      <w:r>
        <w:rPr>
          <w:rFonts w:ascii="宋体" w:hAnsi="宋体"/>
          <w:sz w:val="24"/>
        </w:rPr>
        <w:t>正版软件</w:t>
      </w:r>
    </w:p>
    <w:p w14:paraId="3F534C5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5.5.1</w:t>
      </w:r>
      <w:r>
        <w:rPr>
          <w:rFonts w:ascii="宋体" w:hAnsi="宋体" w:hint="eastAsia"/>
          <w:sz w:val="24"/>
        </w:rPr>
        <w:tab/>
      </w: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宋体" w:hAnsi="宋体"/>
          <w:sz w:val="24"/>
        </w:rPr>
        <w:lastRenderedPageBreak/>
        <w:t>由财政部、国家发展改革委、信息产业部以文件形式确定、公布并适时调整。</w:t>
      </w:r>
    </w:p>
    <w:p w14:paraId="79A4ABF3"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5.5.2</w:t>
      </w:r>
      <w:r>
        <w:rPr>
          <w:rFonts w:ascii="宋体" w:hAnsi="宋体" w:hint="eastAsia"/>
          <w:sz w:val="24"/>
        </w:rPr>
        <w:tab/>
      </w: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D657D44"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5.6</w:t>
      </w:r>
      <w:r>
        <w:rPr>
          <w:sz w:val="24"/>
        </w:rPr>
        <w:tab/>
      </w:r>
      <w:r>
        <w:rPr>
          <w:rFonts w:ascii="宋体" w:hAnsi="宋体"/>
          <w:sz w:val="24"/>
        </w:rPr>
        <w:t>信息安全产品</w:t>
      </w:r>
    </w:p>
    <w:p w14:paraId="79837A6F" w14:textId="77777777" w:rsidR="005C463E" w:rsidRDefault="002170A2">
      <w:pPr>
        <w:tabs>
          <w:tab w:val="left" w:pos="1980"/>
          <w:tab w:val="left" w:pos="2014"/>
        </w:tabs>
        <w:snapToGrid w:val="0"/>
        <w:spacing w:line="360" w:lineRule="auto"/>
        <w:ind w:left="1980" w:hanging="900"/>
        <w:rPr>
          <w:rFonts w:ascii="宋体" w:hAnsi="宋体"/>
          <w:sz w:val="24"/>
        </w:rPr>
      </w:pPr>
      <w:r>
        <w:rPr>
          <w:rFonts w:ascii="宋体" w:hAnsi="宋体" w:hint="eastAsia"/>
          <w:sz w:val="24"/>
        </w:rPr>
        <w:t>5.6.1</w:t>
      </w:r>
      <w:r>
        <w:rPr>
          <w:rFonts w:ascii="宋体" w:hAnsi="宋体" w:hint="eastAsia"/>
          <w:sz w:val="24"/>
        </w:rPr>
        <w:tab/>
      </w: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43FCE145"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5.7</w:t>
      </w:r>
      <w:r>
        <w:rPr>
          <w:sz w:val="24"/>
        </w:rPr>
        <w:tab/>
      </w:r>
      <w:r>
        <w:rPr>
          <w:rFonts w:ascii="宋体" w:hAnsi="宋体"/>
          <w:sz w:val="24"/>
        </w:rPr>
        <w:t>推广使用低挥发性有机化合物（VOCs）</w:t>
      </w:r>
    </w:p>
    <w:p w14:paraId="575AF21A" w14:textId="77777777" w:rsidR="005C463E" w:rsidRDefault="002170A2">
      <w:pPr>
        <w:tabs>
          <w:tab w:val="left" w:pos="1980"/>
          <w:tab w:val="left" w:pos="2014"/>
        </w:tabs>
        <w:snapToGrid w:val="0"/>
        <w:spacing w:line="360" w:lineRule="auto"/>
        <w:ind w:left="1980" w:hanging="900"/>
        <w:rPr>
          <w:rFonts w:ascii="宋体" w:hAnsi="宋体"/>
          <w:sz w:val="24"/>
        </w:rPr>
      </w:pPr>
      <w:r>
        <w:rPr>
          <w:rFonts w:ascii="宋体" w:hAnsi="宋体" w:hint="eastAsia"/>
          <w:sz w:val="24"/>
        </w:rPr>
        <w:t>5.7.1</w:t>
      </w:r>
      <w:r>
        <w:rPr>
          <w:rFonts w:ascii="宋体" w:hAnsi="宋体" w:hint="eastAsia"/>
          <w:sz w:val="24"/>
        </w:rPr>
        <w:tab/>
      </w: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5706A7B6"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6</w:t>
      </w:r>
      <w:r>
        <w:rPr>
          <w:rFonts w:ascii="宋体" w:hAnsi="宋体" w:hint="eastAsia"/>
          <w:sz w:val="24"/>
        </w:rPr>
        <w:tab/>
      </w:r>
      <w:r>
        <w:rPr>
          <w:rFonts w:ascii="宋体" w:hAnsi="宋体"/>
          <w:sz w:val="24"/>
        </w:rPr>
        <w:t>投标费用</w:t>
      </w:r>
    </w:p>
    <w:p w14:paraId="355CC9E8"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6.1</w:t>
      </w:r>
      <w:r>
        <w:rPr>
          <w:sz w:val="24"/>
        </w:rPr>
        <w:tab/>
      </w:r>
      <w:r>
        <w:rPr>
          <w:rFonts w:ascii="宋体" w:hAnsi="宋体"/>
          <w:sz w:val="24"/>
        </w:rPr>
        <w:t>投标人应自行承担所有与准备和参加投标有关的费用，无论投标的结果如何，采购人或采购代理机构在任何情况下均无承担这些费用的义务和责任。</w:t>
      </w:r>
    </w:p>
    <w:p w14:paraId="43BAAC7D" w14:textId="77777777" w:rsidR="005C463E" w:rsidRDefault="002170A2">
      <w:pPr>
        <w:pStyle w:val="21"/>
        <w:spacing w:before="0" w:line="360" w:lineRule="auto"/>
        <w:rPr>
          <w:rFonts w:ascii="宋体" w:eastAsia="宋体" w:hAnsi="宋体"/>
          <w:sz w:val="28"/>
        </w:rPr>
      </w:pPr>
      <w:bookmarkStart w:id="176" w:name="_1.8_计量单位"/>
      <w:bookmarkEnd w:id="176"/>
      <w:r>
        <w:rPr>
          <w:rFonts w:ascii="宋体" w:eastAsia="宋体" w:hAnsi="宋体"/>
          <w:sz w:val="28"/>
        </w:rPr>
        <w:t>二  招标文件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B77FDC4" w14:textId="77777777" w:rsidR="005C463E" w:rsidRDefault="002170A2">
      <w:pPr>
        <w:tabs>
          <w:tab w:val="left" w:pos="360"/>
        </w:tabs>
        <w:snapToGrid w:val="0"/>
        <w:spacing w:line="360" w:lineRule="auto"/>
        <w:ind w:left="357" w:hanging="357"/>
        <w:outlineLvl w:val="1"/>
        <w:rPr>
          <w:rFonts w:ascii="宋体" w:hAnsi="宋体"/>
          <w:sz w:val="24"/>
        </w:rPr>
      </w:pPr>
      <w:bookmarkStart w:id="177" w:name="_Toc150509274"/>
      <w:bookmarkStart w:id="178" w:name="_Toc151193911"/>
      <w:bookmarkStart w:id="179" w:name="_Toc151190150"/>
      <w:bookmarkStart w:id="180" w:name="_Toc127151523"/>
      <w:bookmarkStart w:id="181" w:name="_Toc265228361"/>
      <w:bookmarkStart w:id="182" w:name="_Toc164608637"/>
      <w:bookmarkStart w:id="183" w:name="_Toc226309767"/>
      <w:bookmarkStart w:id="184" w:name="_Toc151193837"/>
      <w:bookmarkStart w:id="185" w:name="_Toc226965796"/>
      <w:bookmarkStart w:id="186" w:name="_Toc226965713"/>
      <w:bookmarkStart w:id="187" w:name="_Toc305158791"/>
      <w:bookmarkStart w:id="188" w:name="_Toc164229218"/>
      <w:bookmarkStart w:id="189" w:name="_Toc150480761"/>
      <w:bookmarkStart w:id="190" w:name="_Toc151193693"/>
      <w:bookmarkStart w:id="191" w:name="_Toc127151724"/>
      <w:bookmarkStart w:id="192" w:name="_Toc142311025"/>
      <w:bookmarkStart w:id="193" w:name="_Toc164608792"/>
      <w:bookmarkStart w:id="194" w:name="_Toc127161437"/>
      <w:bookmarkStart w:id="195" w:name="_Toc164229364"/>
      <w:bookmarkStart w:id="196" w:name="_Toc150774623"/>
      <w:bookmarkStart w:id="197" w:name="_Toc151193621"/>
      <w:bookmarkStart w:id="198" w:name="_Toc164351617"/>
      <w:bookmarkStart w:id="199" w:name="_Toc305158865"/>
      <w:bookmarkStart w:id="200" w:name="_Toc520356147"/>
      <w:bookmarkStart w:id="201" w:name="_Toc150774728"/>
      <w:bookmarkStart w:id="202" w:name="_Toc226337219"/>
      <w:bookmarkStart w:id="203" w:name="_Toc149720816"/>
      <w:bookmarkStart w:id="204" w:name="_Toc151193765"/>
      <w:bookmarkStart w:id="205" w:name="_Toc264969213"/>
      <w:bookmarkStart w:id="206" w:name="_Toc195842888"/>
      <w:r>
        <w:rPr>
          <w:rFonts w:ascii="宋体" w:hAnsi="宋体" w:hint="eastAsia"/>
          <w:sz w:val="24"/>
        </w:rPr>
        <w:t>7</w:t>
      </w:r>
      <w:r>
        <w:rPr>
          <w:rFonts w:ascii="宋体" w:hAnsi="宋体" w:hint="eastAsia"/>
          <w:sz w:val="24"/>
        </w:rPr>
        <w:tab/>
      </w:r>
      <w:r>
        <w:rPr>
          <w:rFonts w:ascii="宋体" w:hAnsi="宋体"/>
          <w:sz w:val="24"/>
        </w:rPr>
        <w:t>招标文件构</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宋体" w:hAnsi="宋体"/>
          <w:sz w:val="24"/>
        </w:rPr>
        <w:t>成</w:t>
      </w:r>
    </w:p>
    <w:p w14:paraId="754F378B"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7.1</w:t>
      </w:r>
      <w:r>
        <w:rPr>
          <w:sz w:val="24"/>
        </w:rPr>
        <w:tab/>
      </w: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14:paraId="7B12CCB3" w14:textId="77777777" w:rsidR="005C463E" w:rsidRDefault="002170A2">
      <w:pPr>
        <w:tabs>
          <w:tab w:val="left" w:pos="1980"/>
          <w:tab w:val="left" w:pos="2520"/>
          <w:tab w:val="left" w:pos="4941"/>
        </w:tabs>
        <w:snapToGrid w:val="0"/>
        <w:spacing w:line="360" w:lineRule="auto"/>
        <w:ind w:left="1445"/>
        <w:rPr>
          <w:rFonts w:ascii="宋体" w:hAnsi="宋体"/>
          <w:sz w:val="24"/>
        </w:rPr>
      </w:pPr>
      <w:r>
        <w:rPr>
          <w:rFonts w:ascii="宋体" w:hAnsi="宋体" w:hint="eastAsia"/>
          <w:sz w:val="24"/>
        </w:rPr>
        <w:lastRenderedPageBreak/>
        <w:t>第一章-第七章</w:t>
      </w:r>
    </w:p>
    <w:p w14:paraId="1B43DCF3" w14:textId="77777777" w:rsidR="005C463E" w:rsidRDefault="002170A2">
      <w:pPr>
        <w:tabs>
          <w:tab w:val="left" w:pos="1080"/>
          <w:tab w:val="left" w:pos="1589"/>
          <w:tab w:val="left" w:pos="2014"/>
        </w:tabs>
        <w:snapToGrid w:val="0"/>
        <w:spacing w:line="360" w:lineRule="auto"/>
        <w:ind w:left="1080" w:hanging="720"/>
        <w:rPr>
          <w:sz w:val="24"/>
        </w:rPr>
      </w:pPr>
      <w:r>
        <w:rPr>
          <w:sz w:val="24"/>
        </w:rPr>
        <w:t>7.2</w:t>
      </w:r>
      <w:r>
        <w:rPr>
          <w:sz w:val="24"/>
        </w:rPr>
        <w:tab/>
      </w: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15801BBD"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7.3</w:t>
      </w:r>
      <w:r>
        <w:rPr>
          <w:sz w:val="24"/>
        </w:rPr>
        <w:tab/>
      </w: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6EB4E3BF"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7.4</w:t>
      </w:r>
      <w:r>
        <w:rPr>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2C91F82B" w14:textId="77777777" w:rsidR="005C463E" w:rsidRDefault="002170A2">
      <w:pPr>
        <w:tabs>
          <w:tab w:val="left" w:pos="1080"/>
          <w:tab w:val="left" w:pos="2014"/>
        </w:tabs>
        <w:snapToGrid w:val="0"/>
        <w:spacing w:line="360" w:lineRule="auto"/>
        <w:ind w:left="357" w:hanging="357"/>
        <w:outlineLvl w:val="1"/>
        <w:rPr>
          <w:rFonts w:ascii="宋体" w:hAnsi="宋体"/>
          <w:sz w:val="24"/>
        </w:rPr>
      </w:pPr>
      <w:r>
        <w:rPr>
          <w:rFonts w:ascii="宋体" w:hAnsi="宋体" w:hint="eastAsia"/>
          <w:sz w:val="24"/>
        </w:rPr>
        <w:t>8</w:t>
      </w:r>
      <w:r>
        <w:rPr>
          <w:rFonts w:ascii="宋体" w:hAnsi="宋体" w:hint="eastAsia"/>
          <w:sz w:val="24"/>
        </w:rPr>
        <w:tab/>
      </w:r>
      <w:r>
        <w:rPr>
          <w:rFonts w:ascii="宋体" w:hAnsi="宋体"/>
          <w:sz w:val="24"/>
        </w:rPr>
        <w:t>对招标文件的澄清或修改</w:t>
      </w:r>
    </w:p>
    <w:p w14:paraId="76EA651B" w14:textId="77777777" w:rsidR="005C463E" w:rsidRDefault="002170A2">
      <w:pPr>
        <w:tabs>
          <w:tab w:val="left" w:pos="1080"/>
          <w:tab w:val="left" w:pos="1561"/>
          <w:tab w:val="left" w:pos="1589"/>
          <w:tab w:val="left" w:pos="2014"/>
        </w:tabs>
        <w:snapToGrid w:val="0"/>
        <w:spacing w:line="360" w:lineRule="auto"/>
        <w:ind w:left="1080" w:hanging="720"/>
        <w:rPr>
          <w:rFonts w:ascii="宋体" w:hAnsi="宋体"/>
          <w:sz w:val="24"/>
        </w:rPr>
      </w:pPr>
      <w:r>
        <w:rPr>
          <w:sz w:val="24"/>
        </w:rPr>
        <w:t>8.1</w:t>
      </w:r>
      <w:r>
        <w:rPr>
          <w:sz w:val="24"/>
        </w:rPr>
        <w:tab/>
      </w: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935B4B2" w14:textId="77777777" w:rsidR="005C463E" w:rsidRDefault="002170A2">
      <w:pPr>
        <w:tabs>
          <w:tab w:val="left" w:pos="1080"/>
          <w:tab w:val="left" w:pos="1561"/>
          <w:tab w:val="left" w:pos="1589"/>
          <w:tab w:val="left" w:pos="2014"/>
        </w:tabs>
        <w:snapToGrid w:val="0"/>
        <w:spacing w:line="360" w:lineRule="auto"/>
        <w:ind w:left="1080" w:hanging="720"/>
        <w:rPr>
          <w:rFonts w:ascii="宋体" w:hAnsi="宋体"/>
          <w:sz w:val="24"/>
        </w:rPr>
      </w:pPr>
      <w:r>
        <w:rPr>
          <w:sz w:val="24"/>
        </w:rPr>
        <w:t>8.2</w:t>
      </w:r>
      <w:r>
        <w:rPr>
          <w:sz w:val="24"/>
        </w:rPr>
        <w:tab/>
      </w: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3C61DC1E" w14:textId="77777777" w:rsidR="005C463E" w:rsidRDefault="002170A2">
      <w:pPr>
        <w:tabs>
          <w:tab w:val="left" w:pos="1080"/>
          <w:tab w:val="left" w:pos="1561"/>
          <w:tab w:val="left" w:pos="1589"/>
          <w:tab w:val="left" w:pos="2014"/>
        </w:tabs>
        <w:snapToGrid w:val="0"/>
        <w:spacing w:line="360" w:lineRule="auto"/>
        <w:ind w:left="1080" w:hanging="720"/>
        <w:rPr>
          <w:rFonts w:ascii="宋体" w:hAnsi="宋体"/>
          <w:sz w:val="24"/>
        </w:rPr>
      </w:pPr>
      <w:r>
        <w:rPr>
          <w:sz w:val="24"/>
        </w:rPr>
        <w:t>8.3</w:t>
      </w:r>
      <w:r>
        <w:rPr>
          <w:sz w:val="24"/>
        </w:rPr>
        <w:tab/>
      </w: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7" w:name="_Toc516367020"/>
      <w:bookmarkStart w:id="208" w:name="_Toc151193624"/>
      <w:bookmarkStart w:id="209" w:name="_Toc520356150"/>
      <w:bookmarkStart w:id="210" w:name="_Toc226309770"/>
      <w:bookmarkStart w:id="211" w:name="_Toc151193768"/>
      <w:bookmarkStart w:id="212" w:name="_Toc151190153"/>
      <w:bookmarkStart w:id="213" w:name="_Toc151193914"/>
      <w:bookmarkStart w:id="214" w:name="_Toc305158794"/>
      <w:bookmarkStart w:id="215" w:name="_Toc264969216"/>
      <w:bookmarkStart w:id="216" w:name="_Toc150509277"/>
      <w:bookmarkStart w:id="217" w:name="_Toc127151526"/>
      <w:bookmarkStart w:id="218" w:name="_Toc195842891"/>
      <w:bookmarkStart w:id="219" w:name="_Toc150774731"/>
      <w:bookmarkStart w:id="220" w:name="_Toc305158868"/>
      <w:bookmarkStart w:id="221" w:name="_Toc150480764"/>
      <w:bookmarkStart w:id="222" w:name="_Toc226965716"/>
      <w:bookmarkStart w:id="223" w:name="_Toc150774626"/>
      <w:bookmarkStart w:id="224" w:name="_Toc151193696"/>
      <w:bookmarkStart w:id="225" w:name="_Toc265228364"/>
      <w:bookmarkStart w:id="226" w:name="_Toc151193840"/>
      <w:bookmarkStart w:id="227" w:name="_Toc142311028"/>
      <w:bookmarkStart w:id="228" w:name="_Toc226337222"/>
      <w:bookmarkStart w:id="229" w:name="_Toc226965799"/>
    </w:p>
    <w:p w14:paraId="1146415E" w14:textId="77777777" w:rsidR="005C463E" w:rsidRDefault="002170A2">
      <w:pPr>
        <w:tabs>
          <w:tab w:val="left" w:pos="1080"/>
          <w:tab w:val="left" w:pos="1561"/>
          <w:tab w:val="left" w:pos="1589"/>
          <w:tab w:val="left" w:pos="2014"/>
        </w:tabs>
        <w:snapToGrid w:val="0"/>
        <w:spacing w:line="360" w:lineRule="auto"/>
        <w:ind w:left="1080" w:hanging="720"/>
        <w:rPr>
          <w:rFonts w:ascii="宋体" w:hAnsi="宋体"/>
          <w:sz w:val="24"/>
        </w:rPr>
      </w:pPr>
      <w:r>
        <w:rPr>
          <w:sz w:val="24"/>
        </w:rPr>
        <w:t>8.4</w:t>
      </w:r>
      <w:r>
        <w:rPr>
          <w:sz w:val="24"/>
        </w:rPr>
        <w:tab/>
      </w: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回函确认，否则招标采购单位将视为其已完全知道并接受此澄清或修改的内容。</w:t>
      </w:r>
    </w:p>
    <w:p w14:paraId="4F467E27" w14:textId="77777777" w:rsidR="005C463E" w:rsidRDefault="002170A2">
      <w:pPr>
        <w:tabs>
          <w:tab w:val="left" w:pos="1080"/>
          <w:tab w:val="left" w:pos="1561"/>
          <w:tab w:val="left" w:pos="1589"/>
          <w:tab w:val="left" w:pos="2014"/>
        </w:tabs>
        <w:snapToGrid w:val="0"/>
        <w:spacing w:line="360" w:lineRule="auto"/>
        <w:ind w:left="1080" w:hanging="720"/>
        <w:rPr>
          <w:rFonts w:ascii="宋体" w:hAnsi="宋体"/>
          <w:sz w:val="24"/>
        </w:rPr>
      </w:pPr>
      <w:r>
        <w:rPr>
          <w:sz w:val="24"/>
        </w:rPr>
        <w:t>8.5</w:t>
      </w:r>
      <w:r>
        <w:rPr>
          <w:sz w:val="24"/>
        </w:rPr>
        <w:tab/>
      </w: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5E627130" w14:textId="77777777" w:rsidR="005C463E" w:rsidRDefault="002170A2">
      <w:pPr>
        <w:pStyle w:val="21"/>
        <w:spacing w:before="0" w:line="360" w:lineRule="auto"/>
        <w:rPr>
          <w:rFonts w:ascii="宋体" w:eastAsia="宋体" w:hAnsi="宋体"/>
          <w:sz w:val="28"/>
        </w:rPr>
      </w:pPr>
      <w:r>
        <w:rPr>
          <w:rFonts w:ascii="宋体" w:eastAsia="宋体" w:hAnsi="宋体"/>
          <w:sz w:val="28"/>
        </w:rPr>
        <w:t>三  投标文件</w:t>
      </w:r>
      <w:bookmarkEnd w:id="207"/>
      <w:r>
        <w:rPr>
          <w:rFonts w:ascii="宋体" w:eastAsia="宋体" w:hAnsi="宋体"/>
          <w:sz w:val="28"/>
        </w:rPr>
        <w:t>的编制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19D222C" w14:textId="77777777" w:rsidR="005C463E" w:rsidRDefault="002170A2">
      <w:pPr>
        <w:tabs>
          <w:tab w:val="left" w:pos="360"/>
        </w:tabs>
        <w:snapToGrid w:val="0"/>
        <w:spacing w:line="360" w:lineRule="auto"/>
        <w:ind w:left="357" w:hanging="357"/>
        <w:outlineLvl w:val="1"/>
        <w:rPr>
          <w:rFonts w:ascii="宋体" w:hAnsi="宋体"/>
          <w:sz w:val="24"/>
        </w:rPr>
      </w:pPr>
      <w:bookmarkStart w:id="230" w:name="_Toc195842892"/>
      <w:bookmarkStart w:id="231" w:name="_Toc265228365"/>
      <w:bookmarkStart w:id="232" w:name="_Toc142311029"/>
      <w:bookmarkStart w:id="233" w:name="_Toc164608796"/>
      <w:bookmarkStart w:id="234" w:name="_Toc151193625"/>
      <w:bookmarkStart w:id="235" w:name="_Toc516367021"/>
      <w:bookmarkStart w:id="236" w:name="_Toc150509278"/>
      <w:bookmarkStart w:id="237" w:name="_Toc305158869"/>
      <w:bookmarkStart w:id="238" w:name="_Toc151190154"/>
      <w:bookmarkStart w:id="239" w:name="_Toc127151728"/>
      <w:bookmarkStart w:id="240" w:name="_Toc150480765"/>
      <w:bookmarkStart w:id="241" w:name="_Toc151193841"/>
      <w:bookmarkStart w:id="242" w:name="_Toc226965717"/>
      <w:bookmarkStart w:id="243" w:name="_Toc150774732"/>
      <w:bookmarkStart w:id="244" w:name="_Toc164351621"/>
      <w:bookmarkStart w:id="245" w:name="_Toc151193915"/>
      <w:bookmarkStart w:id="246" w:name="_Toc127151527"/>
      <w:bookmarkStart w:id="247" w:name="_Toc226337223"/>
      <w:bookmarkStart w:id="248" w:name="_Toc305158795"/>
      <w:bookmarkStart w:id="249" w:name="_Toc164229368"/>
      <w:bookmarkStart w:id="250" w:name="_Toc127161441"/>
      <w:bookmarkStart w:id="251" w:name="_Toc226309771"/>
      <w:bookmarkStart w:id="252" w:name="_Toc150774627"/>
      <w:bookmarkStart w:id="253" w:name="_Toc164229222"/>
      <w:bookmarkStart w:id="254" w:name="_Toc264969217"/>
      <w:bookmarkStart w:id="255" w:name="_Toc149720820"/>
      <w:bookmarkStart w:id="256" w:name="_Toc151193769"/>
      <w:bookmarkStart w:id="257" w:name="_Toc226965800"/>
      <w:bookmarkStart w:id="258" w:name="_Toc164608641"/>
      <w:bookmarkStart w:id="259" w:name="_Toc151193697"/>
      <w:bookmarkStart w:id="260" w:name="_Toc520356151"/>
      <w:r>
        <w:rPr>
          <w:rFonts w:ascii="宋体" w:hAnsi="宋体" w:hint="eastAsia"/>
          <w:sz w:val="24"/>
        </w:rPr>
        <w:t>9</w:t>
      </w:r>
      <w:r>
        <w:rPr>
          <w:rFonts w:ascii="宋体" w:hAnsi="宋体" w:hint="eastAsia"/>
          <w:sz w:val="24"/>
        </w:rPr>
        <w:tab/>
      </w:r>
      <w:r>
        <w:rPr>
          <w:rFonts w:ascii="宋体" w:hAnsi="宋体"/>
          <w:sz w:val="24"/>
        </w:rPr>
        <w:t>投标范围、投标文件中计量单位的使用</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宋体" w:hAnsi="宋体"/>
          <w:sz w:val="24"/>
        </w:rPr>
        <w:t>及投标语言</w:t>
      </w:r>
    </w:p>
    <w:p w14:paraId="04349C66"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9.1</w:t>
      </w:r>
      <w:r>
        <w:rPr>
          <w:sz w:val="24"/>
        </w:rPr>
        <w:tab/>
      </w:r>
      <w:r>
        <w:rPr>
          <w:rFonts w:ascii="宋体" w:hAnsi="宋体"/>
          <w:sz w:val="24"/>
        </w:rPr>
        <w:t>本项目如划分采购包，投标人可以对本项目的其中一个采购包进行投标，也</w:t>
      </w:r>
      <w:r>
        <w:rPr>
          <w:rFonts w:ascii="宋体" w:hAnsi="宋体"/>
          <w:sz w:val="24"/>
        </w:rPr>
        <w:lastRenderedPageBreak/>
        <w:t>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7160A130"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9.2</w:t>
      </w:r>
      <w:r>
        <w:rPr>
          <w:sz w:val="24"/>
        </w:rPr>
        <w:tab/>
      </w:r>
      <w:r>
        <w:rPr>
          <w:rFonts w:ascii="宋体" w:hAnsi="宋体"/>
          <w:sz w:val="24"/>
        </w:rPr>
        <w:t>除招标文件有特殊要求外，本项目投标所使用的计量单位，应采用中华人民共和国法定计量单位。</w:t>
      </w:r>
    </w:p>
    <w:p w14:paraId="23149340"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9.3</w:t>
      </w:r>
      <w:r>
        <w:rPr>
          <w:sz w:val="24"/>
        </w:rPr>
        <w:tab/>
      </w: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761CC8C" w14:textId="77777777" w:rsidR="005C463E" w:rsidRDefault="002170A2">
      <w:pPr>
        <w:tabs>
          <w:tab w:val="left" w:pos="360"/>
        </w:tabs>
        <w:snapToGrid w:val="0"/>
        <w:spacing w:line="360" w:lineRule="auto"/>
        <w:ind w:left="357" w:hanging="357"/>
        <w:outlineLvl w:val="1"/>
        <w:rPr>
          <w:rFonts w:ascii="宋体" w:hAnsi="宋体"/>
          <w:sz w:val="24"/>
        </w:rPr>
      </w:pPr>
      <w:bookmarkStart w:id="261" w:name="_Ref467306195"/>
      <w:bookmarkStart w:id="262" w:name="_Ref467306676"/>
      <w:bookmarkStart w:id="263" w:name="_Toc516367022"/>
      <w:bookmarkStart w:id="264" w:name="_Toc195842893"/>
      <w:bookmarkStart w:id="265" w:name="_Toc127151729"/>
      <w:bookmarkStart w:id="266" w:name="_Toc265228366"/>
      <w:bookmarkStart w:id="267" w:name="_Toc151193626"/>
      <w:bookmarkStart w:id="268" w:name="_Toc142311030"/>
      <w:bookmarkStart w:id="269" w:name="_Toc151193770"/>
      <w:bookmarkStart w:id="270" w:name="_Toc305158796"/>
      <w:bookmarkStart w:id="271" w:name="_Toc149720821"/>
      <w:bookmarkStart w:id="272" w:name="_Toc150774733"/>
      <w:bookmarkStart w:id="273" w:name="_Toc164351622"/>
      <w:bookmarkStart w:id="274" w:name="_Toc150774628"/>
      <w:bookmarkStart w:id="275" w:name="_Toc127151528"/>
      <w:bookmarkStart w:id="276" w:name="_Toc151193698"/>
      <w:bookmarkStart w:id="277" w:name="_Toc151193842"/>
      <w:bookmarkStart w:id="278" w:name="_Toc151193916"/>
      <w:bookmarkStart w:id="279" w:name="_Toc151190155"/>
      <w:bookmarkStart w:id="280" w:name="_Toc164608642"/>
      <w:bookmarkStart w:id="281" w:name="_Toc226309772"/>
      <w:bookmarkStart w:id="282" w:name="_Toc226337224"/>
      <w:bookmarkStart w:id="283" w:name="_Toc150480766"/>
      <w:bookmarkStart w:id="284" w:name="_Toc150509279"/>
      <w:bookmarkStart w:id="285" w:name="_Toc164229369"/>
      <w:bookmarkStart w:id="286" w:name="_Toc226965718"/>
      <w:bookmarkStart w:id="287" w:name="_Toc164229223"/>
      <w:bookmarkStart w:id="288" w:name="_Toc226965801"/>
      <w:bookmarkStart w:id="289" w:name="_Toc264969218"/>
      <w:bookmarkStart w:id="290" w:name="_Toc305158870"/>
      <w:bookmarkStart w:id="291" w:name="_Toc127161442"/>
      <w:bookmarkStart w:id="292" w:name="_Toc164608797"/>
      <w:bookmarkStart w:id="293" w:name="_Toc520356152"/>
      <w:r>
        <w:rPr>
          <w:rFonts w:ascii="宋体" w:hAnsi="宋体" w:hint="eastAsia"/>
          <w:sz w:val="24"/>
        </w:rPr>
        <w:t>10</w:t>
      </w:r>
      <w:r>
        <w:rPr>
          <w:rFonts w:ascii="宋体" w:hAnsi="宋体" w:hint="eastAsia"/>
          <w:sz w:val="24"/>
        </w:rPr>
        <w:tab/>
      </w:r>
      <w:r>
        <w:rPr>
          <w:rFonts w:ascii="宋体" w:hAnsi="宋体"/>
          <w:sz w:val="24"/>
        </w:rPr>
        <w:t>投标文件</w:t>
      </w:r>
      <w:bookmarkEnd w:id="261"/>
      <w:bookmarkEnd w:id="262"/>
      <w:bookmarkEnd w:id="263"/>
      <w:r>
        <w:rPr>
          <w:rFonts w:ascii="宋体" w:hAnsi="宋体"/>
          <w:sz w:val="24"/>
        </w:rPr>
        <w:t>构成</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DF10FF2"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bookmarkStart w:id="294" w:name="_Ref467052588"/>
      <w:r>
        <w:rPr>
          <w:sz w:val="24"/>
        </w:rPr>
        <w:t>10.1</w:t>
      </w:r>
      <w:r>
        <w:rPr>
          <w:sz w:val="24"/>
        </w:rPr>
        <w:tab/>
      </w:r>
      <w:r>
        <w:rPr>
          <w:rFonts w:ascii="宋体" w:hAnsi="宋体"/>
          <w:sz w:val="24"/>
        </w:rPr>
        <w:t>投标人应当按照招标文件的要求编制投标文件。投标文件应由《资格证明文件》、《商务技术文件》两部分构成。投标文件的部分格式要求，见第七章《投标文件格式》。</w:t>
      </w:r>
    </w:p>
    <w:p w14:paraId="13FD7EC6"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10.2</w:t>
      </w:r>
      <w:r>
        <w:rPr>
          <w:sz w:val="24"/>
        </w:rPr>
        <w:tab/>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7EF52CD2"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10.3</w:t>
      </w:r>
      <w:r>
        <w:rPr>
          <w:sz w:val="24"/>
        </w:rPr>
        <w:tab/>
      </w:r>
      <w:r>
        <w:rPr>
          <w:rFonts w:ascii="宋体" w:hAnsi="宋体"/>
          <w:sz w:val="24"/>
        </w:rPr>
        <w:t>第四章《评标程序、评标方法和评标标准》中涉及的证明文件。</w:t>
      </w:r>
    </w:p>
    <w:p w14:paraId="1EC56BA7"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10.4</w:t>
      </w:r>
      <w:r>
        <w:rPr>
          <w:sz w:val="24"/>
        </w:rPr>
        <w:tab/>
      </w: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6BFA6C9"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10.5</w:t>
      </w:r>
      <w:r>
        <w:rPr>
          <w:sz w:val="24"/>
        </w:rPr>
        <w:tab/>
      </w:r>
      <w:r>
        <w:rPr>
          <w:rFonts w:ascii="宋体" w:hAnsi="宋体"/>
          <w:sz w:val="24"/>
        </w:rPr>
        <w:t>投标人认为应附的其他材料。</w:t>
      </w:r>
      <w:bookmarkEnd w:id="294"/>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516E1A93" w14:textId="77777777" w:rsidR="005C463E" w:rsidRDefault="002170A2">
      <w:pPr>
        <w:tabs>
          <w:tab w:val="left" w:pos="360"/>
        </w:tabs>
        <w:snapToGrid w:val="0"/>
        <w:spacing w:line="360" w:lineRule="auto"/>
        <w:ind w:left="357" w:hanging="357"/>
        <w:outlineLvl w:val="1"/>
        <w:rPr>
          <w:rFonts w:ascii="宋体" w:hAnsi="宋体"/>
          <w:sz w:val="24"/>
        </w:rPr>
      </w:pPr>
      <w:bookmarkStart w:id="295" w:name="_Toc149720823"/>
      <w:bookmarkStart w:id="296" w:name="_Toc151190157"/>
      <w:bookmarkStart w:id="297" w:name="_Toc150774630"/>
      <w:bookmarkStart w:id="298" w:name="_Toc151193628"/>
      <w:bookmarkStart w:id="299" w:name="_Toc151193844"/>
      <w:bookmarkStart w:id="300" w:name="_Toc150480768"/>
      <w:bookmarkStart w:id="301" w:name="_Toc127151731"/>
      <w:bookmarkStart w:id="302" w:name="_Toc195842895"/>
      <w:bookmarkStart w:id="303" w:name="_Toc164229225"/>
      <w:bookmarkStart w:id="304" w:name="_Toc520356155"/>
      <w:bookmarkStart w:id="305" w:name="_Toc150509281"/>
      <w:bookmarkStart w:id="306" w:name="_Toc151193700"/>
      <w:bookmarkStart w:id="307" w:name="_Toc164608644"/>
      <w:bookmarkStart w:id="308" w:name="_Toc127161444"/>
      <w:bookmarkStart w:id="309" w:name="_Toc150774735"/>
      <w:bookmarkStart w:id="310" w:name="_Toc127151530"/>
      <w:bookmarkStart w:id="311" w:name="_Toc164229371"/>
      <w:bookmarkStart w:id="312" w:name="_Toc142311032"/>
      <w:bookmarkStart w:id="313" w:name="_Toc151193918"/>
      <w:bookmarkStart w:id="314" w:name="_Toc151193772"/>
      <w:bookmarkStart w:id="315" w:name="_Toc164351624"/>
      <w:bookmarkStart w:id="316" w:name="_Toc164608799"/>
      <w:r>
        <w:rPr>
          <w:rFonts w:ascii="宋体" w:hAnsi="宋体" w:hint="eastAsia"/>
          <w:sz w:val="24"/>
        </w:rPr>
        <w:t>11</w:t>
      </w:r>
      <w:r>
        <w:rPr>
          <w:rFonts w:ascii="宋体" w:hAnsi="宋体" w:hint="eastAsia"/>
          <w:sz w:val="24"/>
        </w:rPr>
        <w:tab/>
      </w:r>
      <w:r>
        <w:rPr>
          <w:rFonts w:ascii="宋体" w:hAnsi="宋体"/>
          <w:sz w:val="24"/>
        </w:rPr>
        <w:t>投标报价</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7FE6407" w14:textId="77777777" w:rsidR="005C463E" w:rsidRDefault="002170A2">
      <w:pPr>
        <w:tabs>
          <w:tab w:val="left" w:pos="1080"/>
          <w:tab w:val="left" w:pos="1589"/>
          <w:tab w:val="left" w:pos="2014"/>
        </w:tabs>
        <w:snapToGrid w:val="0"/>
        <w:spacing w:line="360" w:lineRule="auto"/>
        <w:ind w:left="1077" w:hanging="720"/>
        <w:rPr>
          <w:sz w:val="24"/>
        </w:rPr>
      </w:pPr>
      <w:r>
        <w:rPr>
          <w:sz w:val="24"/>
        </w:rPr>
        <w:t>11.1</w:t>
      </w:r>
      <w:r>
        <w:rPr>
          <w:sz w:val="24"/>
        </w:rPr>
        <w:tab/>
      </w:r>
      <w:r>
        <w:rPr>
          <w:sz w:val="24"/>
        </w:rPr>
        <w:t>所有投标均以人民币报价</w:t>
      </w:r>
      <w:r>
        <w:rPr>
          <w:rFonts w:hint="eastAsia"/>
          <w:sz w:val="24"/>
        </w:rPr>
        <w:t>（</w:t>
      </w:r>
      <w:bookmarkStart w:id="317" w:name="_Hlk107055465"/>
      <w:r>
        <w:rPr>
          <w:rFonts w:hint="eastAsia"/>
          <w:sz w:val="24"/>
        </w:rPr>
        <w:t>开标一览表有特殊要求的除外</w:t>
      </w:r>
      <w:bookmarkEnd w:id="317"/>
      <w:r>
        <w:rPr>
          <w:rFonts w:hint="eastAsia"/>
          <w:sz w:val="24"/>
        </w:rPr>
        <w:t>）</w:t>
      </w:r>
      <w:r>
        <w:rPr>
          <w:sz w:val="24"/>
        </w:rPr>
        <w:t>。</w:t>
      </w:r>
    </w:p>
    <w:p w14:paraId="4550263A"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11.2</w:t>
      </w:r>
      <w:r>
        <w:rPr>
          <w:sz w:val="24"/>
        </w:rPr>
        <w:tab/>
      </w: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w:t>
      </w:r>
      <w:r>
        <w:rPr>
          <w:rFonts w:ascii="宋体" w:hAnsi="宋体" w:hint="eastAsia"/>
          <w:sz w:val="24"/>
        </w:rPr>
        <w:lastRenderedPageBreak/>
        <w:t>须知资料表》中有特殊规定的，从其规定。</w:t>
      </w:r>
    </w:p>
    <w:p w14:paraId="2ED75610"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11.2.1</w:t>
      </w:r>
      <w:r>
        <w:rPr>
          <w:rFonts w:ascii="宋体" w:hAnsi="宋体" w:hint="eastAsia"/>
          <w:sz w:val="24"/>
        </w:rPr>
        <w:tab/>
      </w: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60D793C"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11.2.2</w:t>
      </w:r>
      <w:r>
        <w:rPr>
          <w:rFonts w:ascii="宋体" w:hAnsi="宋体" w:hint="eastAsia"/>
          <w:sz w:val="24"/>
        </w:rPr>
        <w:tab/>
      </w:r>
      <w:r>
        <w:rPr>
          <w:rFonts w:ascii="宋体" w:hAnsi="宋体"/>
          <w:sz w:val="24"/>
        </w:rPr>
        <w:t xml:space="preserve">按照招标文件要求完成本项目的全部相关服务费用。 </w:t>
      </w:r>
    </w:p>
    <w:p w14:paraId="1DF0A8F9"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11.3</w:t>
      </w:r>
      <w:r>
        <w:rPr>
          <w:sz w:val="24"/>
        </w:rPr>
        <w:tab/>
      </w:r>
      <w:r>
        <w:rPr>
          <w:rFonts w:ascii="宋体" w:hAnsi="宋体"/>
          <w:sz w:val="24"/>
        </w:rPr>
        <w:t>采购人不得向供应商索要或者接受其给予的赠品、回扣或者与采购无关的其他商品、服务。</w:t>
      </w:r>
    </w:p>
    <w:p w14:paraId="348F1872"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11.4</w:t>
      </w:r>
      <w:r>
        <w:rPr>
          <w:sz w:val="24"/>
        </w:rPr>
        <w:tab/>
      </w: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0A9ABE5" w14:textId="77777777" w:rsidR="005C463E" w:rsidRDefault="002170A2">
      <w:pPr>
        <w:tabs>
          <w:tab w:val="left" w:pos="1080"/>
          <w:tab w:val="left" w:pos="1589"/>
          <w:tab w:val="left" w:pos="2014"/>
        </w:tabs>
        <w:snapToGrid w:val="0"/>
        <w:spacing w:line="360" w:lineRule="auto"/>
        <w:ind w:left="1080" w:hanging="720"/>
        <w:rPr>
          <w:rFonts w:ascii="宋体" w:hAnsi="宋体"/>
          <w:sz w:val="24"/>
        </w:rPr>
      </w:pPr>
      <w:r>
        <w:rPr>
          <w:sz w:val="24"/>
        </w:rPr>
        <w:t>11.5</w:t>
      </w:r>
      <w:r>
        <w:rPr>
          <w:sz w:val="24"/>
        </w:rPr>
        <w:tab/>
      </w: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38347245" w14:textId="77777777" w:rsidR="005C463E" w:rsidRDefault="002170A2">
      <w:pPr>
        <w:tabs>
          <w:tab w:val="left" w:pos="1080"/>
          <w:tab w:val="left" w:pos="1589"/>
          <w:tab w:val="left" w:pos="2014"/>
        </w:tabs>
        <w:snapToGrid w:val="0"/>
        <w:spacing w:line="360" w:lineRule="auto"/>
        <w:ind w:left="1468" w:hanging="900"/>
        <w:rPr>
          <w:rFonts w:ascii="宋体" w:hAnsi="宋体"/>
          <w:sz w:val="24"/>
        </w:rPr>
      </w:pPr>
      <w:r>
        <w:rPr>
          <w:sz w:val="24"/>
        </w:rPr>
        <w:t>11.6</w:t>
      </w:r>
      <w:r>
        <w:rPr>
          <w:sz w:val="24"/>
        </w:rPr>
        <w:tab/>
      </w:r>
      <w:r>
        <w:rPr>
          <w:rFonts w:ascii="宋体" w:hAnsi="宋体" w:hint="eastAsia"/>
          <w:sz w:val="24"/>
        </w:rPr>
        <w:t>投标报价中，如投标内容超出招标文件要求，该部分内容在评标时将不予以核减。</w:t>
      </w:r>
    </w:p>
    <w:p w14:paraId="4F108121" w14:textId="77777777" w:rsidR="005C463E" w:rsidRDefault="002170A2">
      <w:pPr>
        <w:tabs>
          <w:tab w:val="left" w:pos="1080"/>
          <w:tab w:val="left" w:pos="1589"/>
          <w:tab w:val="left" w:pos="2014"/>
        </w:tabs>
        <w:snapToGrid w:val="0"/>
        <w:spacing w:line="360" w:lineRule="auto"/>
        <w:ind w:left="1468" w:hanging="900"/>
        <w:rPr>
          <w:rFonts w:ascii="宋体" w:hAnsi="宋体"/>
          <w:sz w:val="24"/>
        </w:rPr>
      </w:pPr>
      <w:r>
        <w:rPr>
          <w:sz w:val="24"/>
        </w:rPr>
        <w:t>11.7</w:t>
      </w:r>
      <w:r>
        <w:rPr>
          <w:sz w:val="24"/>
        </w:rPr>
        <w:tab/>
      </w:r>
      <w:r>
        <w:rPr>
          <w:rFonts w:ascii="宋体" w:hAnsi="宋体" w:hint="eastAsia"/>
          <w:sz w:val="24"/>
        </w:rPr>
        <w:t>最低报价不是授予合同的唯一保证。</w:t>
      </w:r>
    </w:p>
    <w:p w14:paraId="4736B471" w14:textId="77777777" w:rsidR="005C463E" w:rsidRDefault="002170A2">
      <w:pPr>
        <w:tabs>
          <w:tab w:val="left" w:pos="360"/>
        </w:tabs>
        <w:snapToGrid w:val="0"/>
        <w:spacing w:line="360" w:lineRule="auto"/>
        <w:ind w:left="357" w:hanging="357"/>
        <w:outlineLvl w:val="1"/>
        <w:rPr>
          <w:rFonts w:ascii="宋体" w:hAnsi="宋体"/>
          <w:sz w:val="24"/>
        </w:rPr>
      </w:pPr>
      <w:bookmarkStart w:id="318" w:name="_Toc151193629"/>
      <w:bookmarkStart w:id="319" w:name="_Toc164608645"/>
      <w:bookmarkStart w:id="320" w:name="_Toc305158873"/>
      <w:bookmarkStart w:id="321" w:name="_Toc164229372"/>
      <w:bookmarkStart w:id="322" w:name="_Toc305158799"/>
      <w:bookmarkStart w:id="323" w:name="_Toc164229226"/>
      <w:bookmarkStart w:id="324" w:name="_Toc226337227"/>
      <w:bookmarkStart w:id="325" w:name="_Toc164351625"/>
      <w:bookmarkStart w:id="326" w:name="_Toc226309775"/>
      <w:bookmarkStart w:id="327" w:name="_Toc149720824"/>
      <w:bookmarkStart w:id="328" w:name="_Toc151193701"/>
      <w:bookmarkStart w:id="329" w:name="_Ref467306513"/>
      <w:bookmarkStart w:id="330" w:name="_Toc151193773"/>
      <w:bookmarkStart w:id="331" w:name="_Toc265228369"/>
      <w:bookmarkStart w:id="332" w:name="_Toc520356156"/>
      <w:bookmarkStart w:id="333" w:name="_Toc150774736"/>
      <w:bookmarkStart w:id="334" w:name="_Toc150774631"/>
      <w:bookmarkStart w:id="335" w:name="_Toc150509282"/>
      <w:bookmarkStart w:id="336" w:name="_Toc142311033"/>
      <w:bookmarkStart w:id="337" w:name="_Toc226965721"/>
      <w:bookmarkStart w:id="338" w:name="_Toc151193919"/>
      <w:bookmarkStart w:id="339" w:name="_Toc127151531"/>
      <w:bookmarkStart w:id="340" w:name="_Toc226965804"/>
      <w:bookmarkStart w:id="341" w:name="_Toc127161445"/>
      <w:bookmarkStart w:id="342" w:name="_Toc150480769"/>
      <w:bookmarkStart w:id="343" w:name="_Toc264969221"/>
      <w:bookmarkStart w:id="344" w:name="_Toc151193845"/>
      <w:bookmarkStart w:id="345" w:name="_Toc195842896"/>
      <w:bookmarkStart w:id="346" w:name="_Toc127151732"/>
      <w:bookmarkStart w:id="347" w:name="_Toc164608800"/>
      <w:bookmarkStart w:id="348" w:name="_Toc151190158"/>
      <w:r>
        <w:rPr>
          <w:rFonts w:ascii="宋体" w:hAnsi="宋体" w:hint="eastAsia"/>
          <w:sz w:val="24"/>
        </w:rPr>
        <w:t>12</w:t>
      </w:r>
      <w:r>
        <w:rPr>
          <w:rFonts w:ascii="宋体" w:hAnsi="宋体" w:hint="eastAsia"/>
          <w:sz w:val="24"/>
        </w:rPr>
        <w:tab/>
      </w:r>
      <w:r>
        <w:rPr>
          <w:rFonts w:ascii="宋体" w:hAnsi="宋体"/>
          <w:sz w:val="24"/>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8B52AA5"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bookmarkStart w:id="349" w:name="_Ref467306302"/>
      <w:r>
        <w:rPr>
          <w:sz w:val="24"/>
        </w:rPr>
        <w:t>12.1</w:t>
      </w:r>
      <w:r>
        <w:rPr>
          <w:sz w:val="24"/>
        </w:rPr>
        <w:tab/>
      </w:r>
      <w:r>
        <w:rPr>
          <w:rFonts w:ascii="宋体" w:hAnsi="宋体"/>
          <w:sz w:val="24"/>
        </w:rPr>
        <w:t>投标人应按《投标人须知资料表》中规定的金额及要求交纳投标保证金</w:t>
      </w:r>
      <w:bookmarkEnd w:id="349"/>
      <w:r>
        <w:rPr>
          <w:rFonts w:ascii="宋体" w:hAnsi="宋体"/>
          <w:sz w:val="24"/>
        </w:rPr>
        <w:t>，并作为其投标的一部分。</w:t>
      </w:r>
    </w:p>
    <w:p w14:paraId="7931BC60"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12.2</w:t>
      </w:r>
      <w:r>
        <w:rPr>
          <w:sz w:val="24"/>
        </w:rPr>
        <w:tab/>
      </w:r>
      <w:r>
        <w:rPr>
          <w:rFonts w:ascii="宋体" w:hAnsi="宋体"/>
          <w:sz w:val="24"/>
        </w:rPr>
        <w:t>交纳投标保证金可采用的形式：政府采购法律法规接受的支票、汇票、本票、网上银行支付或者金融机构、担保机构出具的保函等非现金形式。</w:t>
      </w:r>
    </w:p>
    <w:p w14:paraId="0414B72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12.3</w:t>
      </w:r>
      <w:r>
        <w:rPr>
          <w:sz w:val="24"/>
        </w:rPr>
        <w:tab/>
      </w: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29C3D60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12.4</w:t>
      </w:r>
      <w:r>
        <w:rPr>
          <w:sz w:val="24"/>
        </w:rPr>
        <w:tab/>
      </w:r>
      <w:r>
        <w:rPr>
          <w:rFonts w:ascii="宋体" w:hAnsi="宋体"/>
          <w:sz w:val="24"/>
        </w:rPr>
        <w:t>投标保证金（保函）有效期同投标有效期。</w:t>
      </w:r>
    </w:p>
    <w:p w14:paraId="58F753A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lastRenderedPageBreak/>
        <w:t>12.5</w:t>
      </w:r>
      <w:r>
        <w:rPr>
          <w:sz w:val="24"/>
        </w:rPr>
        <w:tab/>
      </w:r>
      <w:r>
        <w:rPr>
          <w:rFonts w:ascii="宋体" w:hAnsi="宋体"/>
          <w:sz w:val="24"/>
        </w:rPr>
        <w:t>联合体投标的，可以由联合体中的一方或者共同提交投标保证金，以一方名义提交投标保证金的，对联合体各方均具有约束力。</w:t>
      </w:r>
    </w:p>
    <w:p w14:paraId="235086C8"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12.6</w:t>
      </w:r>
      <w:r>
        <w:rPr>
          <w:sz w:val="24"/>
        </w:rPr>
        <w:tab/>
      </w: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634F7614"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12.6.1</w:t>
      </w:r>
      <w:r>
        <w:rPr>
          <w:rFonts w:ascii="宋体" w:hAnsi="宋体" w:hint="eastAsia"/>
          <w:sz w:val="24"/>
        </w:rPr>
        <w:tab/>
      </w:r>
      <w:r>
        <w:rPr>
          <w:rFonts w:ascii="宋体" w:hAnsi="宋体"/>
          <w:sz w:val="24"/>
        </w:rPr>
        <w:t>投标人在投标截止时间前撤回已提交的投标文件的，自收到投标人书面撤回通知之日起5个工作日内退还已收取的投标保证金；</w:t>
      </w:r>
    </w:p>
    <w:p w14:paraId="7A71CBC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12.6.2</w:t>
      </w:r>
      <w:r>
        <w:rPr>
          <w:rFonts w:ascii="宋体" w:hAnsi="宋体" w:hint="eastAsia"/>
          <w:sz w:val="24"/>
        </w:rPr>
        <w:tab/>
      </w:r>
      <w:r>
        <w:rPr>
          <w:rFonts w:ascii="宋体" w:hAnsi="宋体"/>
          <w:sz w:val="24"/>
        </w:rPr>
        <w:t>中标人的投标保证金，自采购合同签订之日起5个工作日内退还中标人；</w:t>
      </w:r>
    </w:p>
    <w:p w14:paraId="7AA3B4C9"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12.6.3</w:t>
      </w:r>
      <w:r>
        <w:rPr>
          <w:rFonts w:ascii="宋体" w:hAnsi="宋体" w:hint="eastAsia"/>
          <w:sz w:val="24"/>
        </w:rPr>
        <w:tab/>
      </w:r>
      <w:r>
        <w:rPr>
          <w:rFonts w:ascii="宋体" w:hAnsi="宋体"/>
          <w:sz w:val="24"/>
        </w:rPr>
        <w:t>未中标投标人的投标保证金，自中标通知书发出之日起5个工作日内退还未中标人；</w:t>
      </w:r>
    </w:p>
    <w:p w14:paraId="755B6A0B"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12.6.4</w:t>
      </w:r>
      <w:r>
        <w:rPr>
          <w:rFonts w:ascii="宋体" w:hAnsi="宋体" w:hint="eastAsia"/>
          <w:sz w:val="24"/>
        </w:rPr>
        <w:tab/>
      </w: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4F001EE8" w14:textId="77777777" w:rsidR="005C463E" w:rsidRDefault="002170A2">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52AE8E4F"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12.7</w:t>
      </w:r>
      <w:r>
        <w:rPr>
          <w:sz w:val="24"/>
        </w:rPr>
        <w:tab/>
      </w:r>
      <w:r>
        <w:rPr>
          <w:rFonts w:ascii="宋体" w:hAnsi="宋体"/>
          <w:sz w:val="24"/>
        </w:rPr>
        <w:t>有下列情形之一的，采购人或采购代理机构可以不予退还投标保证金：</w:t>
      </w:r>
    </w:p>
    <w:p w14:paraId="0D965959"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12.7.1</w:t>
      </w:r>
      <w:r>
        <w:rPr>
          <w:rFonts w:ascii="宋体" w:hAnsi="宋体" w:hint="eastAsia"/>
          <w:sz w:val="24"/>
        </w:rPr>
        <w:tab/>
      </w:r>
      <w:r>
        <w:rPr>
          <w:rFonts w:ascii="宋体" w:hAnsi="宋体"/>
          <w:sz w:val="24"/>
        </w:rPr>
        <w:t>投标有效期内投标人撤销投标文件的；</w:t>
      </w:r>
    </w:p>
    <w:p w14:paraId="5BEE6D58" w14:textId="77777777" w:rsidR="005C463E" w:rsidRDefault="002170A2">
      <w:pPr>
        <w:tabs>
          <w:tab w:val="left" w:pos="1080"/>
          <w:tab w:val="left" w:pos="1980"/>
          <w:tab w:val="left" w:pos="2014"/>
        </w:tabs>
        <w:snapToGrid w:val="0"/>
        <w:spacing w:line="360" w:lineRule="auto"/>
        <w:ind w:left="1980" w:hanging="900"/>
        <w:rPr>
          <w:rFonts w:ascii="宋体" w:hAnsi="宋体"/>
          <w:sz w:val="24"/>
        </w:rPr>
      </w:pPr>
      <w:r>
        <w:rPr>
          <w:rFonts w:ascii="宋体" w:hAnsi="宋体" w:hint="eastAsia"/>
          <w:sz w:val="24"/>
        </w:rPr>
        <w:t>12.7.2</w:t>
      </w:r>
      <w:r>
        <w:rPr>
          <w:rFonts w:ascii="宋体" w:hAnsi="宋体" w:hint="eastAsia"/>
          <w:sz w:val="24"/>
        </w:rPr>
        <w:tab/>
      </w:r>
      <w:r>
        <w:rPr>
          <w:rFonts w:ascii="宋体" w:hAnsi="宋体"/>
          <w:sz w:val="24"/>
        </w:rPr>
        <w:t>《投标人须知资料表》中规定的其他情形。</w:t>
      </w:r>
    </w:p>
    <w:p w14:paraId="64E5A3C8" w14:textId="77777777" w:rsidR="005C463E" w:rsidRDefault="002170A2">
      <w:pPr>
        <w:tabs>
          <w:tab w:val="left" w:pos="360"/>
        </w:tabs>
        <w:snapToGrid w:val="0"/>
        <w:spacing w:line="360" w:lineRule="auto"/>
        <w:ind w:left="357" w:hanging="357"/>
        <w:outlineLvl w:val="1"/>
        <w:rPr>
          <w:rFonts w:ascii="宋体" w:hAnsi="宋体"/>
          <w:sz w:val="24"/>
        </w:rPr>
      </w:pPr>
      <w:bookmarkStart w:id="350" w:name="_Toc264969222"/>
      <w:bookmarkStart w:id="351" w:name="_Toc164608801"/>
      <w:bookmarkStart w:id="352" w:name="_Toc164608646"/>
      <w:bookmarkStart w:id="353" w:name="_Toc150480770"/>
      <w:bookmarkStart w:id="354" w:name="_Toc127151532"/>
      <w:bookmarkStart w:id="355" w:name="_Toc149720825"/>
      <w:bookmarkStart w:id="356" w:name="_Toc305158874"/>
      <w:bookmarkStart w:id="357" w:name="_Toc150774632"/>
      <w:bookmarkStart w:id="358" w:name="_Toc151190159"/>
      <w:bookmarkStart w:id="359" w:name="_Toc164229227"/>
      <w:bookmarkStart w:id="360" w:name="_Toc150774737"/>
      <w:bookmarkStart w:id="361" w:name="_Toc226965805"/>
      <w:bookmarkStart w:id="362" w:name="_Toc265228370"/>
      <w:bookmarkStart w:id="363" w:name="_Toc151193774"/>
      <w:bookmarkStart w:id="364" w:name="_Toc195842897"/>
      <w:bookmarkStart w:id="365" w:name="_Toc226337228"/>
      <w:bookmarkStart w:id="366" w:name="_Toc150509283"/>
      <w:bookmarkStart w:id="367" w:name="_Toc226309776"/>
      <w:bookmarkStart w:id="368" w:name="_Toc151193630"/>
      <w:bookmarkStart w:id="369" w:name="_Toc305158800"/>
      <w:bookmarkStart w:id="370" w:name="_Toc151193920"/>
      <w:bookmarkStart w:id="371" w:name="_Toc142311034"/>
      <w:bookmarkStart w:id="372" w:name="_Toc164351626"/>
      <w:bookmarkStart w:id="373" w:name="_Toc127161446"/>
      <w:bookmarkStart w:id="374" w:name="_Toc226965722"/>
      <w:bookmarkStart w:id="375" w:name="_Toc520356157"/>
      <w:bookmarkStart w:id="376" w:name="_Toc151193846"/>
      <w:bookmarkStart w:id="377" w:name="_Toc127151733"/>
      <w:bookmarkStart w:id="378" w:name="_Toc164229373"/>
      <w:bookmarkStart w:id="379" w:name="_Toc151193702"/>
      <w:r>
        <w:rPr>
          <w:rFonts w:ascii="宋体" w:hAnsi="宋体" w:hint="eastAsia"/>
          <w:sz w:val="24"/>
        </w:rPr>
        <w:t>13</w:t>
      </w:r>
      <w:r>
        <w:rPr>
          <w:rFonts w:ascii="宋体" w:hAnsi="宋体" w:hint="eastAsia"/>
          <w:sz w:val="24"/>
        </w:rPr>
        <w:tab/>
      </w:r>
      <w:r>
        <w:rPr>
          <w:rFonts w:ascii="宋体" w:hAnsi="宋体"/>
          <w:sz w:val="24"/>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8C90F30"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13.1</w:t>
      </w:r>
      <w:r>
        <w:rPr>
          <w:sz w:val="24"/>
        </w:rPr>
        <w:tab/>
      </w: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345894FB"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13.2</w:t>
      </w:r>
      <w:r>
        <w:rPr>
          <w:sz w:val="24"/>
        </w:rPr>
        <w:tab/>
      </w:r>
      <w:r>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45583447" w14:textId="77777777" w:rsidR="005C463E" w:rsidRDefault="002170A2">
      <w:pPr>
        <w:tabs>
          <w:tab w:val="left" w:pos="360"/>
        </w:tabs>
        <w:snapToGrid w:val="0"/>
        <w:spacing w:line="360" w:lineRule="auto"/>
        <w:ind w:left="357" w:hanging="357"/>
        <w:outlineLvl w:val="1"/>
        <w:rPr>
          <w:rFonts w:ascii="宋体" w:hAnsi="宋体"/>
          <w:sz w:val="24"/>
        </w:rPr>
      </w:pPr>
      <w:bookmarkStart w:id="380" w:name="_Toc264969223"/>
      <w:bookmarkStart w:id="381" w:name="_Toc149720826"/>
      <w:bookmarkStart w:id="382" w:name="_Toc151193631"/>
      <w:bookmarkStart w:id="383" w:name="_Toc151193847"/>
      <w:bookmarkStart w:id="384" w:name="_Toc226337229"/>
      <w:bookmarkStart w:id="385" w:name="_Toc142311035"/>
      <w:bookmarkStart w:id="386" w:name="_Toc226309777"/>
      <w:bookmarkStart w:id="387" w:name="_Toc151193703"/>
      <w:bookmarkStart w:id="388" w:name="_Toc150480771"/>
      <w:bookmarkStart w:id="389" w:name="_Toc127161447"/>
      <w:bookmarkStart w:id="390" w:name="_Toc150509284"/>
      <w:bookmarkStart w:id="391" w:name="_Toc127151533"/>
      <w:bookmarkStart w:id="392" w:name="_Toc305158875"/>
      <w:bookmarkStart w:id="393" w:name="_Toc150774633"/>
      <w:bookmarkStart w:id="394" w:name="_Toc151190160"/>
      <w:bookmarkStart w:id="395" w:name="_Toc520356158"/>
      <w:bookmarkStart w:id="396" w:name="_Toc226965806"/>
      <w:bookmarkStart w:id="397" w:name="_Toc150774738"/>
      <w:bookmarkStart w:id="398" w:name="_Toc127151734"/>
      <w:bookmarkStart w:id="399" w:name="_Toc151193775"/>
      <w:bookmarkStart w:id="400" w:name="_Toc151193921"/>
      <w:bookmarkStart w:id="401" w:name="_Toc164608647"/>
      <w:bookmarkStart w:id="402" w:name="_Toc195842898"/>
      <w:bookmarkStart w:id="403" w:name="_Toc164608802"/>
      <w:bookmarkStart w:id="404" w:name="_Toc226965723"/>
      <w:bookmarkStart w:id="405" w:name="_Toc164229374"/>
      <w:bookmarkStart w:id="406" w:name="_Toc305158801"/>
      <w:bookmarkStart w:id="407" w:name="_Toc164229228"/>
      <w:bookmarkStart w:id="408" w:name="_Toc265228371"/>
      <w:bookmarkStart w:id="409" w:name="_Toc164351627"/>
      <w:r>
        <w:rPr>
          <w:rFonts w:ascii="宋体" w:hAnsi="宋体" w:hint="eastAsia"/>
          <w:sz w:val="24"/>
        </w:rPr>
        <w:t>14</w:t>
      </w:r>
      <w:r>
        <w:rPr>
          <w:rFonts w:ascii="宋体" w:hAnsi="宋体" w:hint="eastAsia"/>
          <w:sz w:val="24"/>
        </w:rPr>
        <w:tab/>
      </w:r>
      <w:r>
        <w:rPr>
          <w:rFonts w:ascii="宋体" w:hAnsi="宋体"/>
          <w:sz w:val="24"/>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宋体" w:hAnsi="宋体"/>
          <w:sz w:val="24"/>
        </w:rPr>
        <w:t>、盖章</w:t>
      </w:r>
    </w:p>
    <w:p w14:paraId="63DA727D"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bookmarkStart w:id="410" w:name="_Toc226309778"/>
      <w:bookmarkStart w:id="411" w:name="_Toc150509285"/>
      <w:bookmarkStart w:id="412" w:name="_Toc150480772"/>
      <w:bookmarkStart w:id="413" w:name="_Toc265228372"/>
      <w:bookmarkStart w:id="414" w:name="_Toc226337230"/>
      <w:bookmarkStart w:id="415" w:name="_Toc195842899"/>
      <w:bookmarkStart w:id="416" w:name="_Toc151193704"/>
      <w:bookmarkStart w:id="417" w:name="_Toc127151534"/>
      <w:bookmarkStart w:id="418" w:name="_Toc226965724"/>
      <w:bookmarkStart w:id="419" w:name="_Toc305158802"/>
      <w:bookmarkStart w:id="420" w:name="_Toc150774634"/>
      <w:bookmarkStart w:id="421" w:name="_Toc520356159"/>
      <w:bookmarkStart w:id="422" w:name="_Toc264969224"/>
      <w:bookmarkStart w:id="423" w:name="_Toc151193632"/>
      <w:bookmarkStart w:id="424" w:name="_Toc142311036"/>
      <w:bookmarkStart w:id="425" w:name="_Toc150774739"/>
      <w:bookmarkStart w:id="426" w:name="_Toc151193922"/>
      <w:bookmarkStart w:id="427" w:name="_Toc151193848"/>
      <w:bookmarkStart w:id="428" w:name="_Toc151193776"/>
      <w:bookmarkStart w:id="429" w:name="_Toc305158876"/>
      <w:bookmarkStart w:id="430" w:name="_Toc151190161"/>
      <w:bookmarkStart w:id="431" w:name="_Toc226965807"/>
      <w:r>
        <w:rPr>
          <w:sz w:val="24"/>
        </w:rPr>
        <w:t>14.1</w:t>
      </w:r>
      <w:r>
        <w:rPr>
          <w:sz w:val="24"/>
        </w:rPr>
        <w:tab/>
      </w:r>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4E67186D"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lastRenderedPageBreak/>
        <w:t>14.2</w:t>
      </w:r>
      <w:r>
        <w:rPr>
          <w:sz w:val="24"/>
        </w:rPr>
        <w:tab/>
      </w: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6420E077"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14.3</w:t>
      </w:r>
      <w:r>
        <w:rPr>
          <w:sz w:val="24"/>
        </w:rPr>
        <w:tab/>
      </w:r>
      <w:r>
        <w:rPr>
          <w:rFonts w:ascii="宋体" w:hAnsi="宋体" w:hint="eastAsia"/>
          <w:sz w:val="24"/>
        </w:rPr>
        <w:t>任何行间插字、涂改和增删，必须由投标文件签字人在修改处签字并加盖公章。</w:t>
      </w:r>
    </w:p>
    <w:p w14:paraId="5C50316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14.4</w:t>
      </w:r>
      <w:r>
        <w:rPr>
          <w:sz w:val="24"/>
        </w:rPr>
        <w:tab/>
      </w:r>
      <w:r>
        <w:rPr>
          <w:rFonts w:ascii="宋体" w:hAnsi="宋体" w:hint="eastAsia"/>
          <w:sz w:val="24"/>
        </w:rPr>
        <w:t>投标文件因字迹潦草或表达不清所引起的后果由投标人负责。</w:t>
      </w:r>
    </w:p>
    <w:p w14:paraId="0B837BF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14.5</w:t>
      </w:r>
      <w:r>
        <w:rPr>
          <w:sz w:val="24"/>
        </w:rPr>
        <w:tab/>
      </w:r>
      <w:r>
        <w:rPr>
          <w:rFonts w:ascii="宋体" w:hAnsi="宋体" w:hint="eastAsia"/>
          <w:sz w:val="24"/>
        </w:rPr>
        <w:t>投标文件应装订牢固、目录清楚、页码准确，不得采用活页式装订。采购人、采购代理机构对因装订不牢造成的文件散失不负责任。</w:t>
      </w:r>
    </w:p>
    <w:p w14:paraId="4E381DEE"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14.6</w:t>
      </w:r>
      <w:r>
        <w:rPr>
          <w:sz w:val="24"/>
        </w:rPr>
        <w:tab/>
      </w:r>
      <w:r>
        <w:rPr>
          <w:rFonts w:ascii="宋体" w:hAnsi="宋体" w:hint="eastAsia"/>
          <w:sz w:val="24"/>
        </w:rPr>
        <w:t>投标人为自然人的，只须按要求签字，投标文件所有加盖公章的要求均不适用。</w:t>
      </w:r>
    </w:p>
    <w:p w14:paraId="59E113D1" w14:textId="77777777" w:rsidR="005C463E" w:rsidRDefault="002170A2">
      <w:pPr>
        <w:pStyle w:val="21"/>
        <w:spacing w:before="0" w:line="360" w:lineRule="auto"/>
        <w:rPr>
          <w:rFonts w:ascii="宋体" w:eastAsia="宋体" w:hAnsi="宋体"/>
          <w:sz w:val="28"/>
        </w:rPr>
      </w:pPr>
      <w:r>
        <w:rPr>
          <w:rFonts w:ascii="宋体" w:eastAsia="宋体" w:hAnsi="宋体"/>
          <w:sz w:val="28"/>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AC22965"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15</w:t>
      </w:r>
      <w:r>
        <w:rPr>
          <w:rFonts w:ascii="宋体" w:hAnsi="宋体" w:hint="eastAsia"/>
          <w:sz w:val="24"/>
        </w:rPr>
        <w:tab/>
        <w:t>投标文件的密封和标记</w:t>
      </w:r>
    </w:p>
    <w:p w14:paraId="75BAD3D1"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15.1</w:t>
      </w:r>
      <w:r>
        <w:rPr>
          <w:sz w:val="24"/>
        </w:rPr>
        <w:tab/>
      </w: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1B5CE7BF"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15.2</w:t>
      </w:r>
      <w:r>
        <w:rPr>
          <w:sz w:val="24"/>
        </w:rPr>
        <w:tab/>
      </w: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563356BD"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15.3</w:t>
      </w:r>
      <w:r>
        <w:rPr>
          <w:sz w:val="24"/>
        </w:rPr>
        <w:tab/>
      </w:r>
      <w:r>
        <w:rPr>
          <w:rFonts w:ascii="宋体" w:hAnsi="宋体" w:hint="eastAsia"/>
          <w:sz w:val="24"/>
        </w:rPr>
        <w:t>所有信封（箱）上均应：</w:t>
      </w:r>
    </w:p>
    <w:p w14:paraId="0A936E06"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15.3.1</w:t>
      </w:r>
      <w:r>
        <w:rPr>
          <w:rFonts w:ascii="宋体" w:hAnsi="宋体" w:hint="eastAsia"/>
          <w:sz w:val="24"/>
        </w:rPr>
        <w:tab/>
      </w:r>
      <w:r>
        <w:rPr>
          <w:rFonts w:ascii="宋体" w:hAnsi="宋体"/>
          <w:sz w:val="24"/>
        </w:rPr>
        <w:t>清楚标明递交至规定的投标地址。</w:t>
      </w:r>
    </w:p>
    <w:p w14:paraId="54F09C1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15.3.2</w:t>
      </w:r>
      <w:r>
        <w:rPr>
          <w:rFonts w:ascii="宋体" w:hAnsi="宋体" w:hint="eastAsia"/>
          <w:sz w:val="24"/>
        </w:rPr>
        <w:tab/>
      </w: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2DA11C3D"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15.3.3</w:t>
      </w:r>
      <w:r>
        <w:rPr>
          <w:rFonts w:ascii="宋体" w:hAnsi="宋体" w:hint="eastAsia"/>
          <w:sz w:val="24"/>
        </w:rPr>
        <w:tab/>
      </w:r>
      <w:r>
        <w:rPr>
          <w:rFonts w:ascii="宋体" w:hAnsi="宋体"/>
          <w:sz w:val="24"/>
        </w:rPr>
        <w:t>在信封（箱）的封装处加盖投标人公章。</w:t>
      </w:r>
    </w:p>
    <w:p w14:paraId="18C509A2"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15.4</w:t>
      </w:r>
      <w:r>
        <w:rPr>
          <w:sz w:val="24"/>
        </w:rPr>
        <w:tab/>
      </w:r>
      <w:r>
        <w:rPr>
          <w:rFonts w:ascii="宋体" w:hAnsi="宋体" w:hint="eastAsia"/>
          <w:sz w:val="24"/>
        </w:rPr>
        <w:t>所有信封（箱）上还应写明投标人名称和地址，以便若其投标被宣布为“迟到”投标时，能原封退回。</w:t>
      </w:r>
    </w:p>
    <w:p w14:paraId="5A0F4B8A"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15.5</w:t>
      </w:r>
      <w:r>
        <w:rPr>
          <w:sz w:val="24"/>
        </w:rPr>
        <w:tab/>
      </w:r>
      <w:r>
        <w:rPr>
          <w:rFonts w:ascii="宋体" w:hAnsi="宋体" w:hint="eastAsia"/>
          <w:sz w:val="24"/>
        </w:rPr>
        <w:t>如果投标人未按上述要求密封及加写标记，招标采购单位对投标文件的误投</w:t>
      </w:r>
      <w:r>
        <w:rPr>
          <w:rFonts w:ascii="宋体" w:hAnsi="宋体" w:hint="eastAsia"/>
          <w:sz w:val="24"/>
        </w:rPr>
        <w:lastRenderedPageBreak/>
        <w:t>或过早启封概不负责。</w:t>
      </w:r>
    </w:p>
    <w:p w14:paraId="17D1D61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15.6</w:t>
      </w:r>
      <w:r>
        <w:rPr>
          <w:sz w:val="24"/>
        </w:rPr>
        <w:tab/>
      </w:r>
      <w:r>
        <w:rPr>
          <w:rFonts w:ascii="宋体" w:hAnsi="宋体" w:hint="eastAsia"/>
          <w:sz w:val="24"/>
        </w:rPr>
        <w:t>如果投标人虽然未能按照上述规定对投标文件进行密封，但只要投标文件密封完好的，招标采购单位不得拒收。</w:t>
      </w:r>
    </w:p>
    <w:p w14:paraId="680FB601" w14:textId="77777777" w:rsidR="005C463E" w:rsidRDefault="002170A2">
      <w:pPr>
        <w:tabs>
          <w:tab w:val="left" w:pos="360"/>
        </w:tabs>
        <w:snapToGrid w:val="0"/>
        <w:spacing w:line="360" w:lineRule="auto"/>
        <w:ind w:left="357" w:hanging="357"/>
        <w:outlineLvl w:val="1"/>
        <w:rPr>
          <w:rFonts w:ascii="宋体" w:hAnsi="宋体"/>
          <w:sz w:val="24"/>
        </w:rPr>
      </w:pPr>
      <w:bookmarkStart w:id="432" w:name="_Toc151193634"/>
      <w:bookmarkStart w:id="433" w:name="_Toc151190163"/>
      <w:bookmarkStart w:id="434" w:name="_Toc195842901"/>
      <w:bookmarkStart w:id="435" w:name="_Toc150774636"/>
      <w:bookmarkStart w:id="436" w:name="_Toc164229377"/>
      <w:bookmarkStart w:id="437" w:name="_Toc142311038"/>
      <w:bookmarkStart w:id="438" w:name="_Toc151193778"/>
      <w:bookmarkStart w:id="439" w:name="_Toc226309780"/>
      <w:bookmarkStart w:id="440" w:name="_Toc151193924"/>
      <w:bookmarkStart w:id="441" w:name="_Toc127151536"/>
      <w:bookmarkStart w:id="442" w:name="_Toc151193706"/>
      <w:bookmarkStart w:id="443" w:name="_Toc164608805"/>
      <w:bookmarkStart w:id="444" w:name="_Toc150480774"/>
      <w:bookmarkStart w:id="445" w:name="_Toc520356161"/>
      <w:bookmarkStart w:id="446" w:name="_Toc127161450"/>
      <w:bookmarkStart w:id="447" w:name="_Toc305158804"/>
      <w:bookmarkStart w:id="448" w:name="_Toc151193850"/>
      <w:bookmarkStart w:id="449" w:name="_Toc264969226"/>
      <w:bookmarkStart w:id="450" w:name="_Toc226337232"/>
      <w:bookmarkStart w:id="451" w:name="_Toc164229231"/>
      <w:bookmarkStart w:id="452" w:name="_Toc164351630"/>
      <w:bookmarkStart w:id="453" w:name="_Toc149720829"/>
      <w:bookmarkStart w:id="454" w:name="_Toc150774741"/>
      <w:bookmarkStart w:id="455" w:name="_Toc150509287"/>
      <w:bookmarkStart w:id="456" w:name="_Toc164608650"/>
      <w:bookmarkStart w:id="457" w:name="_Toc305158878"/>
      <w:bookmarkStart w:id="458" w:name="_Toc127151737"/>
      <w:bookmarkStart w:id="459" w:name="_Toc265228374"/>
      <w:bookmarkStart w:id="460" w:name="_Toc226965726"/>
      <w:bookmarkStart w:id="461" w:name="_Toc226965809"/>
      <w:r>
        <w:rPr>
          <w:rFonts w:ascii="宋体" w:hAnsi="宋体" w:hint="eastAsia"/>
          <w:sz w:val="24"/>
        </w:rPr>
        <w:t>16</w:t>
      </w:r>
      <w:r>
        <w:rPr>
          <w:rFonts w:ascii="宋体" w:hAnsi="宋体" w:hint="eastAsia"/>
          <w:sz w:val="24"/>
        </w:rPr>
        <w:tab/>
      </w:r>
      <w:r>
        <w:rPr>
          <w:rFonts w:ascii="宋体" w:hAnsi="宋体"/>
          <w:sz w:val="24"/>
        </w:rPr>
        <w:t>投标截止</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宋体" w:hAnsi="宋体"/>
          <w:sz w:val="24"/>
        </w:rPr>
        <w:t>时间</w:t>
      </w:r>
    </w:p>
    <w:p w14:paraId="3DC6294B"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bookmarkStart w:id="462" w:name="_Toc151193851"/>
      <w:bookmarkStart w:id="463" w:name="_Toc305158879"/>
      <w:bookmarkStart w:id="464" w:name="_Toc151193707"/>
      <w:bookmarkStart w:id="465" w:name="_Toc151193925"/>
      <w:bookmarkStart w:id="466" w:name="_Toc149720830"/>
      <w:bookmarkStart w:id="467" w:name="_Toc127151537"/>
      <w:bookmarkStart w:id="468" w:name="_Toc127161451"/>
      <w:bookmarkStart w:id="469" w:name="_Toc520356162"/>
      <w:bookmarkStart w:id="470" w:name="_Toc150480775"/>
      <w:bookmarkStart w:id="471" w:name="_Toc164608806"/>
      <w:bookmarkStart w:id="472" w:name="_Toc142311039"/>
      <w:bookmarkStart w:id="473" w:name="_Toc150774742"/>
      <w:bookmarkStart w:id="474" w:name="_Toc164229378"/>
      <w:bookmarkStart w:id="475" w:name="_Toc150774637"/>
      <w:bookmarkStart w:id="476" w:name="_Toc264969227"/>
      <w:bookmarkStart w:id="477" w:name="_Toc305158805"/>
      <w:bookmarkStart w:id="478" w:name="_Toc195842902"/>
      <w:bookmarkStart w:id="479" w:name="_Toc265228375"/>
      <w:bookmarkStart w:id="480" w:name="_Toc151193635"/>
      <w:bookmarkStart w:id="481" w:name="_Toc151193779"/>
      <w:bookmarkStart w:id="482" w:name="_Toc226337233"/>
      <w:bookmarkStart w:id="483" w:name="_Toc164351631"/>
      <w:bookmarkStart w:id="484" w:name="_Toc226965727"/>
      <w:bookmarkStart w:id="485" w:name="_Toc164608651"/>
      <w:bookmarkStart w:id="486" w:name="_Toc226965810"/>
      <w:bookmarkStart w:id="487" w:name="_Toc127151738"/>
      <w:bookmarkStart w:id="488" w:name="_Toc151190164"/>
      <w:bookmarkStart w:id="489" w:name="_Toc226309781"/>
      <w:bookmarkStart w:id="490" w:name="_Toc164229232"/>
      <w:bookmarkStart w:id="491" w:name="_Toc150509288"/>
      <w:r>
        <w:rPr>
          <w:sz w:val="24"/>
        </w:rPr>
        <w:t>16.1</w:t>
      </w:r>
      <w:r>
        <w:rPr>
          <w:sz w:val="24"/>
        </w:rPr>
        <w:tab/>
      </w:r>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62AEF6B"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16.2</w:t>
      </w:r>
      <w:r>
        <w:rPr>
          <w:sz w:val="24"/>
        </w:rPr>
        <w:tab/>
      </w: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682FDF85"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16.3</w:t>
      </w:r>
      <w:r>
        <w:rPr>
          <w:sz w:val="24"/>
        </w:rPr>
        <w:tab/>
      </w: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0F9ED0B4"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17</w:t>
      </w:r>
      <w:r>
        <w:rPr>
          <w:rFonts w:ascii="宋体" w:hAnsi="宋体" w:hint="eastAsia"/>
          <w:sz w:val="24"/>
        </w:rPr>
        <w:tab/>
        <w:t>投标文件的修改、补充与撤回</w:t>
      </w:r>
    </w:p>
    <w:p w14:paraId="5AB945A2"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17.1</w:t>
      </w:r>
      <w:r>
        <w:rPr>
          <w:sz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0B13331"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17.2</w:t>
      </w:r>
      <w:r>
        <w:rPr>
          <w:sz w:val="24"/>
        </w:rPr>
        <w:tab/>
      </w: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7905A262"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17.3</w:t>
      </w:r>
      <w:r>
        <w:rPr>
          <w:sz w:val="24"/>
        </w:rPr>
        <w:tab/>
      </w: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683383A8"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17.4</w:t>
      </w:r>
      <w:r>
        <w:rPr>
          <w:sz w:val="24"/>
        </w:rPr>
        <w:tab/>
      </w:r>
      <w:r>
        <w:rPr>
          <w:rFonts w:ascii="宋体" w:hAnsi="宋体" w:hint="eastAsia"/>
          <w:sz w:val="24"/>
        </w:rPr>
        <w:t>在投标截止时间后、投标有效期内，投标人不得撤销其投标文件（包括全部投标资料），否则其投标保证金将不予退回。</w:t>
      </w:r>
    </w:p>
    <w:p w14:paraId="1B4EC031" w14:textId="77777777" w:rsidR="005C463E" w:rsidRDefault="002170A2">
      <w:pPr>
        <w:pStyle w:val="21"/>
        <w:spacing w:before="0" w:line="360" w:lineRule="auto"/>
        <w:rPr>
          <w:rFonts w:ascii="宋体" w:eastAsia="宋体" w:hAnsi="宋体"/>
          <w:sz w:val="28"/>
        </w:rPr>
      </w:pPr>
      <w:bookmarkStart w:id="492" w:name="_Toc151193636"/>
      <w:bookmarkStart w:id="493" w:name="_Toc226965728"/>
      <w:bookmarkStart w:id="494" w:name="_Toc151193780"/>
      <w:bookmarkStart w:id="495" w:name="_Toc150774743"/>
      <w:bookmarkStart w:id="496" w:name="_Toc305158806"/>
      <w:bookmarkStart w:id="497" w:name="_Toc264969228"/>
      <w:bookmarkStart w:id="498" w:name="_Toc150774638"/>
      <w:bookmarkStart w:id="499" w:name="_Toc151193852"/>
      <w:bookmarkStart w:id="500" w:name="_Toc151190165"/>
      <w:bookmarkStart w:id="501" w:name="_Toc195842903"/>
      <w:bookmarkStart w:id="502" w:name="_Toc265228376"/>
      <w:bookmarkStart w:id="503" w:name="_Toc151193926"/>
      <w:bookmarkStart w:id="504" w:name="_Toc520356163"/>
      <w:bookmarkStart w:id="505" w:name="_Toc142311040"/>
      <w:bookmarkStart w:id="506" w:name="_Toc226309782"/>
      <w:bookmarkStart w:id="507" w:name="_Toc150509289"/>
      <w:bookmarkStart w:id="508" w:name="_Toc150480776"/>
      <w:bookmarkStart w:id="509" w:name="_Toc151193708"/>
      <w:bookmarkStart w:id="510" w:name="_Toc305158880"/>
      <w:bookmarkStart w:id="511" w:name="_Toc226337234"/>
      <w:bookmarkStart w:id="512" w:name="_Toc127151538"/>
      <w:bookmarkStart w:id="513" w:name="_Toc226965811"/>
      <w:r>
        <w:rPr>
          <w:rFonts w:ascii="宋体" w:eastAsia="宋体" w:hAnsi="宋体"/>
          <w:sz w:val="28"/>
        </w:rPr>
        <w:t>五  开标、资格审查及评标</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72FCA74" w14:textId="77777777" w:rsidR="005C463E" w:rsidRDefault="002170A2">
      <w:pPr>
        <w:tabs>
          <w:tab w:val="left" w:pos="360"/>
        </w:tabs>
        <w:snapToGrid w:val="0"/>
        <w:spacing w:line="360" w:lineRule="auto"/>
        <w:ind w:left="357" w:hanging="357"/>
        <w:outlineLvl w:val="1"/>
        <w:rPr>
          <w:rFonts w:ascii="宋体" w:hAnsi="宋体"/>
          <w:sz w:val="24"/>
        </w:rPr>
      </w:pPr>
      <w:bookmarkStart w:id="514" w:name="_Toc226337235"/>
      <w:bookmarkStart w:id="515" w:name="_Toc265228377"/>
      <w:bookmarkStart w:id="516" w:name="_Toc164229234"/>
      <w:bookmarkStart w:id="517" w:name="_Toc127151740"/>
      <w:bookmarkStart w:id="518" w:name="_Toc520356164"/>
      <w:bookmarkStart w:id="519" w:name="_Toc151193853"/>
      <w:bookmarkStart w:id="520" w:name="_Toc127151539"/>
      <w:bookmarkStart w:id="521" w:name="_Toc305158881"/>
      <w:bookmarkStart w:id="522" w:name="_Toc149720832"/>
      <w:bookmarkStart w:id="523" w:name="_Toc195842904"/>
      <w:bookmarkStart w:id="524" w:name="_Toc150480777"/>
      <w:bookmarkStart w:id="525" w:name="_Toc151190166"/>
      <w:bookmarkStart w:id="526" w:name="_Toc127161453"/>
      <w:bookmarkStart w:id="527" w:name="_Toc142311041"/>
      <w:bookmarkStart w:id="528" w:name="_Toc150774639"/>
      <w:bookmarkStart w:id="529" w:name="_Toc164229380"/>
      <w:bookmarkStart w:id="530" w:name="_Toc150509290"/>
      <w:bookmarkStart w:id="531" w:name="_Toc226309783"/>
      <w:bookmarkStart w:id="532" w:name="_Toc164351633"/>
      <w:bookmarkStart w:id="533" w:name="_Toc151193781"/>
      <w:bookmarkStart w:id="534" w:name="_Toc151193637"/>
      <w:bookmarkStart w:id="535" w:name="_Toc151193927"/>
      <w:bookmarkStart w:id="536" w:name="_Toc150774744"/>
      <w:bookmarkStart w:id="537" w:name="_Toc164608808"/>
      <w:bookmarkStart w:id="538" w:name="_Toc226965729"/>
      <w:bookmarkStart w:id="539" w:name="_Toc164608653"/>
      <w:bookmarkStart w:id="540" w:name="_Toc305158807"/>
      <w:bookmarkStart w:id="541" w:name="_Toc264969229"/>
      <w:bookmarkStart w:id="542" w:name="_Toc151193709"/>
      <w:bookmarkStart w:id="543" w:name="_Toc226965812"/>
      <w:r>
        <w:rPr>
          <w:rFonts w:ascii="宋体" w:hAnsi="宋体" w:hint="eastAsia"/>
          <w:sz w:val="24"/>
        </w:rPr>
        <w:t>18</w:t>
      </w:r>
      <w:r>
        <w:rPr>
          <w:rFonts w:ascii="宋体" w:hAnsi="宋体" w:hint="eastAsia"/>
          <w:sz w:val="24"/>
        </w:rPr>
        <w:tab/>
      </w:r>
      <w:r>
        <w:rPr>
          <w:rFonts w:ascii="宋体" w:hAnsi="宋体"/>
          <w:sz w:val="24"/>
        </w:rPr>
        <w:t>开标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F7695E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18.1</w:t>
      </w:r>
      <w:r>
        <w:rPr>
          <w:sz w:val="24"/>
        </w:rPr>
        <w:tab/>
      </w: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w:t>
      </w:r>
      <w:r>
        <w:rPr>
          <w:rFonts w:ascii="宋体" w:hAnsi="宋体" w:hint="eastAsia"/>
          <w:sz w:val="24"/>
        </w:rPr>
        <w:lastRenderedPageBreak/>
        <w:t>果。</w:t>
      </w:r>
    </w:p>
    <w:p w14:paraId="436105D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18.2</w:t>
      </w:r>
      <w:r>
        <w:rPr>
          <w:sz w:val="24"/>
        </w:rPr>
        <w:tab/>
      </w: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7C2939C1"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bookmarkStart w:id="544" w:name="_Toc520356165"/>
      <w:r>
        <w:rPr>
          <w:sz w:val="24"/>
        </w:rPr>
        <w:t>18.3</w:t>
      </w:r>
      <w:r>
        <w:rPr>
          <w:sz w:val="24"/>
        </w:rPr>
        <w:tab/>
      </w:r>
      <w:r>
        <w:rPr>
          <w:rFonts w:ascii="宋体" w:hAnsi="宋体" w:hint="eastAsia"/>
          <w:sz w:val="24"/>
        </w:rPr>
        <w:t>采购代理机构将对唱标内容做开标记录，由投标人代表和相关工作人员签字确认。</w:t>
      </w:r>
    </w:p>
    <w:p w14:paraId="5499939A"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18.4</w:t>
      </w:r>
      <w:r>
        <w:rPr>
          <w:sz w:val="24"/>
        </w:rPr>
        <w:tab/>
      </w: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2C069C4"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18.5</w:t>
      </w:r>
      <w:r>
        <w:rPr>
          <w:sz w:val="24"/>
        </w:rPr>
        <w:tab/>
      </w:r>
      <w:r>
        <w:rPr>
          <w:rFonts w:ascii="宋体" w:hAnsi="宋体" w:hint="eastAsia"/>
          <w:sz w:val="24"/>
        </w:rPr>
        <w:t>合格投标人不足3家的，不得评标。</w:t>
      </w:r>
    </w:p>
    <w:p w14:paraId="4AA6507B"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19</w:t>
      </w:r>
      <w:r>
        <w:rPr>
          <w:rFonts w:ascii="宋体" w:hAnsi="宋体" w:hint="eastAsia"/>
          <w:sz w:val="24"/>
        </w:rPr>
        <w:tab/>
      </w:r>
      <w:r>
        <w:rPr>
          <w:rFonts w:ascii="宋体" w:hAnsi="宋体"/>
          <w:sz w:val="24"/>
        </w:rPr>
        <w:t>资格审查</w:t>
      </w:r>
    </w:p>
    <w:p w14:paraId="696A551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19.1</w:t>
      </w:r>
      <w:r>
        <w:rPr>
          <w:sz w:val="24"/>
        </w:rPr>
        <w:tab/>
      </w:r>
      <w:r>
        <w:rPr>
          <w:rFonts w:ascii="宋体" w:hAnsi="宋体"/>
          <w:sz w:val="24"/>
        </w:rPr>
        <w:t>见第三章《资格审查》。</w:t>
      </w:r>
    </w:p>
    <w:p w14:paraId="2F4EA44D" w14:textId="77777777" w:rsidR="005C463E" w:rsidRDefault="002170A2">
      <w:pPr>
        <w:tabs>
          <w:tab w:val="left" w:pos="360"/>
        </w:tabs>
        <w:snapToGrid w:val="0"/>
        <w:spacing w:line="360" w:lineRule="auto"/>
        <w:ind w:left="357" w:hanging="357"/>
        <w:outlineLvl w:val="1"/>
        <w:rPr>
          <w:rFonts w:ascii="宋体" w:hAnsi="宋体"/>
          <w:sz w:val="24"/>
        </w:rPr>
      </w:pPr>
      <w:bookmarkStart w:id="545" w:name="_Toc150509291"/>
      <w:bookmarkStart w:id="546" w:name="_Toc264969230"/>
      <w:bookmarkStart w:id="547" w:name="_Toc265228378"/>
      <w:bookmarkStart w:id="548" w:name="_Toc305158882"/>
      <w:bookmarkStart w:id="549" w:name="_Toc151193928"/>
      <w:bookmarkStart w:id="550" w:name="_Toc151193854"/>
      <w:bookmarkStart w:id="551" w:name="_Toc150774640"/>
      <w:bookmarkStart w:id="552" w:name="_Toc226965813"/>
      <w:bookmarkStart w:id="553" w:name="_Toc226337236"/>
      <w:bookmarkStart w:id="554" w:name="_Toc164229235"/>
      <w:bookmarkStart w:id="555" w:name="_Toc164229381"/>
      <w:bookmarkStart w:id="556" w:name="_Toc151190167"/>
      <w:bookmarkStart w:id="557" w:name="_Toc142311042"/>
      <w:bookmarkStart w:id="558" w:name="_Toc127161454"/>
      <w:bookmarkStart w:id="559" w:name="_Toc151193782"/>
      <w:bookmarkStart w:id="560" w:name="_Toc149720833"/>
      <w:bookmarkStart w:id="561" w:name="_Toc226309784"/>
      <w:bookmarkStart w:id="562" w:name="_Toc164608809"/>
      <w:bookmarkStart w:id="563" w:name="_Toc164351634"/>
      <w:bookmarkStart w:id="564" w:name="_Toc226965730"/>
      <w:bookmarkStart w:id="565" w:name="_Toc195842905"/>
      <w:bookmarkStart w:id="566" w:name="_Toc151193710"/>
      <w:bookmarkStart w:id="567" w:name="_Toc150480778"/>
      <w:bookmarkStart w:id="568" w:name="_Toc305158808"/>
      <w:bookmarkStart w:id="569" w:name="_Toc151193638"/>
      <w:bookmarkStart w:id="570" w:name="_Toc127151741"/>
      <w:bookmarkStart w:id="571" w:name="_Toc164608654"/>
      <w:bookmarkStart w:id="572" w:name="_Toc127151540"/>
      <w:bookmarkStart w:id="573" w:name="_Toc150774745"/>
      <w:bookmarkEnd w:id="544"/>
      <w:r>
        <w:rPr>
          <w:rFonts w:ascii="宋体" w:hAnsi="宋体" w:hint="eastAsia"/>
          <w:sz w:val="24"/>
        </w:rPr>
        <w:t>20</w:t>
      </w:r>
      <w:r>
        <w:rPr>
          <w:rFonts w:ascii="宋体" w:hAnsi="宋体" w:hint="eastAsia"/>
          <w:sz w:val="24"/>
        </w:rPr>
        <w:tab/>
      </w:r>
      <w:r>
        <w:rPr>
          <w:rFonts w:ascii="宋体" w:hAnsi="宋体"/>
          <w:sz w:val="24"/>
        </w:rPr>
        <w:t>评标委员会</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701F51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20.1</w:t>
      </w:r>
      <w:r>
        <w:rPr>
          <w:sz w:val="24"/>
        </w:rPr>
        <w:tab/>
      </w:r>
      <w:r>
        <w:rPr>
          <w:rFonts w:ascii="宋体" w:hAnsi="宋体"/>
          <w:sz w:val="24"/>
        </w:rPr>
        <w:t>评标委员会根据政府采购有关规定和本次招标采购项目的特点进行组建，并负责具体评标事务，独立履行职责。</w:t>
      </w:r>
      <w:bookmarkStart w:id="574" w:name="_Toc520356166"/>
      <w:r>
        <w:rPr>
          <w:rFonts w:ascii="宋体" w:hAnsi="宋体" w:hint="eastAsia"/>
          <w:sz w:val="24"/>
        </w:rPr>
        <w:t>评标委员会由采购人代表和评审专家组成，成员人数应当为5人以上单数，其中评审专家不少于成员总数的三分之二。</w:t>
      </w:r>
    </w:p>
    <w:p w14:paraId="21253CE4"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20.2</w:t>
      </w:r>
      <w:r>
        <w:rPr>
          <w:sz w:val="24"/>
        </w:rPr>
        <w:tab/>
      </w: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5" w:name="_Toc520356169"/>
      <w:bookmarkEnd w:id="574"/>
    </w:p>
    <w:p w14:paraId="2C9DCB46"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21</w:t>
      </w:r>
      <w:r>
        <w:rPr>
          <w:rFonts w:ascii="宋体" w:hAnsi="宋体" w:hint="eastAsia"/>
          <w:sz w:val="24"/>
        </w:rPr>
        <w:tab/>
      </w:r>
      <w:r>
        <w:rPr>
          <w:rFonts w:ascii="宋体" w:hAnsi="宋体"/>
          <w:sz w:val="24"/>
        </w:rPr>
        <w:t>评标程序、评标方法和评标标准</w:t>
      </w:r>
    </w:p>
    <w:p w14:paraId="3C8C0B1B"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21.1</w:t>
      </w:r>
      <w:r>
        <w:rPr>
          <w:sz w:val="24"/>
        </w:rPr>
        <w:tab/>
      </w:r>
      <w:r>
        <w:rPr>
          <w:rFonts w:ascii="宋体" w:hAnsi="宋体"/>
          <w:sz w:val="24"/>
        </w:rPr>
        <w:t>见第四章《评标程序、评标方法和评标标准》。</w:t>
      </w:r>
    </w:p>
    <w:p w14:paraId="6392DA02" w14:textId="77777777" w:rsidR="005C463E" w:rsidRDefault="002170A2">
      <w:pPr>
        <w:pStyle w:val="21"/>
        <w:spacing w:before="0" w:line="360" w:lineRule="auto"/>
        <w:rPr>
          <w:rFonts w:ascii="宋体" w:eastAsia="宋体" w:hAnsi="宋体"/>
          <w:sz w:val="28"/>
        </w:rPr>
      </w:pPr>
      <w:bookmarkStart w:id="576" w:name="_Toc195842910"/>
      <w:bookmarkStart w:id="577" w:name="_Toc150509296"/>
      <w:bookmarkStart w:id="578" w:name="_Toc226337241"/>
      <w:bookmarkStart w:id="579" w:name="_Toc265228383"/>
      <w:bookmarkStart w:id="580" w:name="_Toc151193643"/>
      <w:bookmarkStart w:id="581" w:name="_Toc150774750"/>
      <w:bookmarkStart w:id="582" w:name="_Toc150774645"/>
      <w:bookmarkStart w:id="583" w:name="_Toc150480783"/>
      <w:bookmarkStart w:id="584" w:name="_Toc151193933"/>
      <w:bookmarkStart w:id="585" w:name="_Toc264969235"/>
      <w:bookmarkStart w:id="586" w:name="_Toc142311047"/>
      <w:bookmarkStart w:id="587" w:name="_Toc305158887"/>
      <w:bookmarkStart w:id="588" w:name="_Toc151190172"/>
      <w:bookmarkStart w:id="589" w:name="_Toc151193787"/>
      <w:bookmarkStart w:id="590" w:name="_Toc226965735"/>
      <w:bookmarkStart w:id="591" w:name="_Toc305158813"/>
      <w:bookmarkStart w:id="592" w:name="_Toc226309789"/>
      <w:bookmarkStart w:id="593" w:name="_Toc127151545"/>
      <w:bookmarkStart w:id="594" w:name="_Toc151193859"/>
      <w:bookmarkStart w:id="595" w:name="_Toc151193715"/>
      <w:bookmarkStart w:id="596" w:name="_Toc226965818"/>
      <w:r>
        <w:rPr>
          <w:rFonts w:ascii="宋体" w:eastAsia="宋体" w:hAnsi="宋体"/>
          <w:sz w:val="28"/>
        </w:rPr>
        <w:t xml:space="preserve">六  </w:t>
      </w:r>
      <w:bookmarkEnd w:id="575"/>
      <w:r>
        <w:rPr>
          <w:rFonts w:ascii="宋体" w:eastAsia="宋体" w:hAnsi="宋体"/>
          <w:sz w:val="28"/>
        </w:rPr>
        <w:t>确定中标</w:t>
      </w:r>
      <w:bookmarkStart w:id="597" w:name="_Toc151193861"/>
      <w:bookmarkStart w:id="598" w:name="_Toc142311049"/>
      <w:bookmarkStart w:id="599" w:name="_Toc265228385"/>
      <w:bookmarkStart w:id="600" w:name="_Toc164351641"/>
      <w:bookmarkStart w:id="601" w:name="_Toc164608661"/>
      <w:bookmarkStart w:id="602" w:name="_Toc226309791"/>
      <w:bookmarkStart w:id="603" w:name="_Toc151193717"/>
      <w:bookmarkStart w:id="604" w:name="_Toc150509298"/>
      <w:bookmarkStart w:id="605" w:name="_Toc151193935"/>
      <w:bookmarkStart w:id="606" w:name="_Toc127151748"/>
      <w:bookmarkStart w:id="607" w:name="_Toc226337243"/>
      <w:bookmarkStart w:id="608" w:name="_Toc164608816"/>
      <w:bookmarkStart w:id="609" w:name="_Toc150774647"/>
      <w:bookmarkStart w:id="610" w:name="_Toc305158815"/>
      <w:bookmarkStart w:id="611" w:name="_Toc195842912"/>
      <w:bookmarkStart w:id="612" w:name="_Toc150480785"/>
      <w:bookmarkStart w:id="613" w:name="_Toc164229242"/>
      <w:bookmarkStart w:id="614" w:name="_Toc264969237"/>
      <w:bookmarkStart w:id="615" w:name="_Toc127161461"/>
      <w:bookmarkStart w:id="616" w:name="_Toc149720840"/>
      <w:bookmarkStart w:id="617" w:name="_Toc164229388"/>
      <w:bookmarkStart w:id="618" w:name="_Toc151193789"/>
      <w:bookmarkStart w:id="619" w:name="_Toc226965737"/>
      <w:bookmarkStart w:id="620" w:name="_Toc226965820"/>
      <w:bookmarkStart w:id="621" w:name="_Toc151193645"/>
      <w:bookmarkStart w:id="622" w:name="_Toc151190174"/>
      <w:bookmarkStart w:id="623" w:name="_Toc127151547"/>
      <w:bookmarkStart w:id="624" w:name="_Toc150774752"/>
      <w:bookmarkStart w:id="625" w:name="_Toc305158889"/>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13C25858"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22</w:t>
      </w:r>
      <w:r>
        <w:rPr>
          <w:rFonts w:ascii="宋体" w:hAnsi="宋体" w:hint="eastAsia"/>
          <w:sz w:val="24"/>
        </w:rPr>
        <w:tab/>
      </w:r>
      <w:r>
        <w:rPr>
          <w:rFonts w:ascii="宋体" w:hAnsi="宋体"/>
          <w:sz w:val="24"/>
        </w:rPr>
        <w:t>确定中标人</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1C3E4BD"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22.1</w:t>
      </w:r>
      <w:r>
        <w:rPr>
          <w:sz w:val="24"/>
        </w:rPr>
        <w:tab/>
      </w: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w:t>
      </w:r>
      <w:r>
        <w:rPr>
          <w:rFonts w:ascii="宋体" w:hAnsi="宋体"/>
          <w:sz w:val="24"/>
        </w:rPr>
        <w:lastRenderedPageBreak/>
        <w:t>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732AE60C" w14:textId="77777777" w:rsidR="005C463E" w:rsidRDefault="002170A2">
      <w:pPr>
        <w:tabs>
          <w:tab w:val="left" w:pos="360"/>
        </w:tabs>
        <w:snapToGrid w:val="0"/>
        <w:spacing w:line="360" w:lineRule="auto"/>
        <w:ind w:left="357" w:hanging="357"/>
        <w:outlineLvl w:val="1"/>
        <w:rPr>
          <w:rFonts w:ascii="宋体" w:hAnsi="宋体"/>
          <w:sz w:val="24"/>
        </w:rPr>
      </w:pPr>
      <w:bookmarkStart w:id="626" w:name="_Toc305158817"/>
      <w:bookmarkStart w:id="627" w:name="_Toc305158891"/>
      <w:bookmarkStart w:id="628" w:name="_Toc149720842"/>
      <w:bookmarkStart w:id="629" w:name="_Toc151193937"/>
      <w:bookmarkStart w:id="630" w:name="_Toc164608663"/>
      <w:bookmarkStart w:id="631" w:name="_Toc151190176"/>
      <w:bookmarkStart w:id="632" w:name="_Toc151193791"/>
      <w:bookmarkStart w:id="633" w:name="_Toc265228387"/>
      <w:bookmarkStart w:id="634" w:name="_Toc151193647"/>
      <w:bookmarkStart w:id="635" w:name="_Toc150774754"/>
      <w:bookmarkStart w:id="636" w:name="_Toc127161463"/>
      <w:bookmarkStart w:id="637" w:name="_Toc127151549"/>
      <w:bookmarkStart w:id="638" w:name="_Toc226965739"/>
      <w:bookmarkStart w:id="639" w:name="_Toc226965822"/>
      <w:bookmarkStart w:id="640" w:name="_Toc164229244"/>
      <w:bookmarkStart w:id="641" w:name="_Toc264969239"/>
      <w:bookmarkStart w:id="642" w:name="_Toc150774649"/>
      <w:bookmarkStart w:id="643" w:name="_Toc164229390"/>
      <w:bookmarkStart w:id="644" w:name="_Toc127151750"/>
      <w:bookmarkStart w:id="645" w:name="_Toc226337245"/>
      <w:bookmarkStart w:id="646" w:name="_Toc151193719"/>
      <w:bookmarkStart w:id="647" w:name="_Toc151193863"/>
      <w:bookmarkStart w:id="648" w:name="_Toc142311051"/>
      <w:bookmarkStart w:id="649" w:name="_Toc150509300"/>
      <w:bookmarkStart w:id="650" w:name="_Toc226309793"/>
      <w:bookmarkStart w:id="651" w:name="_Toc164351643"/>
      <w:bookmarkStart w:id="652" w:name="_Toc150480787"/>
      <w:bookmarkStart w:id="653" w:name="_Toc164608818"/>
      <w:bookmarkStart w:id="654" w:name="_Toc195842914"/>
      <w:bookmarkStart w:id="655" w:name="_Ref467306425"/>
      <w:bookmarkStart w:id="656" w:name="_Toc520356176"/>
      <w:bookmarkStart w:id="657" w:name="_Ref467307090"/>
      <w:r>
        <w:rPr>
          <w:rFonts w:ascii="宋体" w:hAnsi="宋体" w:hint="eastAsia"/>
          <w:sz w:val="24"/>
        </w:rPr>
        <w:t>23</w:t>
      </w:r>
      <w:r>
        <w:rPr>
          <w:rFonts w:ascii="宋体" w:hAnsi="宋体" w:hint="eastAsia"/>
          <w:sz w:val="24"/>
        </w:rPr>
        <w:tab/>
      </w:r>
      <w:r>
        <w:rPr>
          <w:rFonts w:ascii="宋体" w:hAnsi="宋体"/>
          <w:sz w:val="24"/>
        </w:rPr>
        <w:t>中标公告与中标通知书</w:t>
      </w:r>
      <w:bookmarkEnd w:id="626"/>
      <w:bookmarkEnd w:id="627"/>
    </w:p>
    <w:p w14:paraId="4FC84DD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23.1</w:t>
      </w:r>
      <w:r>
        <w:rPr>
          <w:sz w:val="24"/>
        </w:rPr>
        <w:tab/>
      </w:r>
      <w:r>
        <w:rPr>
          <w:rFonts w:ascii="宋体" w:hAnsi="宋体"/>
          <w:sz w:val="24"/>
        </w:rPr>
        <w:t>采购人或采购代理机构自中标人确定之日起2个工作日内，</w:t>
      </w:r>
      <w:r>
        <w:rPr>
          <w:rFonts w:ascii="宋体" w:hAnsi="宋体"/>
          <w:color w:val="000000"/>
          <w:kern w:val="0"/>
          <w:sz w:val="24"/>
        </w:rPr>
        <w:t>在</w:t>
      </w:r>
      <w:r>
        <w:rPr>
          <w:rFonts w:ascii="宋体" w:hAnsi="宋体"/>
          <w:sz w:val="24"/>
        </w:rPr>
        <w:t>财政部门指定的政府采购信息发布媒体</w:t>
      </w:r>
      <w:r>
        <w:rPr>
          <w:rFonts w:ascii="宋体" w:hAnsi="宋体"/>
          <w:color w:val="000000"/>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525E6E0B"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23.2</w:t>
      </w:r>
      <w:r>
        <w:rPr>
          <w:sz w:val="24"/>
        </w:rPr>
        <w:tab/>
      </w:r>
      <w:r>
        <w:rPr>
          <w:rFonts w:ascii="宋体" w:hAnsi="宋体"/>
          <w:sz w:val="24"/>
        </w:rPr>
        <w:t>中标通知书对采购人和中标供应商均具有法律效力。中标通知书发出后，采购人改变中标结果的，或者中标供应商放弃中标项目的，应当依法承担法律责任。</w:t>
      </w:r>
    </w:p>
    <w:p w14:paraId="0BB08666"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24</w:t>
      </w:r>
      <w:r>
        <w:rPr>
          <w:rFonts w:ascii="宋体" w:hAnsi="宋体" w:hint="eastAsia"/>
          <w:sz w:val="24"/>
        </w:rPr>
        <w:tab/>
      </w:r>
      <w:r>
        <w:rPr>
          <w:rFonts w:ascii="宋体" w:hAnsi="宋体"/>
          <w:sz w:val="24"/>
        </w:rPr>
        <w:t>废标</w:t>
      </w:r>
    </w:p>
    <w:p w14:paraId="0E20A7D6"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24.1</w:t>
      </w:r>
      <w:r>
        <w:rPr>
          <w:sz w:val="24"/>
        </w:rPr>
        <w:tab/>
      </w:r>
      <w:r>
        <w:rPr>
          <w:rFonts w:ascii="宋体" w:hAnsi="宋体"/>
          <w:sz w:val="24"/>
        </w:rPr>
        <w:t>在招标采购中，出现下列情形之一的，应予废标：</w:t>
      </w:r>
    </w:p>
    <w:p w14:paraId="15D379BD"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24.1.1</w:t>
      </w:r>
      <w:r>
        <w:rPr>
          <w:rFonts w:ascii="宋体" w:hAnsi="宋体" w:hint="eastAsia"/>
          <w:sz w:val="24"/>
        </w:rPr>
        <w:tab/>
      </w:r>
      <w:r>
        <w:rPr>
          <w:rFonts w:ascii="宋体" w:hAnsi="宋体"/>
          <w:sz w:val="24"/>
        </w:rPr>
        <w:t>符合专业条件的供应商或者对招标文件作实质响应的供应商不足三家的；</w:t>
      </w:r>
    </w:p>
    <w:p w14:paraId="6CF1F597"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24.1.2</w:t>
      </w:r>
      <w:r>
        <w:rPr>
          <w:rFonts w:ascii="宋体" w:hAnsi="宋体" w:hint="eastAsia"/>
          <w:sz w:val="24"/>
        </w:rPr>
        <w:tab/>
      </w:r>
      <w:r>
        <w:rPr>
          <w:rFonts w:ascii="宋体" w:hAnsi="宋体"/>
          <w:sz w:val="24"/>
        </w:rPr>
        <w:t>出现影响采购公正的违法、违规行为的；</w:t>
      </w:r>
    </w:p>
    <w:p w14:paraId="196788F6"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24.1.3</w:t>
      </w:r>
      <w:r>
        <w:rPr>
          <w:rFonts w:ascii="宋体" w:hAnsi="宋体" w:hint="eastAsia"/>
          <w:sz w:val="24"/>
        </w:rPr>
        <w:tab/>
      </w: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33FDF672"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24.1.4</w:t>
      </w:r>
      <w:r>
        <w:rPr>
          <w:rFonts w:ascii="宋体" w:hAnsi="宋体" w:hint="eastAsia"/>
          <w:sz w:val="24"/>
        </w:rPr>
        <w:tab/>
      </w:r>
      <w:r>
        <w:rPr>
          <w:rFonts w:ascii="宋体" w:hAnsi="宋体"/>
          <w:sz w:val="24"/>
        </w:rPr>
        <w:t>因重大变故，采购任务取消的。</w:t>
      </w:r>
    </w:p>
    <w:p w14:paraId="30E44C48"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24.2</w:t>
      </w:r>
      <w:r>
        <w:rPr>
          <w:sz w:val="24"/>
        </w:rPr>
        <w:tab/>
      </w: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414F29F7" w14:textId="77777777" w:rsidR="005C463E" w:rsidRDefault="002170A2">
      <w:pPr>
        <w:tabs>
          <w:tab w:val="left" w:pos="360"/>
        </w:tabs>
        <w:snapToGrid w:val="0"/>
        <w:spacing w:line="360" w:lineRule="auto"/>
        <w:ind w:left="357" w:hanging="357"/>
        <w:outlineLvl w:val="1"/>
        <w:rPr>
          <w:rFonts w:ascii="宋体" w:hAnsi="宋体"/>
          <w:sz w:val="24"/>
        </w:rPr>
      </w:pPr>
      <w:bookmarkStart w:id="658" w:name="_Ref467306978"/>
      <w:bookmarkStart w:id="659" w:name="_Toc265228388"/>
      <w:bookmarkStart w:id="660" w:name="_Ref467307062"/>
      <w:bookmarkStart w:id="661" w:name="_Toc226337246"/>
      <w:bookmarkStart w:id="662" w:name="_Toc151193648"/>
      <w:bookmarkStart w:id="663" w:name="_Toc305158892"/>
      <w:bookmarkStart w:id="664" w:name="_Toc164229245"/>
      <w:bookmarkStart w:id="665" w:name="_Toc305158818"/>
      <w:bookmarkStart w:id="666" w:name="_Toc520356175"/>
      <w:bookmarkStart w:id="667" w:name="_Toc150774755"/>
      <w:bookmarkStart w:id="668" w:name="_Ref467306377"/>
      <w:bookmarkStart w:id="669" w:name="_Toc151193864"/>
      <w:bookmarkStart w:id="670" w:name="_Toc164608664"/>
      <w:bookmarkStart w:id="671" w:name="_Toc127161464"/>
      <w:bookmarkStart w:id="672" w:name="_Toc164229391"/>
      <w:bookmarkStart w:id="673" w:name="_Toc226965823"/>
      <w:bookmarkStart w:id="674" w:name="_Toc149720843"/>
      <w:bookmarkStart w:id="675" w:name="_Toc150480788"/>
      <w:bookmarkStart w:id="676" w:name="_Toc151193720"/>
      <w:bookmarkStart w:id="677" w:name="_Toc151193792"/>
      <w:bookmarkStart w:id="678" w:name="_Toc127151751"/>
      <w:bookmarkStart w:id="679" w:name="_Toc150509301"/>
      <w:bookmarkStart w:id="680" w:name="_Toc195842915"/>
      <w:bookmarkStart w:id="681" w:name="_Toc226309794"/>
      <w:bookmarkStart w:id="682" w:name="_Toc164608819"/>
      <w:bookmarkStart w:id="683" w:name="_Toc164351644"/>
      <w:bookmarkStart w:id="684" w:name="_Toc150774650"/>
      <w:bookmarkStart w:id="685" w:name="_Toc127151550"/>
      <w:bookmarkStart w:id="686" w:name="_Toc151190177"/>
      <w:bookmarkStart w:id="687" w:name="_Toc226965740"/>
      <w:bookmarkStart w:id="688" w:name="_Toc264969240"/>
      <w:bookmarkStart w:id="689" w:name="_Toc151193938"/>
      <w:bookmarkStart w:id="690" w:name="_Toc142311052"/>
      <w:bookmarkStart w:id="691" w:name="_Ref4673072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ascii="宋体" w:hAnsi="宋体" w:hint="eastAsia"/>
          <w:sz w:val="24"/>
        </w:rPr>
        <w:t>25</w:t>
      </w:r>
      <w:r>
        <w:rPr>
          <w:rFonts w:ascii="宋体" w:hAnsi="宋体" w:hint="eastAsia"/>
          <w:sz w:val="24"/>
        </w:rPr>
        <w:tab/>
      </w:r>
      <w:r>
        <w:rPr>
          <w:rFonts w:ascii="宋体" w:hAnsi="宋体"/>
          <w:sz w:val="24"/>
        </w:rPr>
        <w:t>签订合同</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1509D155"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25.1</w:t>
      </w:r>
      <w:r>
        <w:rPr>
          <w:sz w:val="24"/>
        </w:rPr>
        <w:tab/>
      </w: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34B0733C"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25.2</w:t>
      </w:r>
      <w:r>
        <w:rPr>
          <w:sz w:val="24"/>
        </w:rPr>
        <w:tab/>
      </w: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704197F7"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25.3</w:t>
      </w:r>
      <w:r>
        <w:rPr>
          <w:sz w:val="24"/>
        </w:rPr>
        <w:tab/>
      </w:r>
      <w:r>
        <w:rPr>
          <w:rFonts w:ascii="宋体" w:hAnsi="宋体"/>
          <w:sz w:val="24"/>
        </w:rPr>
        <w:t>联合体中标的，联合体各方应当共同与采购人签订合同，就中标项目向采购人承担连带责任。</w:t>
      </w:r>
    </w:p>
    <w:p w14:paraId="1F6FD066"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25.4</w:t>
      </w:r>
      <w:r>
        <w:rPr>
          <w:sz w:val="24"/>
        </w:rPr>
        <w:tab/>
      </w:r>
      <w:r>
        <w:rPr>
          <w:rFonts w:ascii="宋体" w:hAnsi="宋体"/>
          <w:sz w:val="24"/>
        </w:rPr>
        <w:t>政府采购合同不能转包。</w:t>
      </w:r>
    </w:p>
    <w:p w14:paraId="1F9AA1AA"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25.5</w:t>
      </w:r>
      <w:r>
        <w:rPr>
          <w:sz w:val="24"/>
        </w:rPr>
        <w:tab/>
      </w: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w:t>
      </w:r>
      <w:r>
        <w:rPr>
          <w:rFonts w:ascii="宋体" w:hAnsi="宋体"/>
          <w:sz w:val="24"/>
        </w:rPr>
        <w:lastRenderedPageBreak/>
        <w:t>责，分包供应商就分包项目承担责任。</w:t>
      </w:r>
    </w:p>
    <w:bookmarkEnd w:id="655"/>
    <w:bookmarkEnd w:id="656"/>
    <w:bookmarkEnd w:id="657"/>
    <w:p w14:paraId="0A38AA9D"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26</w:t>
      </w:r>
      <w:r>
        <w:rPr>
          <w:rFonts w:ascii="宋体" w:hAnsi="宋体" w:hint="eastAsia"/>
          <w:sz w:val="24"/>
        </w:rPr>
        <w:tab/>
      </w:r>
      <w:r>
        <w:rPr>
          <w:rFonts w:ascii="宋体" w:hAnsi="宋体"/>
          <w:sz w:val="24"/>
        </w:rPr>
        <w:t>询问与质疑</w:t>
      </w:r>
    </w:p>
    <w:p w14:paraId="3AF5F0D3"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26.1</w:t>
      </w:r>
      <w:r>
        <w:rPr>
          <w:sz w:val="24"/>
        </w:rPr>
        <w:tab/>
      </w:r>
      <w:r>
        <w:rPr>
          <w:rFonts w:ascii="宋体" w:hAnsi="宋体"/>
          <w:sz w:val="24"/>
        </w:rPr>
        <w:t>询问</w:t>
      </w:r>
    </w:p>
    <w:p w14:paraId="08249371"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26.1.1</w:t>
      </w:r>
      <w:r>
        <w:rPr>
          <w:rFonts w:ascii="宋体" w:hAnsi="宋体" w:hint="eastAsia"/>
          <w:sz w:val="24"/>
        </w:rPr>
        <w:tab/>
      </w:r>
      <w:r>
        <w:rPr>
          <w:rFonts w:ascii="宋体" w:hAnsi="宋体"/>
          <w:sz w:val="24"/>
        </w:rPr>
        <w:t>投标人对政府采购活动事项有疑问的，可依法提出询问，并按《投标人须知资料表》载明的形式送达采购人或采购代理机构。</w:t>
      </w:r>
    </w:p>
    <w:p w14:paraId="7E38FFC8"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26.1.2</w:t>
      </w:r>
      <w:r>
        <w:rPr>
          <w:rFonts w:ascii="宋体" w:hAnsi="宋体" w:hint="eastAsia"/>
          <w:sz w:val="24"/>
        </w:rPr>
        <w:tab/>
      </w: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6BB9A286"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26.2</w:t>
      </w:r>
      <w:r>
        <w:rPr>
          <w:sz w:val="24"/>
        </w:rPr>
        <w:tab/>
      </w:r>
      <w:r>
        <w:rPr>
          <w:rFonts w:ascii="宋体" w:hAnsi="宋体"/>
          <w:sz w:val="24"/>
        </w:rPr>
        <w:t>质疑</w:t>
      </w:r>
    </w:p>
    <w:p w14:paraId="4B9CED15"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26.2.1</w:t>
      </w:r>
      <w:r>
        <w:rPr>
          <w:rFonts w:ascii="宋体" w:hAnsi="宋体" w:hint="eastAsia"/>
          <w:sz w:val="24"/>
        </w:rPr>
        <w:tab/>
      </w: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14:paraId="5E4028F3"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26.2.2</w:t>
      </w:r>
      <w:r>
        <w:rPr>
          <w:rFonts w:ascii="宋体" w:hAnsi="宋体" w:hint="eastAsia"/>
          <w:sz w:val="24"/>
        </w:rPr>
        <w:tab/>
      </w:r>
      <w:proofErr w:type="gramStart"/>
      <w:r>
        <w:rPr>
          <w:rFonts w:ascii="宋体" w:hAnsi="宋体"/>
          <w:sz w:val="24"/>
        </w:rPr>
        <w:t>质疑函须使用</w:t>
      </w:r>
      <w:proofErr w:type="gramEnd"/>
      <w:r>
        <w:rPr>
          <w:rFonts w:ascii="宋体" w:hAnsi="宋体"/>
          <w:sz w:val="24"/>
        </w:rPr>
        <w:t>财政部制定的范本文件。</w:t>
      </w:r>
    </w:p>
    <w:p w14:paraId="5E6FE8D0"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26.2.3</w:t>
      </w:r>
      <w:r>
        <w:rPr>
          <w:rFonts w:ascii="宋体" w:hAnsi="宋体" w:hint="eastAsia"/>
          <w:sz w:val="24"/>
        </w:rPr>
        <w:tab/>
      </w:r>
      <w:r>
        <w:rPr>
          <w:rFonts w:ascii="宋体" w:hAnsi="宋体"/>
          <w:sz w:val="24"/>
        </w:rPr>
        <w:t>投标人为自然人的，应当由本人签字；投标人为法人或者其他组织的，应当由法定代表人、主要负责人，或者其授权代表签字或者盖章，并加盖公章。</w:t>
      </w:r>
    </w:p>
    <w:p w14:paraId="06435B0B" w14:textId="77777777" w:rsidR="005C463E" w:rsidRDefault="002170A2">
      <w:pPr>
        <w:tabs>
          <w:tab w:val="left" w:pos="1980"/>
        </w:tabs>
        <w:snapToGrid w:val="0"/>
        <w:spacing w:line="360" w:lineRule="auto"/>
        <w:ind w:left="1980" w:hanging="900"/>
        <w:rPr>
          <w:rFonts w:ascii="宋体" w:hAnsi="宋体"/>
          <w:sz w:val="24"/>
        </w:rPr>
      </w:pPr>
      <w:r>
        <w:rPr>
          <w:rFonts w:ascii="宋体" w:hAnsi="宋体" w:hint="eastAsia"/>
          <w:sz w:val="24"/>
        </w:rPr>
        <w:t>26.2.4</w:t>
      </w:r>
      <w:r>
        <w:rPr>
          <w:rFonts w:ascii="宋体" w:hAnsi="宋体" w:hint="eastAsia"/>
          <w:sz w:val="24"/>
        </w:rPr>
        <w:tab/>
      </w: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6108628D"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26.3</w:t>
      </w:r>
      <w:r>
        <w:rPr>
          <w:sz w:val="24"/>
        </w:rPr>
        <w:tab/>
      </w:r>
      <w:r>
        <w:rPr>
          <w:rFonts w:ascii="宋体" w:hAnsi="宋体"/>
          <w:sz w:val="24"/>
        </w:rPr>
        <w:t>接收询问和质疑的联系部门、联系电话和通讯地址见《投标人须知资料表》</w:t>
      </w:r>
      <w:r>
        <w:rPr>
          <w:rFonts w:ascii="宋体" w:hAnsi="宋体" w:hint="eastAsia"/>
          <w:sz w:val="24"/>
        </w:rPr>
        <w:t>。</w:t>
      </w:r>
    </w:p>
    <w:p w14:paraId="19B9A5D9" w14:textId="77777777" w:rsidR="005C463E" w:rsidRDefault="002170A2">
      <w:pPr>
        <w:tabs>
          <w:tab w:val="left" w:pos="360"/>
        </w:tabs>
        <w:snapToGrid w:val="0"/>
        <w:spacing w:line="360" w:lineRule="auto"/>
        <w:ind w:left="357" w:hanging="357"/>
        <w:outlineLvl w:val="1"/>
        <w:rPr>
          <w:rFonts w:ascii="宋体" w:hAnsi="宋体"/>
          <w:sz w:val="24"/>
        </w:rPr>
      </w:pPr>
      <w:r>
        <w:rPr>
          <w:rFonts w:ascii="宋体" w:hAnsi="宋体" w:hint="eastAsia"/>
          <w:sz w:val="24"/>
        </w:rPr>
        <w:t>27</w:t>
      </w:r>
      <w:r>
        <w:rPr>
          <w:rFonts w:ascii="宋体" w:hAnsi="宋体" w:hint="eastAsia"/>
          <w:sz w:val="24"/>
        </w:rPr>
        <w:tab/>
      </w:r>
      <w:r>
        <w:rPr>
          <w:rFonts w:ascii="宋体" w:hAnsi="宋体"/>
          <w:sz w:val="24"/>
        </w:rPr>
        <w:t>代理费</w:t>
      </w:r>
    </w:p>
    <w:p w14:paraId="021C3B85" w14:textId="77777777" w:rsidR="005C463E" w:rsidRDefault="002170A2">
      <w:pPr>
        <w:tabs>
          <w:tab w:val="left" w:pos="1080"/>
          <w:tab w:val="left" w:pos="1589"/>
          <w:tab w:val="left" w:pos="2014"/>
        </w:tabs>
        <w:snapToGrid w:val="0"/>
        <w:spacing w:line="360" w:lineRule="auto"/>
        <w:ind w:left="1077" w:hanging="720"/>
        <w:rPr>
          <w:rFonts w:ascii="宋体" w:hAnsi="宋体"/>
          <w:sz w:val="24"/>
        </w:rPr>
      </w:pPr>
      <w:r>
        <w:rPr>
          <w:sz w:val="24"/>
        </w:rPr>
        <w:t>27.1</w:t>
      </w:r>
      <w:r>
        <w:rPr>
          <w:sz w:val="24"/>
        </w:rPr>
        <w:tab/>
      </w:r>
      <w:r>
        <w:rPr>
          <w:rFonts w:ascii="宋体" w:hAnsi="宋体"/>
          <w:sz w:val="24"/>
        </w:rPr>
        <w:t>收费对象、收费标准及缴纳时间见《投标人须知资料表》。由中标人支付的，中标人须一次性向采购代理机构缴纳代理费，投标报价应包含代理费用。</w:t>
      </w:r>
    </w:p>
    <w:p w14:paraId="10240DF3" w14:textId="77777777" w:rsidR="005C463E" w:rsidRDefault="002170A2">
      <w:pPr>
        <w:spacing w:line="360" w:lineRule="auto"/>
        <w:jc w:val="center"/>
        <w:outlineLvl w:val="0"/>
        <w:rPr>
          <w:rFonts w:ascii="宋体" w:hAnsi="宋体"/>
          <w:b/>
          <w:sz w:val="36"/>
          <w:szCs w:val="36"/>
        </w:rPr>
      </w:pPr>
      <w:bookmarkStart w:id="692" w:name="_Toc353873664"/>
      <w:bookmarkStart w:id="693" w:name="_Toc353825544"/>
      <w:bookmarkStart w:id="694" w:name="_Toc226337250"/>
      <w:bookmarkStart w:id="695" w:name="_Toc264969244"/>
      <w:bookmarkStart w:id="696" w:name="_Toc353873934"/>
      <w:bookmarkStart w:id="697" w:name="_Toc150774759"/>
      <w:bookmarkStart w:id="698" w:name="_Toc127151554"/>
      <w:bookmarkStart w:id="699" w:name="_Toc305158822"/>
      <w:bookmarkStart w:id="700" w:name="_Toc226965827"/>
      <w:bookmarkStart w:id="701" w:name="_Toc142311056"/>
      <w:bookmarkStart w:id="702" w:name="_Toc305158896"/>
      <w:bookmarkStart w:id="703" w:name="_Toc265228392"/>
      <w:bookmarkStart w:id="704" w:name="_Toc150480792"/>
      <w:r>
        <w:rPr>
          <w:rFonts w:ascii="宋体" w:hAnsi="宋体"/>
          <w:sz w:val="24"/>
        </w:rPr>
        <w:br w:type="page"/>
      </w:r>
      <w:bookmarkStart w:id="705" w:name="_Toc100564787"/>
      <w:r>
        <w:rPr>
          <w:rFonts w:ascii="宋体" w:hAnsi="宋体"/>
          <w:b/>
          <w:sz w:val="36"/>
          <w:szCs w:val="36"/>
        </w:rPr>
        <w:lastRenderedPageBreak/>
        <w:t xml:space="preserve">第三章  </w:t>
      </w:r>
      <w:bookmarkEnd w:id="692"/>
      <w:bookmarkEnd w:id="693"/>
      <w:bookmarkEnd w:id="694"/>
      <w:bookmarkEnd w:id="695"/>
      <w:bookmarkEnd w:id="696"/>
      <w:bookmarkEnd w:id="697"/>
      <w:bookmarkEnd w:id="698"/>
      <w:bookmarkEnd w:id="699"/>
      <w:bookmarkEnd w:id="700"/>
      <w:bookmarkEnd w:id="701"/>
      <w:bookmarkEnd w:id="702"/>
      <w:bookmarkEnd w:id="703"/>
      <w:bookmarkEnd w:id="704"/>
      <w:r>
        <w:rPr>
          <w:rFonts w:ascii="宋体" w:hAnsi="宋体"/>
          <w:b/>
          <w:sz w:val="36"/>
          <w:szCs w:val="36"/>
        </w:rPr>
        <w:t>资格审查</w:t>
      </w:r>
      <w:bookmarkStart w:id="706" w:name="_Toc487900382"/>
      <w:bookmarkEnd w:id="705"/>
    </w:p>
    <w:p w14:paraId="5237D255" w14:textId="77777777" w:rsidR="005C463E" w:rsidRDefault="002170A2">
      <w:pPr>
        <w:tabs>
          <w:tab w:val="left" w:pos="360"/>
          <w:tab w:val="left" w:pos="900"/>
        </w:tabs>
        <w:snapToGrid w:val="0"/>
        <w:spacing w:line="360" w:lineRule="auto"/>
        <w:jc w:val="center"/>
        <w:outlineLvl w:val="1"/>
        <w:rPr>
          <w:rFonts w:ascii="宋体" w:hAnsi="宋体"/>
          <w:b/>
          <w:sz w:val="24"/>
        </w:rPr>
      </w:pPr>
      <w:bookmarkStart w:id="707" w:name="_Toc99301422"/>
      <w:r>
        <w:rPr>
          <w:rFonts w:ascii="宋体" w:hAnsi="宋体"/>
          <w:b/>
          <w:sz w:val="24"/>
        </w:rPr>
        <w:t>一、资格审查程序</w:t>
      </w:r>
      <w:bookmarkEnd w:id="707"/>
    </w:p>
    <w:p w14:paraId="428CFA6B" w14:textId="77777777" w:rsidR="005C463E" w:rsidRDefault="002170A2">
      <w:pPr>
        <w:spacing w:line="360" w:lineRule="auto"/>
        <w:ind w:left="420" w:hanging="420"/>
        <w:rPr>
          <w:rFonts w:ascii="宋体" w:hAnsi="宋体"/>
          <w:sz w:val="24"/>
        </w:rPr>
      </w:pPr>
      <w:r>
        <w:rPr>
          <w:rFonts w:ascii="宋体" w:hAnsi="宋体" w:hint="eastAsia"/>
          <w:sz w:val="24"/>
        </w:rPr>
        <w:t>1.</w:t>
      </w:r>
      <w:r>
        <w:rPr>
          <w:rFonts w:ascii="宋体" w:hAnsi="宋体" w:hint="eastAsia"/>
          <w:sz w:val="24"/>
        </w:rPr>
        <w:tab/>
      </w:r>
      <w:r>
        <w:rPr>
          <w:rFonts w:ascii="宋体" w:hAnsi="宋体"/>
          <w:sz w:val="24"/>
        </w:rPr>
        <w:t>开标结束后，采购人或采购代理机构将根据《资格审查要求》中的规定，对投标人进行资格审查，并形成资格审查结果。</w:t>
      </w:r>
    </w:p>
    <w:p w14:paraId="356FB828" w14:textId="77777777" w:rsidR="005C463E" w:rsidRDefault="002170A2">
      <w:pPr>
        <w:spacing w:line="360" w:lineRule="auto"/>
        <w:ind w:left="420" w:hanging="420"/>
        <w:rPr>
          <w:rFonts w:ascii="宋体" w:hAnsi="宋体"/>
          <w:sz w:val="24"/>
        </w:rPr>
      </w:pPr>
      <w:r>
        <w:rPr>
          <w:rFonts w:ascii="宋体" w:hAnsi="宋体" w:hint="eastAsia"/>
          <w:sz w:val="24"/>
        </w:rPr>
        <w:t>2.</w:t>
      </w:r>
      <w:r>
        <w:rPr>
          <w:rFonts w:ascii="宋体" w:hAnsi="宋体" w:hint="eastAsia"/>
          <w:sz w:val="24"/>
        </w:rPr>
        <w:tab/>
      </w:r>
      <w:r>
        <w:rPr>
          <w:rFonts w:ascii="宋体" w:hAnsi="宋体"/>
          <w:sz w:val="24"/>
        </w:rPr>
        <w:t>《资格审查要求》中对格式有要求的，除招标文件另有规定外，均为“实质性格式”文件。</w:t>
      </w:r>
    </w:p>
    <w:p w14:paraId="19F8B5D8" w14:textId="77777777" w:rsidR="005C463E" w:rsidRDefault="002170A2">
      <w:pPr>
        <w:spacing w:line="360" w:lineRule="auto"/>
        <w:ind w:left="420" w:hanging="420"/>
        <w:rPr>
          <w:rFonts w:ascii="宋体" w:hAnsi="宋体"/>
          <w:sz w:val="24"/>
        </w:rPr>
      </w:pPr>
      <w:r>
        <w:rPr>
          <w:rFonts w:ascii="宋体" w:hAnsi="宋体" w:hint="eastAsia"/>
          <w:sz w:val="24"/>
        </w:rPr>
        <w:t>3.</w:t>
      </w:r>
      <w:r>
        <w:rPr>
          <w:rFonts w:ascii="宋体" w:hAnsi="宋体" w:hint="eastAsia"/>
          <w:sz w:val="24"/>
        </w:rPr>
        <w:tab/>
      </w: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14:paraId="7564D4BD" w14:textId="77777777" w:rsidR="005C463E" w:rsidRDefault="002170A2">
      <w:pPr>
        <w:spacing w:line="360" w:lineRule="auto"/>
        <w:ind w:left="420" w:hanging="420"/>
        <w:rPr>
          <w:rFonts w:ascii="宋体" w:hAnsi="宋体"/>
          <w:sz w:val="24"/>
        </w:rPr>
      </w:pPr>
      <w:r>
        <w:rPr>
          <w:rFonts w:ascii="宋体" w:hAnsi="宋体" w:hint="eastAsia"/>
          <w:sz w:val="24"/>
        </w:rPr>
        <w:t>4.</w:t>
      </w:r>
      <w:r>
        <w:rPr>
          <w:rFonts w:ascii="宋体" w:hAnsi="宋体" w:hint="eastAsia"/>
          <w:sz w:val="24"/>
        </w:rPr>
        <w:tab/>
        <w:t>投标人《资格证明文件》均应加盖投标人公章，</w:t>
      </w:r>
      <w:r>
        <w:rPr>
          <w:rFonts w:ascii="宋体" w:hAnsi="宋体" w:hint="eastAsia"/>
          <w:b/>
          <w:bCs/>
          <w:sz w:val="24"/>
        </w:rPr>
        <w:t>否则其投标无效。</w:t>
      </w:r>
    </w:p>
    <w:p w14:paraId="38425C7C" w14:textId="77777777" w:rsidR="005C463E" w:rsidRDefault="002170A2">
      <w:pPr>
        <w:spacing w:line="360" w:lineRule="auto"/>
        <w:ind w:left="420" w:hanging="420"/>
        <w:rPr>
          <w:rFonts w:ascii="宋体" w:hAnsi="宋体"/>
          <w:sz w:val="24"/>
        </w:rPr>
      </w:pPr>
      <w:r>
        <w:rPr>
          <w:rFonts w:ascii="宋体" w:hAnsi="宋体" w:hint="eastAsia"/>
          <w:sz w:val="24"/>
        </w:rPr>
        <w:t>5.</w:t>
      </w:r>
      <w:r>
        <w:rPr>
          <w:rFonts w:ascii="宋体" w:hAnsi="宋体" w:hint="eastAsia"/>
          <w:sz w:val="24"/>
        </w:rPr>
        <w:tab/>
      </w:r>
      <w:r>
        <w:rPr>
          <w:rFonts w:ascii="宋体" w:hAnsi="宋体"/>
          <w:sz w:val="24"/>
        </w:rPr>
        <w:t>资格审查合格的投标人不足3家的，不进行评标。</w:t>
      </w:r>
    </w:p>
    <w:p w14:paraId="64E2C468" w14:textId="77777777" w:rsidR="005C463E" w:rsidRDefault="002170A2">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5C463E" w14:paraId="6D92E539" w14:textId="77777777">
        <w:trPr>
          <w:cantSplit/>
          <w:trHeight w:val="468"/>
          <w:tblHeader/>
        </w:trPr>
        <w:tc>
          <w:tcPr>
            <w:tcW w:w="455" w:type="pct"/>
            <w:vAlign w:val="center"/>
          </w:tcPr>
          <w:p w14:paraId="6A95AEEF" w14:textId="77777777" w:rsidR="005C463E" w:rsidRDefault="002170A2">
            <w:pPr>
              <w:tabs>
                <w:tab w:val="left" w:pos="1080"/>
              </w:tabs>
              <w:snapToGrid w:val="0"/>
              <w:jc w:val="center"/>
              <w:rPr>
                <w:b/>
                <w:sz w:val="24"/>
              </w:rPr>
            </w:pPr>
            <w:bookmarkStart w:id="708" w:name="_Hlt487972895"/>
            <w:bookmarkStart w:id="709" w:name="_Toc127151779"/>
            <w:bookmarkStart w:id="710" w:name="_Toc353825550"/>
            <w:bookmarkStart w:id="711" w:name="_Toc353873940"/>
            <w:bookmarkStart w:id="712" w:name="_Toc127161490"/>
            <w:bookmarkStart w:id="713" w:name="_Toc2269658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706"/>
            <w:bookmarkEnd w:id="708"/>
            <w:r>
              <w:rPr>
                <w:b/>
                <w:sz w:val="24"/>
              </w:rPr>
              <w:t>序号</w:t>
            </w:r>
          </w:p>
        </w:tc>
        <w:tc>
          <w:tcPr>
            <w:tcW w:w="1067" w:type="pct"/>
            <w:vAlign w:val="center"/>
          </w:tcPr>
          <w:p w14:paraId="0B64E8E9" w14:textId="77777777" w:rsidR="005C463E" w:rsidRDefault="002170A2">
            <w:pPr>
              <w:tabs>
                <w:tab w:val="left" w:pos="1080"/>
              </w:tabs>
              <w:snapToGrid w:val="0"/>
              <w:jc w:val="center"/>
              <w:rPr>
                <w:b/>
                <w:sz w:val="24"/>
              </w:rPr>
            </w:pPr>
            <w:r>
              <w:rPr>
                <w:b/>
                <w:sz w:val="24"/>
              </w:rPr>
              <w:t>审查因素</w:t>
            </w:r>
          </w:p>
        </w:tc>
        <w:tc>
          <w:tcPr>
            <w:tcW w:w="2596" w:type="pct"/>
            <w:vAlign w:val="center"/>
          </w:tcPr>
          <w:p w14:paraId="3947DD34" w14:textId="77777777" w:rsidR="005C463E" w:rsidRDefault="002170A2">
            <w:pPr>
              <w:tabs>
                <w:tab w:val="left" w:pos="1080"/>
              </w:tabs>
              <w:snapToGrid w:val="0"/>
              <w:jc w:val="center"/>
              <w:rPr>
                <w:b/>
                <w:sz w:val="24"/>
              </w:rPr>
            </w:pPr>
            <w:r>
              <w:rPr>
                <w:b/>
                <w:sz w:val="24"/>
              </w:rPr>
              <w:t>审查内容</w:t>
            </w:r>
          </w:p>
        </w:tc>
        <w:tc>
          <w:tcPr>
            <w:tcW w:w="882" w:type="pct"/>
            <w:vAlign w:val="center"/>
          </w:tcPr>
          <w:p w14:paraId="14FDF454" w14:textId="77777777" w:rsidR="005C463E" w:rsidRDefault="002170A2">
            <w:pPr>
              <w:tabs>
                <w:tab w:val="left" w:pos="1080"/>
              </w:tabs>
              <w:snapToGrid w:val="0"/>
              <w:jc w:val="center"/>
              <w:rPr>
                <w:b/>
                <w:sz w:val="24"/>
              </w:rPr>
            </w:pPr>
            <w:r>
              <w:rPr>
                <w:b/>
                <w:sz w:val="24"/>
              </w:rPr>
              <w:t>格式要求</w:t>
            </w:r>
          </w:p>
        </w:tc>
      </w:tr>
      <w:tr w:rsidR="005C463E" w14:paraId="625C8D4D" w14:textId="77777777">
        <w:trPr>
          <w:cantSplit/>
          <w:trHeight w:val="468"/>
        </w:trPr>
        <w:tc>
          <w:tcPr>
            <w:tcW w:w="455" w:type="pct"/>
            <w:vAlign w:val="center"/>
          </w:tcPr>
          <w:p w14:paraId="3770AA14" w14:textId="77777777" w:rsidR="005C463E" w:rsidRDefault="002170A2">
            <w:pPr>
              <w:tabs>
                <w:tab w:val="left" w:pos="1080"/>
              </w:tabs>
              <w:snapToGrid w:val="0"/>
              <w:jc w:val="center"/>
              <w:rPr>
                <w:sz w:val="24"/>
              </w:rPr>
            </w:pPr>
            <w:r>
              <w:rPr>
                <w:sz w:val="24"/>
              </w:rPr>
              <w:t>1</w:t>
            </w:r>
          </w:p>
        </w:tc>
        <w:tc>
          <w:tcPr>
            <w:tcW w:w="1067" w:type="pct"/>
            <w:vAlign w:val="center"/>
          </w:tcPr>
          <w:p w14:paraId="78398A2B" w14:textId="77777777" w:rsidR="005C463E" w:rsidRDefault="002170A2">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527689B5" w14:textId="77777777" w:rsidR="005C463E" w:rsidRDefault="002170A2">
            <w:pPr>
              <w:tabs>
                <w:tab w:val="left" w:pos="1080"/>
              </w:tabs>
              <w:snapToGrid w:val="0"/>
              <w:rPr>
                <w:sz w:val="24"/>
              </w:rPr>
            </w:pPr>
            <w:r>
              <w:rPr>
                <w:sz w:val="24"/>
              </w:rPr>
              <w:t>具体规定见第一章《投标邀请》</w:t>
            </w:r>
          </w:p>
        </w:tc>
        <w:tc>
          <w:tcPr>
            <w:tcW w:w="882" w:type="pct"/>
            <w:vAlign w:val="center"/>
          </w:tcPr>
          <w:p w14:paraId="288DC8C9" w14:textId="77777777" w:rsidR="005C463E" w:rsidRDefault="005C463E">
            <w:pPr>
              <w:tabs>
                <w:tab w:val="left" w:pos="1080"/>
              </w:tabs>
              <w:snapToGrid w:val="0"/>
              <w:rPr>
                <w:sz w:val="24"/>
              </w:rPr>
            </w:pPr>
          </w:p>
        </w:tc>
      </w:tr>
      <w:tr w:rsidR="005C463E" w14:paraId="5EDEC45B" w14:textId="77777777">
        <w:trPr>
          <w:cantSplit/>
          <w:trHeight w:val="468"/>
        </w:trPr>
        <w:tc>
          <w:tcPr>
            <w:tcW w:w="455" w:type="pct"/>
            <w:vAlign w:val="center"/>
          </w:tcPr>
          <w:p w14:paraId="13A5AB5A" w14:textId="77777777" w:rsidR="005C463E" w:rsidRDefault="002170A2">
            <w:pPr>
              <w:tabs>
                <w:tab w:val="left" w:pos="1080"/>
              </w:tabs>
              <w:snapToGrid w:val="0"/>
              <w:jc w:val="center"/>
              <w:rPr>
                <w:sz w:val="24"/>
              </w:rPr>
            </w:pPr>
            <w:r>
              <w:rPr>
                <w:sz w:val="24"/>
              </w:rPr>
              <w:t>1-1</w:t>
            </w:r>
          </w:p>
        </w:tc>
        <w:tc>
          <w:tcPr>
            <w:tcW w:w="1067" w:type="pct"/>
            <w:vAlign w:val="center"/>
          </w:tcPr>
          <w:p w14:paraId="55AB5025" w14:textId="77777777" w:rsidR="005C463E" w:rsidRDefault="002170A2">
            <w:pPr>
              <w:tabs>
                <w:tab w:val="left" w:pos="1080"/>
              </w:tabs>
              <w:snapToGrid w:val="0"/>
              <w:rPr>
                <w:sz w:val="24"/>
              </w:rPr>
            </w:pPr>
            <w:r>
              <w:rPr>
                <w:sz w:val="24"/>
              </w:rPr>
              <w:t>营业执照等证明文件</w:t>
            </w:r>
          </w:p>
        </w:tc>
        <w:tc>
          <w:tcPr>
            <w:tcW w:w="2596" w:type="pct"/>
            <w:vAlign w:val="center"/>
          </w:tcPr>
          <w:p w14:paraId="282E7AFA" w14:textId="77777777" w:rsidR="005C463E" w:rsidRDefault="002170A2">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1A309301" w14:textId="77777777" w:rsidR="005C463E" w:rsidRDefault="002170A2">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54843A18" w14:textId="77777777" w:rsidR="005C463E" w:rsidRDefault="002170A2">
            <w:pPr>
              <w:tabs>
                <w:tab w:val="left" w:pos="1080"/>
              </w:tabs>
              <w:snapToGrid w:val="0"/>
              <w:rPr>
                <w:sz w:val="24"/>
              </w:rPr>
            </w:pPr>
            <w:r>
              <w:rPr>
                <w:rFonts w:hint="eastAsia"/>
                <w:sz w:val="24"/>
              </w:rPr>
              <w:t>投标人是非企业机构的，应提供有效的“执业许可证”、“登记证书”等证明文件；</w:t>
            </w:r>
          </w:p>
          <w:p w14:paraId="6FB5956A" w14:textId="77777777" w:rsidR="005C463E" w:rsidRDefault="002170A2">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2431F686" w14:textId="77777777" w:rsidR="005C463E" w:rsidRDefault="002170A2">
            <w:pPr>
              <w:tabs>
                <w:tab w:val="left" w:pos="1080"/>
              </w:tabs>
              <w:snapToGrid w:val="0"/>
              <w:rPr>
                <w:sz w:val="24"/>
              </w:rPr>
            </w:pPr>
            <w:r>
              <w:rPr>
                <w:sz w:val="24"/>
              </w:rPr>
              <w:t>投标人是自然人的，应提供有效的自然人身份证明。</w:t>
            </w:r>
          </w:p>
          <w:p w14:paraId="2BCB45A0" w14:textId="77777777" w:rsidR="005C463E" w:rsidRDefault="002170A2">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303AE7E3" w14:textId="77777777" w:rsidR="005C463E" w:rsidRDefault="002170A2">
            <w:pPr>
              <w:tabs>
                <w:tab w:val="left" w:pos="1080"/>
              </w:tabs>
              <w:snapToGrid w:val="0"/>
              <w:rPr>
                <w:sz w:val="24"/>
              </w:rPr>
            </w:pPr>
            <w:r>
              <w:rPr>
                <w:rFonts w:hint="eastAsia"/>
                <w:sz w:val="24"/>
              </w:rPr>
              <w:t>提供相关证件复印件并加盖投标人公章</w:t>
            </w:r>
          </w:p>
        </w:tc>
      </w:tr>
      <w:tr w:rsidR="005C463E" w14:paraId="44185A77" w14:textId="77777777">
        <w:trPr>
          <w:cantSplit/>
          <w:trHeight w:val="468"/>
        </w:trPr>
        <w:tc>
          <w:tcPr>
            <w:tcW w:w="455" w:type="pct"/>
            <w:vAlign w:val="center"/>
          </w:tcPr>
          <w:p w14:paraId="231FCF8C" w14:textId="77777777" w:rsidR="005C463E" w:rsidRDefault="002170A2">
            <w:pPr>
              <w:tabs>
                <w:tab w:val="left" w:pos="1080"/>
              </w:tabs>
              <w:snapToGrid w:val="0"/>
              <w:jc w:val="center"/>
              <w:rPr>
                <w:sz w:val="24"/>
              </w:rPr>
            </w:pPr>
            <w:r>
              <w:rPr>
                <w:sz w:val="24"/>
              </w:rPr>
              <w:t>1-2</w:t>
            </w:r>
          </w:p>
        </w:tc>
        <w:tc>
          <w:tcPr>
            <w:tcW w:w="1067" w:type="pct"/>
            <w:vAlign w:val="center"/>
          </w:tcPr>
          <w:p w14:paraId="1669E456" w14:textId="77777777" w:rsidR="005C463E" w:rsidRDefault="002170A2">
            <w:pPr>
              <w:tabs>
                <w:tab w:val="left" w:pos="1080"/>
              </w:tabs>
              <w:snapToGrid w:val="0"/>
              <w:rPr>
                <w:sz w:val="24"/>
              </w:rPr>
            </w:pPr>
            <w:r>
              <w:rPr>
                <w:sz w:val="24"/>
              </w:rPr>
              <w:t>投标人资格声明书</w:t>
            </w:r>
          </w:p>
        </w:tc>
        <w:tc>
          <w:tcPr>
            <w:tcW w:w="2596" w:type="pct"/>
            <w:vAlign w:val="center"/>
          </w:tcPr>
          <w:p w14:paraId="77696CBD" w14:textId="77777777" w:rsidR="005C463E" w:rsidRDefault="002170A2">
            <w:pPr>
              <w:tabs>
                <w:tab w:val="left" w:pos="1080"/>
              </w:tabs>
              <w:snapToGrid w:val="0"/>
              <w:rPr>
                <w:sz w:val="24"/>
              </w:rPr>
            </w:pPr>
            <w:r>
              <w:rPr>
                <w:sz w:val="24"/>
              </w:rPr>
              <w:t>提供了符合招标文件要求的《投标人资格声明书》。</w:t>
            </w:r>
          </w:p>
        </w:tc>
        <w:tc>
          <w:tcPr>
            <w:tcW w:w="882" w:type="pct"/>
            <w:vAlign w:val="center"/>
          </w:tcPr>
          <w:p w14:paraId="227D8307" w14:textId="77777777" w:rsidR="005C463E" w:rsidRDefault="002170A2">
            <w:pPr>
              <w:tabs>
                <w:tab w:val="left" w:pos="1080"/>
              </w:tabs>
              <w:snapToGrid w:val="0"/>
              <w:rPr>
                <w:sz w:val="24"/>
              </w:rPr>
            </w:pPr>
            <w:r>
              <w:rPr>
                <w:sz w:val="24"/>
              </w:rPr>
              <w:t>格式见《投标文件格式》</w:t>
            </w:r>
          </w:p>
        </w:tc>
      </w:tr>
      <w:tr w:rsidR="005C463E" w14:paraId="4F9A4440" w14:textId="77777777">
        <w:trPr>
          <w:cantSplit/>
          <w:trHeight w:val="468"/>
        </w:trPr>
        <w:tc>
          <w:tcPr>
            <w:tcW w:w="455" w:type="pct"/>
            <w:vAlign w:val="center"/>
          </w:tcPr>
          <w:p w14:paraId="75536689" w14:textId="77777777" w:rsidR="005C463E" w:rsidRDefault="002170A2">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1B9197C6" w14:textId="77777777" w:rsidR="005C463E" w:rsidRDefault="002170A2">
            <w:pPr>
              <w:tabs>
                <w:tab w:val="left" w:pos="1080"/>
              </w:tabs>
              <w:snapToGrid w:val="0"/>
              <w:rPr>
                <w:sz w:val="24"/>
              </w:rPr>
            </w:pPr>
            <w:r>
              <w:rPr>
                <w:sz w:val="24"/>
              </w:rPr>
              <w:t>投标人信用记录</w:t>
            </w:r>
          </w:p>
        </w:tc>
        <w:tc>
          <w:tcPr>
            <w:tcW w:w="2596" w:type="pct"/>
            <w:vAlign w:val="center"/>
          </w:tcPr>
          <w:p w14:paraId="3B78401A" w14:textId="77777777" w:rsidR="005C463E" w:rsidRDefault="002170A2">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F3FEFA1" w14:textId="77777777" w:rsidR="005C463E" w:rsidRDefault="002170A2">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22D8A039" w14:textId="77777777" w:rsidR="005C463E" w:rsidRDefault="002170A2">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6B876F0A" w14:textId="77777777" w:rsidR="005C463E" w:rsidRDefault="002170A2">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45BBC5A6" w14:textId="77777777" w:rsidR="005C463E" w:rsidRDefault="002170A2">
            <w:pPr>
              <w:tabs>
                <w:tab w:val="left" w:pos="1080"/>
              </w:tabs>
              <w:snapToGrid w:val="0"/>
              <w:rPr>
                <w:sz w:val="24"/>
              </w:rPr>
            </w:pPr>
            <w:r>
              <w:rPr>
                <w:sz w:val="24"/>
              </w:rPr>
              <w:t>无须投标人提供，由采购人或采购代理机构查询。</w:t>
            </w:r>
          </w:p>
        </w:tc>
      </w:tr>
      <w:tr w:rsidR="005C463E" w14:paraId="400F10C2" w14:textId="77777777">
        <w:trPr>
          <w:cantSplit/>
          <w:trHeight w:val="468"/>
        </w:trPr>
        <w:tc>
          <w:tcPr>
            <w:tcW w:w="455" w:type="pct"/>
            <w:vAlign w:val="center"/>
          </w:tcPr>
          <w:p w14:paraId="6C392802" w14:textId="77777777" w:rsidR="005C463E" w:rsidRDefault="002170A2">
            <w:pPr>
              <w:tabs>
                <w:tab w:val="left" w:pos="1080"/>
              </w:tabs>
              <w:snapToGrid w:val="0"/>
              <w:jc w:val="center"/>
              <w:rPr>
                <w:sz w:val="24"/>
              </w:rPr>
            </w:pPr>
            <w:r>
              <w:rPr>
                <w:sz w:val="24"/>
              </w:rPr>
              <w:t>2</w:t>
            </w:r>
          </w:p>
        </w:tc>
        <w:tc>
          <w:tcPr>
            <w:tcW w:w="1067" w:type="pct"/>
            <w:vAlign w:val="center"/>
          </w:tcPr>
          <w:p w14:paraId="67C0CFFB" w14:textId="77777777" w:rsidR="005C463E" w:rsidRDefault="002170A2">
            <w:pPr>
              <w:tabs>
                <w:tab w:val="left" w:pos="1080"/>
              </w:tabs>
              <w:snapToGrid w:val="0"/>
              <w:rPr>
                <w:sz w:val="24"/>
              </w:rPr>
            </w:pPr>
            <w:r>
              <w:rPr>
                <w:sz w:val="24"/>
              </w:rPr>
              <w:t>落实政府采购政策需满足的资格要求</w:t>
            </w:r>
          </w:p>
        </w:tc>
        <w:tc>
          <w:tcPr>
            <w:tcW w:w="2596" w:type="pct"/>
            <w:vAlign w:val="center"/>
          </w:tcPr>
          <w:p w14:paraId="6AF7C8BE" w14:textId="77777777" w:rsidR="005C463E" w:rsidRDefault="002170A2">
            <w:pPr>
              <w:tabs>
                <w:tab w:val="left" w:pos="1080"/>
              </w:tabs>
              <w:snapToGrid w:val="0"/>
              <w:rPr>
                <w:sz w:val="24"/>
              </w:rPr>
            </w:pPr>
            <w:r>
              <w:rPr>
                <w:sz w:val="24"/>
              </w:rPr>
              <w:t>具体要求见第一章《投标邀请》</w:t>
            </w:r>
          </w:p>
        </w:tc>
        <w:tc>
          <w:tcPr>
            <w:tcW w:w="882" w:type="pct"/>
            <w:vAlign w:val="center"/>
          </w:tcPr>
          <w:p w14:paraId="3EDD04D4" w14:textId="77777777" w:rsidR="005C463E" w:rsidRDefault="005C463E">
            <w:pPr>
              <w:tabs>
                <w:tab w:val="left" w:pos="1080"/>
              </w:tabs>
              <w:snapToGrid w:val="0"/>
              <w:rPr>
                <w:sz w:val="24"/>
              </w:rPr>
            </w:pPr>
          </w:p>
        </w:tc>
      </w:tr>
      <w:tr w:rsidR="005C463E" w14:paraId="67222B7D" w14:textId="77777777">
        <w:trPr>
          <w:cantSplit/>
          <w:trHeight w:val="468"/>
        </w:trPr>
        <w:tc>
          <w:tcPr>
            <w:tcW w:w="455" w:type="pct"/>
            <w:vAlign w:val="center"/>
          </w:tcPr>
          <w:p w14:paraId="1D02B0DB" w14:textId="77777777" w:rsidR="005C463E" w:rsidRDefault="002170A2">
            <w:pPr>
              <w:tabs>
                <w:tab w:val="left" w:pos="1080"/>
              </w:tabs>
              <w:snapToGrid w:val="0"/>
              <w:jc w:val="center"/>
              <w:rPr>
                <w:sz w:val="24"/>
              </w:rPr>
            </w:pPr>
            <w:r>
              <w:rPr>
                <w:sz w:val="24"/>
              </w:rPr>
              <w:t>2-1</w:t>
            </w:r>
          </w:p>
        </w:tc>
        <w:tc>
          <w:tcPr>
            <w:tcW w:w="1067" w:type="pct"/>
            <w:vAlign w:val="center"/>
          </w:tcPr>
          <w:p w14:paraId="0B4774E3" w14:textId="77777777" w:rsidR="005C463E" w:rsidRDefault="002170A2">
            <w:pPr>
              <w:tabs>
                <w:tab w:val="left" w:pos="1080"/>
              </w:tabs>
              <w:snapToGrid w:val="0"/>
              <w:rPr>
                <w:sz w:val="24"/>
              </w:rPr>
            </w:pPr>
            <w:r>
              <w:rPr>
                <w:sz w:val="24"/>
              </w:rPr>
              <w:t>中小企业声明函</w:t>
            </w:r>
          </w:p>
        </w:tc>
        <w:tc>
          <w:tcPr>
            <w:tcW w:w="2596" w:type="pct"/>
            <w:vAlign w:val="center"/>
          </w:tcPr>
          <w:p w14:paraId="4F5BEC33" w14:textId="77777777" w:rsidR="005C463E" w:rsidRDefault="002170A2">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14814229" w14:textId="77777777" w:rsidR="005C463E" w:rsidRDefault="002170A2">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w:t>
            </w:r>
            <w:proofErr w:type="gramStart"/>
            <w:r>
              <w:rPr>
                <w:rFonts w:hint="eastAsia"/>
                <w:sz w:val="24"/>
              </w:rPr>
              <w:t>但须按注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3DD3EC5F" w14:textId="77777777" w:rsidR="005C463E" w:rsidRDefault="002170A2">
            <w:pPr>
              <w:tabs>
                <w:tab w:val="left" w:pos="1080"/>
              </w:tabs>
              <w:snapToGrid w:val="0"/>
              <w:rPr>
                <w:sz w:val="24"/>
              </w:rPr>
            </w:pPr>
            <w:r>
              <w:rPr>
                <w:rFonts w:hint="eastAsia"/>
                <w:sz w:val="24"/>
              </w:rPr>
              <w:t>2</w:t>
            </w:r>
            <w:r>
              <w:rPr>
                <w:rFonts w:hint="eastAsia"/>
                <w:sz w:val="24"/>
              </w:rPr>
              <w:t>、如招标文件</w:t>
            </w:r>
            <w:r>
              <w:rPr>
                <w:sz w:val="24"/>
              </w:rPr>
              <w:t>要求以联合体形</w:t>
            </w:r>
            <w:proofErr w:type="gramStart"/>
            <w:r>
              <w:rPr>
                <w:sz w:val="24"/>
              </w:rPr>
              <w:t>式参加</w:t>
            </w:r>
            <w:proofErr w:type="gramEnd"/>
            <w:r>
              <w:rPr>
                <w:sz w:val="24"/>
              </w:rPr>
              <w:t>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w:t>
            </w:r>
            <w:proofErr w:type="gramStart"/>
            <w:r>
              <w:rPr>
                <w:rFonts w:hint="eastAsia"/>
                <w:sz w:val="24"/>
              </w:rPr>
              <w:t>实列</w:t>
            </w:r>
            <w:proofErr w:type="gramEnd"/>
            <w:r>
              <w:rPr>
                <w:rFonts w:hint="eastAsia"/>
                <w:sz w:val="24"/>
              </w:rPr>
              <w:t>明单位性质，</w:t>
            </w:r>
            <w:proofErr w:type="gramStart"/>
            <w:r>
              <w:rPr>
                <w:rFonts w:hint="eastAsia"/>
                <w:sz w:val="24"/>
              </w:rPr>
              <w:t>并按注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061FCB50" w14:textId="77777777" w:rsidR="005C463E" w:rsidRDefault="005C463E">
            <w:pPr>
              <w:tabs>
                <w:tab w:val="left" w:pos="1080"/>
              </w:tabs>
              <w:snapToGrid w:val="0"/>
              <w:rPr>
                <w:sz w:val="24"/>
              </w:rPr>
            </w:pPr>
          </w:p>
          <w:p w14:paraId="0CC76487" w14:textId="77777777" w:rsidR="005C463E" w:rsidRDefault="002170A2">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586845D0" w14:textId="77777777" w:rsidR="005C463E" w:rsidRDefault="002170A2">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334B344D" w14:textId="77777777" w:rsidR="005C463E" w:rsidRDefault="002170A2">
            <w:pPr>
              <w:tabs>
                <w:tab w:val="left" w:pos="1080"/>
              </w:tabs>
              <w:snapToGrid w:val="0"/>
              <w:rPr>
                <w:sz w:val="24"/>
              </w:rPr>
            </w:pPr>
            <w:r>
              <w:rPr>
                <w:sz w:val="24"/>
              </w:rPr>
              <w:t>格式见《投标文件格式》</w:t>
            </w:r>
          </w:p>
        </w:tc>
      </w:tr>
      <w:tr w:rsidR="005C463E" w14:paraId="477E24F4" w14:textId="77777777">
        <w:trPr>
          <w:cantSplit/>
          <w:trHeight w:val="468"/>
        </w:trPr>
        <w:tc>
          <w:tcPr>
            <w:tcW w:w="455" w:type="pct"/>
            <w:vAlign w:val="center"/>
          </w:tcPr>
          <w:p w14:paraId="24EB391F" w14:textId="77777777" w:rsidR="005C463E" w:rsidRDefault="002170A2">
            <w:pPr>
              <w:tabs>
                <w:tab w:val="left" w:pos="1080"/>
              </w:tabs>
              <w:snapToGrid w:val="0"/>
              <w:jc w:val="center"/>
              <w:rPr>
                <w:sz w:val="24"/>
              </w:rPr>
            </w:pPr>
            <w:r>
              <w:rPr>
                <w:sz w:val="24"/>
              </w:rPr>
              <w:lastRenderedPageBreak/>
              <w:t>2-2</w:t>
            </w:r>
          </w:p>
        </w:tc>
        <w:tc>
          <w:tcPr>
            <w:tcW w:w="1067" w:type="pct"/>
            <w:vAlign w:val="center"/>
          </w:tcPr>
          <w:p w14:paraId="6EFB2483" w14:textId="77777777" w:rsidR="005C463E" w:rsidRDefault="002170A2">
            <w:pPr>
              <w:tabs>
                <w:tab w:val="left" w:pos="1080"/>
              </w:tabs>
              <w:snapToGrid w:val="0"/>
              <w:rPr>
                <w:sz w:val="24"/>
              </w:rPr>
            </w:pPr>
            <w:r>
              <w:rPr>
                <w:sz w:val="24"/>
              </w:rPr>
              <w:t>拟分包情况说明及分包意向协议（类型一）</w:t>
            </w:r>
          </w:p>
        </w:tc>
        <w:tc>
          <w:tcPr>
            <w:tcW w:w="2596" w:type="pct"/>
            <w:vAlign w:val="center"/>
          </w:tcPr>
          <w:p w14:paraId="33B4B605" w14:textId="77777777" w:rsidR="005C463E" w:rsidRDefault="002170A2">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36B79E2E" w14:textId="77777777" w:rsidR="005C463E" w:rsidRDefault="002170A2">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3D3C25AD" w14:textId="77777777" w:rsidR="005C463E" w:rsidRDefault="002170A2">
            <w:pPr>
              <w:tabs>
                <w:tab w:val="left" w:pos="1080"/>
              </w:tabs>
              <w:snapToGrid w:val="0"/>
              <w:rPr>
                <w:sz w:val="24"/>
              </w:rPr>
            </w:pPr>
            <w:r>
              <w:rPr>
                <w:sz w:val="24"/>
              </w:rPr>
              <w:t>格式见《投标文件格式》</w:t>
            </w:r>
          </w:p>
        </w:tc>
      </w:tr>
      <w:tr w:rsidR="005C463E" w14:paraId="13E32C14" w14:textId="77777777">
        <w:trPr>
          <w:cantSplit/>
          <w:trHeight w:val="468"/>
        </w:trPr>
        <w:tc>
          <w:tcPr>
            <w:tcW w:w="455" w:type="pct"/>
            <w:vAlign w:val="center"/>
          </w:tcPr>
          <w:p w14:paraId="4D5C8CF1" w14:textId="77777777" w:rsidR="005C463E" w:rsidRDefault="002170A2">
            <w:pPr>
              <w:tabs>
                <w:tab w:val="left" w:pos="1080"/>
              </w:tabs>
              <w:snapToGrid w:val="0"/>
              <w:jc w:val="center"/>
              <w:rPr>
                <w:sz w:val="24"/>
              </w:rPr>
            </w:pPr>
            <w:r>
              <w:rPr>
                <w:sz w:val="24"/>
              </w:rPr>
              <w:t>2-3</w:t>
            </w:r>
          </w:p>
        </w:tc>
        <w:tc>
          <w:tcPr>
            <w:tcW w:w="1067" w:type="pct"/>
            <w:vAlign w:val="center"/>
          </w:tcPr>
          <w:p w14:paraId="7297CD65" w14:textId="77777777" w:rsidR="005C463E" w:rsidRDefault="002170A2">
            <w:pPr>
              <w:tabs>
                <w:tab w:val="left" w:pos="1080"/>
              </w:tabs>
              <w:snapToGrid w:val="0"/>
              <w:rPr>
                <w:sz w:val="24"/>
              </w:rPr>
            </w:pPr>
            <w:r>
              <w:rPr>
                <w:sz w:val="24"/>
              </w:rPr>
              <w:t>其它落实政府采购政策的资格要求</w:t>
            </w:r>
          </w:p>
        </w:tc>
        <w:tc>
          <w:tcPr>
            <w:tcW w:w="2596" w:type="pct"/>
            <w:vAlign w:val="center"/>
          </w:tcPr>
          <w:p w14:paraId="44AF7F59" w14:textId="77777777" w:rsidR="005C463E" w:rsidRDefault="002170A2">
            <w:pPr>
              <w:tabs>
                <w:tab w:val="left" w:pos="1080"/>
              </w:tabs>
              <w:snapToGrid w:val="0"/>
              <w:rPr>
                <w:sz w:val="24"/>
              </w:rPr>
            </w:pPr>
            <w:r>
              <w:rPr>
                <w:sz w:val="24"/>
              </w:rPr>
              <w:t>如有，见第一章《投标邀请》</w:t>
            </w:r>
          </w:p>
        </w:tc>
        <w:tc>
          <w:tcPr>
            <w:tcW w:w="882" w:type="pct"/>
            <w:vAlign w:val="center"/>
          </w:tcPr>
          <w:p w14:paraId="1BB5434A" w14:textId="77777777" w:rsidR="005C463E" w:rsidRDefault="002170A2">
            <w:pPr>
              <w:tabs>
                <w:tab w:val="left" w:pos="1080"/>
              </w:tabs>
              <w:snapToGrid w:val="0"/>
              <w:rPr>
                <w:sz w:val="24"/>
              </w:rPr>
            </w:pPr>
            <w:r>
              <w:rPr>
                <w:rFonts w:hint="eastAsia"/>
                <w:sz w:val="24"/>
              </w:rPr>
              <w:t>提供相关证件复印件并加盖投标人公章</w:t>
            </w:r>
          </w:p>
        </w:tc>
      </w:tr>
      <w:tr w:rsidR="005C463E" w14:paraId="0CCBA6AC" w14:textId="77777777">
        <w:trPr>
          <w:cantSplit/>
          <w:trHeight w:val="468"/>
        </w:trPr>
        <w:tc>
          <w:tcPr>
            <w:tcW w:w="455" w:type="pct"/>
            <w:vAlign w:val="center"/>
          </w:tcPr>
          <w:p w14:paraId="0D1EA59B" w14:textId="77777777" w:rsidR="005C463E" w:rsidRDefault="002170A2">
            <w:pPr>
              <w:tabs>
                <w:tab w:val="left" w:pos="1080"/>
              </w:tabs>
              <w:snapToGrid w:val="0"/>
              <w:jc w:val="center"/>
              <w:rPr>
                <w:sz w:val="24"/>
              </w:rPr>
            </w:pPr>
            <w:r>
              <w:rPr>
                <w:sz w:val="24"/>
              </w:rPr>
              <w:t>3</w:t>
            </w:r>
          </w:p>
        </w:tc>
        <w:tc>
          <w:tcPr>
            <w:tcW w:w="1067" w:type="pct"/>
            <w:vAlign w:val="center"/>
          </w:tcPr>
          <w:p w14:paraId="6BC3D078" w14:textId="77777777" w:rsidR="005C463E" w:rsidRDefault="002170A2">
            <w:pPr>
              <w:tabs>
                <w:tab w:val="left" w:pos="1080"/>
              </w:tabs>
              <w:snapToGrid w:val="0"/>
              <w:rPr>
                <w:sz w:val="24"/>
              </w:rPr>
            </w:pPr>
            <w:r>
              <w:rPr>
                <w:sz w:val="24"/>
              </w:rPr>
              <w:t>本项目的特定资格要求</w:t>
            </w:r>
          </w:p>
        </w:tc>
        <w:tc>
          <w:tcPr>
            <w:tcW w:w="2596" w:type="pct"/>
            <w:vAlign w:val="center"/>
          </w:tcPr>
          <w:p w14:paraId="52218F64" w14:textId="77777777" w:rsidR="005C463E" w:rsidRDefault="002170A2">
            <w:pPr>
              <w:tabs>
                <w:tab w:val="left" w:pos="1080"/>
              </w:tabs>
              <w:snapToGrid w:val="0"/>
              <w:rPr>
                <w:sz w:val="24"/>
              </w:rPr>
            </w:pPr>
            <w:r>
              <w:rPr>
                <w:sz w:val="24"/>
              </w:rPr>
              <w:t>如有，见第一章《投标邀请》</w:t>
            </w:r>
          </w:p>
        </w:tc>
        <w:tc>
          <w:tcPr>
            <w:tcW w:w="882" w:type="pct"/>
            <w:vAlign w:val="center"/>
          </w:tcPr>
          <w:p w14:paraId="6C86DCA5" w14:textId="77777777" w:rsidR="005C463E" w:rsidRDefault="005C463E">
            <w:pPr>
              <w:tabs>
                <w:tab w:val="left" w:pos="1080"/>
              </w:tabs>
              <w:snapToGrid w:val="0"/>
              <w:rPr>
                <w:sz w:val="24"/>
              </w:rPr>
            </w:pPr>
          </w:p>
        </w:tc>
      </w:tr>
      <w:tr w:rsidR="005C463E" w14:paraId="05A187CB" w14:textId="77777777">
        <w:trPr>
          <w:cantSplit/>
          <w:trHeight w:val="4548"/>
        </w:trPr>
        <w:tc>
          <w:tcPr>
            <w:tcW w:w="455" w:type="pct"/>
            <w:vAlign w:val="center"/>
          </w:tcPr>
          <w:p w14:paraId="7BC5CA5B" w14:textId="77777777" w:rsidR="005C463E" w:rsidRDefault="002170A2">
            <w:pPr>
              <w:tabs>
                <w:tab w:val="left" w:pos="1080"/>
              </w:tabs>
              <w:snapToGrid w:val="0"/>
              <w:jc w:val="center"/>
              <w:rPr>
                <w:sz w:val="24"/>
              </w:rPr>
            </w:pPr>
            <w:r>
              <w:rPr>
                <w:sz w:val="24"/>
              </w:rPr>
              <w:t>3-1</w:t>
            </w:r>
          </w:p>
        </w:tc>
        <w:tc>
          <w:tcPr>
            <w:tcW w:w="1067" w:type="pct"/>
            <w:vAlign w:val="center"/>
          </w:tcPr>
          <w:p w14:paraId="6DF0F5E6" w14:textId="77777777" w:rsidR="005C463E" w:rsidRDefault="002170A2">
            <w:pPr>
              <w:tabs>
                <w:tab w:val="left" w:pos="1080"/>
              </w:tabs>
              <w:snapToGrid w:val="0"/>
              <w:rPr>
                <w:sz w:val="24"/>
              </w:rPr>
            </w:pPr>
            <w:r>
              <w:rPr>
                <w:sz w:val="24"/>
              </w:rPr>
              <w:t>是否接受联合体投标</w:t>
            </w:r>
          </w:p>
        </w:tc>
        <w:tc>
          <w:tcPr>
            <w:tcW w:w="2596" w:type="pct"/>
            <w:vAlign w:val="center"/>
          </w:tcPr>
          <w:p w14:paraId="501667AC" w14:textId="77777777" w:rsidR="005C463E" w:rsidRDefault="002170A2">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069419B7" w14:textId="77777777" w:rsidR="005C463E" w:rsidRDefault="002170A2">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7AAB27FE" w14:textId="77777777" w:rsidR="005C463E" w:rsidRDefault="002170A2">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132A230D" w14:textId="77777777" w:rsidR="005C463E" w:rsidRDefault="002170A2">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528F733A" w14:textId="77777777" w:rsidR="005C463E" w:rsidRDefault="002170A2">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6444592D" w14:textId="77777777" w:rsidR="005C463E" w:rsidRDefault="002170A2">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14:paraId="2D1DFCC6" w14:textId="77777777" w:rsidR="005C463E" w:rsidRDefault="002170A2">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72770135" w14:textId="77777777" w:rsidR="005C463E" w:rsidRDefault="002170A2">
            <w:pPr>
              <w:tabs>
                <w:tab w:val="left" w:pos="1080"/>
              </w:tabs>
              <w:snapToGrid w:val="0"/>
              <w:rPr>
                <w:sz w:val="24"/>
              </w:rPr>
            </w:pPr>
            <w:r>
              <w:rPr>
                <w:sz w:val="24"/>
              </w:rPr>
              <w:t>提供《联合协议》</w:t>
            </w:r>
            <w:r>
              <w:rPr>
                <w:rFonts w:hint="eastAsia"/>
                <w:sz w:val="24"/>
              </w:rPr>
              <w:t>原</w:t>
            </w:r>
            <w:r>
              <w:rPr>
                <w:sz w:val="24"/>
              </w:rPr>
              <w:t>件</w:t>
            </w:r>
          </w:p>
          <w:p w14:paraId="5A7640D1" w14:textId="77777777" w:rsidR="005C463E" w:rsidRDefault="002170A2">
            <w:pPr>
              <w:tabs>
                <w:tab w:val="left" w:pos="1080"/>
              </w:tabs>
              <w:snapToGrid w:val="0"/>
              <w:rPr>
                <w:sz w:val="24"/>
              </w:rPr>
            </w:pPr>
            <w:r>
              <w:rPr>
                <w:sz w:val="24"/>
              </w:rPr>
              <w:t>格式见《投标文件格式》</w:t>
            </w:r>
          </w:p>
        </w:tc>
      </w:tr>
      <w:tr w:rsidR="005C463E" w14:paraId="5D4A8827" w14:textId="77777777">
        <w:trPr>
          <w:cantSplit/>
          <w:trHeight w:val="460"/>
        </w:trPr>
        <w:tc>
          <w:tcPr>
            <w:tcW w:w="455" w:type="pct"/>
            <w:vAlign w:val="center"/>
          </w:tcPr>
          <w:p w14:paraId="20E31F82" w14:textId="77777777" w:rsidR="005C463E" w:rsidRDefault="002170A2">
            <w:pPr>
              <w:tabs>
                <w:tab w:val="left" w:pos="1080"/>
              </w:tabs>
              <w:snapToGrid w:val="0"/>
              <w:jc w:val="center"/>
              <w:rPr>
                <w:sz w:val="24"/>
              </w:rPr>
            </w:pPr>
            <w:r>
              <w:rPr>
                <w:sz w:val="24"/>
              </w:rPr>
              <w:lastRenderedPageBreak/>
              <w:t>3-2</w:t>
            </w:r>
          </w:p>
        </w:tc>
        <w:tc>
          <w:tcPr>
            <w:tcW w:w="1067" w:type="pct"/>
            <w:vAlign w:val="center"/>
          </w:tcPr>
          <w:p w14:paraId="443C90DF" w14:textId="77777777" w:rsidR="005C463E" w:rsidRDefault="002170A2">
            <w:pPr>
              <w:tabs>
                <w:tab w:val="left" w:pos="1080"/>
              </w:tabs>
              <w:snapToGrid w:val="0"/>
              <w:rPr>
                <w:sz w:val="24"/>
              </w:rPr>
            </w:pPr>
            <w:r>
              <w:rPr>
                <w:sz w:val="24"/>
              </w:rPr>
              <w:t>其他特定资格要求</w:t>
            </w:r>
          </w:p>
        </w:tc>
        <w:tc>
          <w:tcPr>
            <w:tcW w:w="2596" w:type="pct"/>
            <w:vAlign w:val="center"/>
          </w:tcPr>
          <w:p w14:paraId="628EA243" w14:textId="77777777" w:rsidR="005C463E" w:rsidRDefault="002170A2">
            <w:pPr>
              <w:tabs>
                <w:tab w:val="left" w:pos="1080"/>
              </w:tabs>
              <w:snapToGrid w:val="0"/>
              <w:rPr>
                <w:sz w:val="24"/>
              </w:rPr>
            </w:pPr>
            <w:r>
              <w:rPr>
                <w:rFonts w:hint="eastAsia"/>
                <w:color w:val="000000"/>
                <w:sz w:val="24"/>
              </w:rPr>
              <w:t>详见第一章“</w:t>
            </w:r>
            <w:r>
              <w:rPr>
                <w:sz w:val="24"/>
              </w:rPr>
              <w:t>其他特定资格要求</w:t>
            </w:r>
            <w:r>
              <w:rPr>
                <w:rFonts w:hint="eastAsia"/>
                <w:color w:val="000000"/>
                <w:sz w:val="24"/>
              </w:rPr>
              <w:t>”</w:t>
            </w:r>
          </w:p>
        </w:tc>
        <w:tc>
          <w:tcPr>
            <w:tcW w:w="882" w:type="pct"/>
            <w:vAlign w:val="center"/>
          </w:tcPr>
          <w:p w14:paraId="14F3C9B9" w14:textId="77777777" w:rsidR="005C463E" w:rsidRDefault="002170A2">
            <w:pPr>
              <w:tabs>
                <w:tab w:val="left" w:pos="1080"/>
              </w:tabs>
              <w:snapToGrid w:val="0"/>
              <w:rPr>
                <w:sz w:val="24"/>
              </w:rPr>
            </w:pPr>
            <w:r>
              <w:rPr>
                <w:rFonts w:hint="eastAsia"/>
                <w:sz w:val="24"/>
              </w:rPr>
              <w:t>除前三项，其余需提供相关证件复印件并加盖投标人公章</w:t>
            </w:r>
          </w:p>
          <w:p w14:paraId="678E6877" w14:textId="77777777" w:rsidR="005C463E" w:rsidRDefault="005C463E">
            <w:pPr>
              <w:tabs>
                <w:tab w:val="left" w:pos="1080"/>
              </w:tabs>
              <w:snapToGrid w:val="0"/>
              <w:rPr>
                <w:sz w:val="24"/>
              </w:rPr>
            </w:pPr>
          </w:p>
        </w:tc>
      </w:tr>
      <w:tr w:rsidR="005C463E" w14:paraId="660CFF56" w14:textId="77777777">
        <w:trPr>
          <w:cantSplit/>
          <w:trHeight w:val="468"/>
        </w:trPr>
        <w:tc>
          <w:tcPr>
            <w:tcW w:w="455" w:type="pct"/>
            <w:vAlign w:val="center"/>
          </w:tcPr>
          <w:p w14:paraId="0F5621BA" w14:textId="77777777" w:rsidR="005C463E" w:rsidRDefault="002170A2">
            <w:pPr>
              <w:tabs>
                <w:tab w:val="left" w:pos="1080"/>
              </w:tabs>
              <w:snapToGrid w:val="0"/>
              <w:jc w:val="center"/>
              <w:rPr>
                <w:sz w:val="24"/>
              </w:rPr>
            </w:pPr>
            <w:r>
              <w:rPr>
                <w:sz w:val="24"/>
              </w:rPr>
              <w:t>4</w:t>
            </w:r>
          </w:p>
        </w:tc>
        <w:tc>
          <w:tcPr>
            <w:tcW w:w="1067" w:type="pct"/>
            <w:vAlign w:val="center"/>
          </w:tcPr>
          <w:p w14:paraId="7658A313" w14:textId="77777777" w:rsidR="005C463E" w:rsidRDefault="002170A2">
            <w:pPr>
              <w:tabs>
                <w:tab w:val="left" w:pos="1080"/>
              </w:tabs>
              <w:snapToGrid w:val="0"/>
              <w:rPr>
                <w:sz w:val="24"/>
              </w:rPr>
            </w:pPr>
            <w:r>
              <w:rPr>
                <w:rFonts w:hint="eastAsia"/>
                <w:sz w:val="24"/>
              </w:rPr>
              <w:t>投标保证金</w:t>
            </w:r>
          </w:p>
        </w:tc>
        <w:tc>
          <w:tcPr>
            <w:tcW w:w="2596" w:type="pct"/>
            <w:vAlign w:val="center"/>
          </w:tcPr>
          <w:p w14:paraId="41750D2F" w14:textId="77777777" w:rsidR="005C463E" w:rsidRDefault="002170A2">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42879286" w14:textId="77777777" w:rsidR="005C463E" w:rsidRDefault="005C463E">
            <w:pPr>
              <w:tabs>
                <w:tab w:val="left" w:pos="1080"/>
              </w:tabs>
              <w:snapToGrid w:val="0"/>
              <w:rPr>
                <w:sz w:val="24"/>
              </w:rPr>
            </w:pPr>
          </w:p>
        </w:tc>
        <w:bookmarkStart w:id="714" w:name="_Hlt522424701"/>
        <w:bookmarkStart w:id="715" w:name="_Hlt487900425"/>
      </w:tr>
      <w:bookmarkEnd w:id="714"/>
      <w:bookmarkEnd w:id="715"/>
    </w:tbl>
    <w:p w14:paraId="1BAC6C39" w14:textId="77777777" w:rsidR="005C463E" w:rsidRDefault="002170A2">
      <w:pPr>
        <w:widowControl/>
        <w:jc w:val="left"/>
        <w:rPr>
          <w:rFonts w:ascii="宋体" w:hAnsi="宋体"/>
          <w:sz w:val="24"/>
        </w:rPr>
      </w:pPr>
      <w:r>
        <w:rPr>
          <w:rFonts w:ascii="宋体" w:hAnsi="宋体"/>
          <w:sz w:val="24"/>
        </w:rPr>
        <w:br w:type="page"/>
      </w:r>
    </w:p>
    <w:p w14:paraId="40C0825A" w14:textId="77777777" w:rsidR="005C463E" w:rsidRDefault="002170A2">
      <w:pPr>
        <w:spacing w:line="360" w:lineRule="auto"/>
        <w:jc w:val="center"/>
        <w:outlineLvl w:val="0"/>
        <w:rPr>
          <w:rFonts w:ascii="宋体" w:hAnsi="宋体"/>
          <w:b/>
          <w:sz w:val="36"/>
          <w:szCs w:val="36"/>
        </w:rPr>
      </w:pPr>
      <w:bookmarkStart w:id="716" w:name="_Toc100564788"/>
      <w:r>
        <w:rPr>
          <w:rFonts w:ascii="宋体" w:hAnsi="宋体"/>
          <w:b/>
          <w:sz w:val="36"/>
          <w:szCs w:val="36"/>
        </w:rPr>
        <w:lastRenderedPageBreak/>
        <w:t xml:space="preserve">第四章  </w:t>
      </w:r>
      <w:bookmarkStart w:id="717" w:name="_Hlt164229061"/>
      <w:bookmarkEnd w:id="709"/>
      <w:bookmarkEnd w:id="710"/>
      <w:bookmarkEnd w:id="711"/>
      <w:bookmarkEnd w:id="712"/>
      <w:bookmarkEnd w:id="713"/>
      <w:bookmarkEnd w:id="717"/>
      <w:r>
        <w:rPr>
          <w:rFonts w:ascii="宋体" w:hAnsi="宋体"/>
          <w:b/>
          <w:sz w:val="36"/>
          <w:szCs w:val="36"/>
        </w:rPr>
        <w:t>评标程序、评标方法和评标标准</w:t>
      </w:r>
      <w:bookmarkEnd w:id="716"/>
    </w:p>
    <w:p w14:paraId="345580A7" w14:textId="77777777" w:rsidR="005C463E" w:rsidRDefault="002170A2">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4F3544DC" w14:textId="77777777" w:rsidR="005C463E" w:rsidRDefault="002170A2">
      <w:pPr>
        <w:tabs>
          <w:tab w:val="left" w:pos="360"/>
        </w:tabs>
        <w:snapToGrid w:val="0"/>
        <w:spacing w:line="360" w:lineRule="auto"/>
        <w:ind w:left="900" w:hanging="900"/>
        <w:outlineLvl w:val="1"/>
        <w:rPr>
          <w:rFonts w:ascii="宋体" w:hAnsi="宋体"/>
          <w:sz w:val="24"/>
        </w:rPr>
      </w:pPr>
      <w:bookmarkStart w:id="718" w:name="_Toc127151742"/>
      <w:bookmarkStart w:id="719" w:name="_Toc142311043"/>
      <w:bookmarkStart w:id="720" w:name="_Toc226337237"/>
      <w:bookmarkStart w:id="721" w:name="_Toc150774641"/>
      <w:bookmarkStart w:id="722" w:name="_Toc127151541"/>
      <w:bookmarkStart w:id="723" w:name="_Toc151193711"/>
      <w:bookmarkStart w:id="724" w:name="_Toc151190168"/>
      <w:bookmarkStart w:id="725" w:name="_Toc127161455"/>
      <w:bookmarkStart w:id="726" w:name="_Toc164229236"/>
      <w:bookmarkStart w:id="727" w:name="_Toc305158883"/>
      <w:bookmarkStart w:id="728" w:name="_Toc195842906"/>
      <w:bookmarkStart w:id="729" w:name="_Toc151193783"/>
      <w:bookmarkStart w:id="730" w:name="_Toc150509292"/>
      <w:bookmarkStart w:id="731" w:name="_Toc150774746"/>
      <w:bookmarkStart w:id="732" w:name="_Toc226965814"/>
      <w:bookmarkStart w:id="733" w:name="_Toc151193855"/>
      <w:bookmarkStart w:id="734" w:name="_Toc164608655"/>
      <w:bookmarkStart w:id="735" w:name="_Toc164608810"/>
      <w:bookmarkStart w:id="736" w:name="_Toc305158809"/>
      <w:bookmarkStart w:id="737" w:name="_Toc264969231"/>
      <w:bookmarkStart w:id="738" w:name="_Toc164351635"/>
      <w:bookmarkStart w:id="739" w:name="_Toc164229382"/>
      <w:bookmarkStart w:id="740" w:name="_Toc265228379"/>
      <w:bookmarkStart w:id="741" w:name="_Toc226965731"/>
      <w:bookmarkStart w:id="742" w:name="_Toc226309785"/>
      <w:bookmarkStart w:id="743" w:name="_Toc151193929"/>
      <w:bookmarkStart w:id="744" w:name="_Toc149720834"/>
      <w:bookmarkStart w:id="745" w:name="_Toc150480779"/>
      <w:bookmarkStart w:id="746" w:name="_Toc151193639"/>
      <w:bookmarkStart w:id="747" w:name="_Toc353873941"/>
      <w:bookmarkStart w:id="748" w:name="_Toc353825551"/>
      <w:bookmarkStart w:id="749" w:name="_Toc305158897"/>
      <w:bookmarkStart w:id="750" w:name="_Toc150480793"/>
      <w:bookmarkStart w:id="751" w:name="_Toc353873935"/>
      <w:bookmarkStart w:id="752" w:name="_Toc305158823"/>
      <w:bookmarkStart w:id="753" w:name="_Toc353873665"/>
      <w:bookmarkStart w:id="754" w:name="_Toc127151555"/>
      <w:bookmarkStart w:id="755" w:name="_Toc226337251"/>
      <w:bookmarkStart w:id="756" w:name="_Toc264969245"/>
      <w:bookmarkStart w:id="757" w:name="_Toc195842920"/>
      <w:bookmarkStart w:id="758" w:name="_Toc265228393"/>
      <w:bookmarkStart w:id="759" w:name="_Toc142311057"/>
      <w:bookmarkStart w:id="760" w:name="_Toc353825545"/>
      <w:bookmarkStart w:id="761" w:name="_Toc150774760"/>
      <w:bookmarkStart w:id="762" w:name="_Toc226965828"/>
      <w:r>
        <w:rPr>
          <w:rFonts w:ascii="宋体" w:hAnsi="宋体" w:hint="eastAsia"/>
          <w:sz w:val="24"/>
        </w:rPr>
        <w:t>1</w:t>
      </w:r>
      <w:r>
        <w:rPr>
          <w:rFonts w:ascii="宋体" w:hAnsi="宋体" w:hint="eastAsia"/>
          <w:sz w:val="24"/>
        </w:rPr>
        <w:tab/>
      </w:r>
      <w:r>
        <w:rPr>
          <w:rFonts w:ascii="宋体" w:hAnsi="宋体"/>
          <w:sz w:val="24"/>
        </w:rPr>
        <w:t>投标文件的符合性审查</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99F7C9F"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1.1</w:t>
      </w:r>
      <w:r>
        <w:rPr>
          <w:sz w:val="24"/>
        </w:rPr>
        <w:tab/>
      </w:r>
      <w:r>
        <w:rPr>
          <w:rFonts w:ascii="宋体" w:hAnsi="宋体"/>
          <w:sz w:val="24"/>
        </w:rPr>
        <w:t>评标委员会对资格审查合格的投标人的投标文件进行符合性审查，以确定其是否满足招标文件的实质性要求。</w:t>
      </w:r>
      <w:bookmarkStart w:id="763"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067CAB4B"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1.2</w:t>
      </w:r>
      <w:r>
        <w:rPr>
          <w:sz w:val="24"/>
        </w:rPr>
        <w:tab/>
      </w: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63"/>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77C41351" w14:textId="77777777" w:rsidR="005C463E" w:rsidRDefault="002170A2">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5C463E" w14:paraId="100DC93B" w14:textId="77777777">
        <w:trPr>
          <w:trHeight w:val="300"/>
          <w:jc w:val="center"/>
        </w:trPr>
        <w:tc>
          <w:tcPr>
            <w:tcW w:w="404" w:type="pct"/>
            <w:vAlign w:val="center"/>
          </w:tcPr>
          <w:p w14:paraId="3825F7AC" w14:textId="77777777" w:rsidR="005C463E" w:rsidRDefault="002170A2">
            <w:pPr>
              <w:widowControl/>
              <w:jc w:val="center"/>
              <w:rPr>
                <w:b/>
                <w:color w:val="000000"/>
                <w:kern w:val="0"/>
                <w:sz w:val="24"/>
              </w:rPr>
            </w:pPr>
            <w:r>
              <w:rPr>
                <w:b/>
                <w:color w:val="000000"/>
                <w:kern w:val="0"/>
                <w:sz w:val="24"/>
              </w:rPr>
              <w:t>序号</w:t>
            </w:r>
          </w:p>
        </w:tc>
        <w:tc>
          <w:tcPr>
            <w:tcW w:w="976" w:type="pct"/>
            <w:vAlign w:val="center"/>
          </w:tcPr>
          <w:p w14:paraId="239B5508" w14:textId="77777777" w:rsidR="005C463E" w:rsidRDefault="002170A2">
            <w:pPr>
              <w:widowControl/>
              <w:jc w:val="center"/>
              <w:rPr>
                <w:b/>
                <w:color w:val="000000"/>
                <w:kern w:val="0"/>
                <w:sz w:val="24"/>
              </w:rPr>
            </w:pPr>
            <w:r>
              <w:rPr>
                <w:b/>
                <w:color w:val="000000"/>
                <w:kern w:val="0"/>
                <w:sz w:val="24"/>
              </w:rPr>
              <w:t>审查因素</w:t>
            </w:r>
          </w:p>
        </w:tc>
        <w:tc>
          <w:tcPr>
            <w:tcW w:w="3620" w:type="pct"/>
            <w:vAlign w:val="center"/>
          </w:tcPr>
          <w:p w14:paraId="1919DBB1" w14:textId="77777777" w:rsidR="005C463E" w:rsidRDefault="002170A2">
            <w:pPr>
              <w:widowControl/>
              <w:jc w:val="center"/>
              <w:rPr>
                <w:b/>
                <w:color w:val="000000"/>
                <w:kern w:val="0"/>
                <w:sz w:val="24"/>
              </w:rPr>
            </w:pPr>
            <w:r>
              <w:rPr>
                <w:b/>
                <w:color w:val="000000"/>
                <w:kern w:val="0"/>
                <w:sz w:val="24"/>
              </w:rPr>
              <w:t>审查内容</w:t>
            </w:r>
          </w:p>
        </w:tc>
      </w:tr>
      <w:tr w:rsidR="005C463E" w14:paraId="13853640" w14:textId="77777777">
        <w:trPr>
          <w:trHeight w:val="685"/>
          <w:jc w:val="center"/>
        </w:trPr>
        <w:tc>
          <w:tcPr>
            <w:tcW w:w="404" w:type="pct"/>
            <w:vAlign w:val="center"/>
          </w:tcPr>
          <w:p w14:paraId="7BED8B2F" w14:textId="77777777" w:rsidR="005C463E" w:rsidRDefault="002170A2">
            <w:pPr>
              <w:widowControl/>
              <w:jc w:val="center"/>
              <w:rPr>
                <w:color w:val="000000"/>
                <w:kern w:val="0"/>
                <w:sz w:val="24"/>
              </w:rPr>
            </w:pPr>
            <w:r>
              <w:rPr>
                <w:color w:val="000000"/>
                <w:kern w:val="0"/>
                <w:sz w:val="24"/>
              </w:rPr>
              <w:t>1</w:t>
            </w:r>
          </w:p>
        </w:tc>
        <w:tc>
          <w:tcPr>
            <w:tcW w:w="976" w:type="pct"/>
            <w:vAlign w:val="center"/>
          </w:tcPr>
          <w:p w14:paraId="63019776" w14:textId="77777777" w:rsidR="005C463E" w:rsidRDefault="002170A2">
            <w:pPr>
              <w:widowControl/>
              <w:jc w:val="left"/>
              <w:rPr>
                <w:color w:val="000000"/>
                <w:kern w:val="0"/>
                <w:sz w:val="24"/>
              </w:rPr>
            </w:pPr>
            <w:r>
              <w:rPr>
                <w:color w:val="000000"/>
                <w:kern w:val="0"/>
                <w:sz w:val="24"/>
              </w:rPr>
              <w:t>授权委托书</w:t>
            </w:r>
          </w:p>
        </w:tc>
        <w:tc>
          <w:tcPr>
            <w:tcW w:w="3620" w:type="pct"/>
            <w:vAlign w:val="center"/>
          </w:tcPr>
          <w:p w14:paraId="4F1C80C7" w14:textId="77777777" w:rsidR="005C463E" w:rsidRDefault="002170A2">
            <w:pPr>
              <w:widowControl/>
              <w:jc w:val="left"/>
              <w:rPr>
                <w:color w:val="000000"/>
                <w:kern w:val="0"/>
                <w:sz w:val="24"/>
              </w:rPr>
            </w:pPr>
            <w:r>
              <w:rPr>
                <w:color w:val="000000"/>
                <w:kern w:val="0"/>
                <w:sz w:val="24"/>
              </w:rPr>
              <w:t>按招标文件要求提供授权委托书；</w:t>
            </w:r>
          </w:p>
        </w:tc>
      </w:tr>
      <w:tr w:rsidR="005C463E" w14:paraId="68E09745" w14:textId="77777777">
        <w:trPr>
          <w:trHeight w:val="685"/>
          <w:jc w:val="center"/>
        </w:trPr>
        <w:tc>
          <w:tcPr>
            <w:tcW w:w="404" w:type="pct"/>
            <w:vAlign w:val="center"/>
          </w:tcPr>
          <w:p w14:paraId="787EF490" w14:textId="77777777" w:rsidR="005C463E" w:rsidRDefault="002170A2">
            <w:pPr>
              <w:widowControl/>
              <w:jc w:val="center"/>
              <w:rPr>
                <w:color w:val="000000"/>
                <w:kern w:val="0"/>
                <w:sz w:val="24"/>
              </w:rPr>
            </w:pPr>
            <w:r>
              <w:rPr>
                <w:color w:val="000000"/>
                <w:kern w:val="0"/>
                <w:sz w:val="24"/>
              </w:rPr>
              <w:t>2</w:t>
            </w:r>
          </w:p>
        </w:tc>
        <w:tc>
          <w:tcPr>
            <w:tcW w:w="976" w:type="pct"/>
            <w:vAlign w:val="center"/>
          </w:tcPr>
          <w:p w14:paraId="397924CF" w14:textId="77777777" w:rsidR="005C463E" w:rsidRDefault="002170A2">
            <w:pPr>
              <w:widowControl/>
              <w:jc w:val="left"/>
              <w:rPr>
                <w:color w:val="000000"/>
                <w:kern w:val="0"/>
                <w:sz w:val="24"/>
              </w:rPr>
            </w:pPr>
            <w:r>
              <w:rPr>
                <w:color w:val="000000"/>
                <w:kern w:val="0"/>
                <w:sz w:val="24"/>
              </w:rPr>
              <w:t>投标完整性</w:t>
            </w:r>
          </w:p>
        </w:tc>
        <w:tc>
          <w:tcPr>
            <w:tcW w:w="3620" w:type="pct"/>
            <w:vAlign w:val="center"/>
          </w:tcPr>
          <w:p w14:paraId="7785F3A2" w14:textId="77777777" w:rsidR="005C463E" w:rsidRDefault="002170A2">
            <w:pPr>
              <w:widowControl/>
              <w:jc w:val="left"/>
              <w:rPr>
                <w:color w:val="000000"/>
                <w:kern w:val="0"/>
                <w:sz w:val="24"/>
              </w:rPr>
            </w:pPr>
            <w:r>
              <w:rPr>
                <w:rFonts w:hint="eastAsia"/>
                <w:sz w:val="24"/>
              </w:rPr>
              <w:t>未</w:t>
            </w:r>
            <w:r>
              <w:rPr>
                <w:sz w:val="24"/>
              </w:rPr>
              <w:t>将一个采购包中的内容拆开投标；</w:t>
            </w:r>
          </w:p>
        </w:tc>
      </w:tr>
      <w:tr w:rsidR="005C463E" w14:paraId="677004EB" w14:textId="77777777">
        <w:trPr>
          <w:trHeight w:val="685"/>
          <w:jc w:val="center"/>
        </w:trPr>
        <w:tc>
          <w:tcPr>
            <w:tcW w:w="404" w:type="pct"/>
            <w:vAlign w:val="center"/>
          </w:tcPr>
          <w:p w14:paraId="0B181101" w14:textId="77777777" w:rsidR="005C463E" w:rsidRDefault="002170A2">
            <w:pPr>
              <w:widowControl/>
              <w:jc w:val="center"/>
              <w:rPr>
                <w:color w:val="000000"/>
                <w:kern w:val="0"/>
                <w:sz w:val="24"/>
              </w:rPr>
            </w:pPr>
            <w:r>
              <w:rPr>
                <w:color w:val="000000"/>
                <w:kern w:val="0"/>
                <w:sz w:val="24"/>
              </w:rPr>
              <w:t>3</w:t>
            </w:r>
          </w:p>
        </w:tc>
        <w:tc>
          <w:tcPr>
            <w:tcW w:w="976" w:type="pct"/>
            <w:vAlign w:val="center"/>
          </w:tcPr>
          <w:p w14:paraId="35510C29" w14:textId="77777777" w:rsidR="005C463E" w:rsidRDefault="002170A2">
            <w:pPr>
              <w:widowControl/>
              <w:jc w:val="left"/>
              <w:rPr>
                <w:color w:val="000000"/>
                <w:kern w:val="0"/>
                <w:sz w:val="24"/>
              </w:rPr>
            </w:pPr>
            <w:r>
              <w:rPr>
                <w:color w:val="000000"/>
                <w:kern w:val="0"/>
                <w:sz w:val="24"/>
              </w:rPr>
              <w:t>投标报价</w:t>
            </w:r>
          </w:p>
        </w:tc>
        <w:tc>
          <w:tcPr>
            <w:tcW w:w="3620" w:type="pct"/>
            <w:vAlign w:val="center"/>
          </w:tcPr>
          <w:p w14:paraId="014C4E99" w14:textId="77777777" w:rsidR="005C463E" w:rsidRDefault="002170A2">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r>
      <w:tr w:rsidR="005C463E" w14:paraId="22D4F77B" w14:textId="77777777">
        <w:trPr>
          <w:trHeight w:val="685"/>
          <w:jc w:val="center"/>
        </w:trPr>
        <w:tc>
          <w:tcPr>
            <w:tcW w:w="404" w:type="pct"/>
            <w:vAlign w:val="center"/>
          </w:tcPr>
          <w:p w14:paraId="4F799432" w14:textId="77777777" w:rsidR="005C463E" w:rsidRDefault="002170A2">
            <w:pPr>
              <w:widowControl/>
              <w:jc w:val="center"/>
              <w:rPr>
                <w:color w:val="000000"/>
                <w:kern w:val="0"/>
                <w:sz w:val="24"/>
              </w:rPr>
            </w:pPr>
            <w:r>
              <w:rPr>
                <w:color w:val="000000"/>
                <w:kern w:val="0"/>
                <w:sz w:val="24"/>
              </w:rPr>
              <w:t>4</w:t>
            </w:r>
          </w:p>
        </w:tc>
        <w:tc>
          <w:tcPr>
            <w:tcW w:w="976" w:type="pct"/>
            <w:vAlign w:val="center"/>
          </w:tcPr>
          <w:p w14:paraId="06372BE4" w14:textId="77777777" w:rsidR="005C463E" w:rsidRDefault="002170A2">
            <w:pPr>
              <w:widowControl/>
              <w:jc w:val="left"/>
              <w:rPr>
                <w:color w:val="000000"/>
                <w:kern w:val="0"/>
                <w:sz w:val="24"/>
              </w:rPr>
            </w:pPr>
            <w:r>
              <w:rPr>
                <w:color w:val="000000"/>
                <w:kern w:val="0"/>
                <w:sz w:val="24"/>
              </w:rPr>
              <w:t>报价唯一性</w:t>
            </w:r>
          </w:p>
        </w:tc>
        <w:tc>
          <w:tcPr>
            <w:tcW w:w="3620" w:type="pct"/>
            <w:vAlign w:val="center"/>
          </w:tcPr>
          <w:p w14:paraId="0D9B889F" w14:textId="77777777" w:rsidR="005C463E" w:rsidRDefault="002170A2">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5C463E" w14:paraId="53A9B53D" w14:textId="77777777">
        <w:trPr>
          <w:trHeight w:val="685"/>
          <w:jc w:val="center"/>
        </w:trPr>
        <w:tc>
          <w:tcPr>
            <w:tcW w:w="404" w:type="pct"/>
            <w:vAlign w:val="center"/>
          </w:tcPr>
          <w:p w14:paraId="5F26FA9B" w14:textId="77777777" w:rsidR="005C463E" w:rsidRDefault="002170A2">
            <w:pPr>
              <w:widowControl/>
              <w:jc w:val="center"/>
              <w:rPr>
                <w:color w:val="000000"/>
                <w:kern w:val="0"/>
                <w:sz w:val="24"/>
              </w:rPr>
            </w:pPr>
            <w:r>
              <w:rPr>
                <w:color w:val="000000"/>
                <w:kern w:val="0"/>
                <w:sz w:val="24"/>
              </w:rPr>
              <w:t>5</w:t>
            </w:r>
          </w:p>
        </w:tc>
        <w:tc>
          <w:tcPr>
            <w:tcW w:w="976" w:type="pct"/>
            <w:vAlign w:val="center"/>
          </w:tcPr>
          <w:p w14:paraId="7568ECBD" w14:textId="77777777" w:rsidR="005C463E" w:rsidRDefault="002170A2">
            <w:pPr>
              <w:widowControl/>
              <w:jc w:val="left"/>
              <w:rPr>
                <w:color w:val="000000"/>
                <w:kern w:val="0"/>
                <w:sz w:val="24"/>
              </w:rPr>
            </w:pPr>
            <w:r>
              <w:rPr>
                <w:color w:val="000000"/>
                <w:kern w:val="0"/>
                <w:sz w:val="24"/>
              </w:rPr>
              <w:t>投标有效期</w:t>
            </w:r>
          </w:p>
        </w:tc>
        <w:tc>
          <w:tcPr>
            <w:tcW w:w="3620" w:type="pct"/>
            <w:vAlign w:val="center"/>
          </w:tcPr>
          <w:p w14:paraId="554F0618" w14:textId="77777777" w:rsidR="005C463E" w:rsidRDefault="002170A2">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5C463E" w14:paraId="14321E4A" w14:textId="77777777">
        <w:trPr>
          <w:trHeight w:val="685"/>
          <w:jc w:val="center"/>
        </w:trPr>
        <w:tc>
          <w:tcPr>
            <w:tcW w:w="404" w:type="pct"/>
            <w:vAlign w:val="center"/>
          </w:tcPr>
          <w:p w14:paraId="309ABBEE" w14:textId="77777777" w:rsidR="005C463E" w:rsidRDefault="002170A2">
            <w:pPr>
              <w:widowControl/>
              <w:jc w:val="center"/>
              <w:rPr>
                <w:color w:val="000000"/>
                <w:kern w:val="0"/>
                <w:sz w:val="24"/>
              </w:rPr>
            </w:pPr>
            <w:r>
              <w:rPr>
                <w:color w:val="000000"/>
                <w:kern w:val="0"/>
                <w:sz w:val="24"/>
              </w:rPr>
              <w:t>6</w:t>
            </w:r>
          </w:p>
        </w:tc>
        <w:tc>
          <w:tcPr>
            <w:tcW w:w="976" w:type="pct"/>
            <w:vAlign w:val="center"/>
          </w:tcPr>
          <w:p w14:paraId="3B2859FA" w14:textId="77777777" w:rsidR="005C463E" w:rsidRDefault="002170A2">
            <w:pPr>
              <w:widowControl/>
              <w:jc w:val="left"/>
              <w:rPr>
                <w:color w:val="000000"/>
                <w:kern w:val="0"/>
                <w:sz w:val="24"/>
              </w:rPr>
            </w:pPr>
            <w:r>
              <w:rPr>
                <w:color w:val="000000"/>
                <w:kern w:val="0"/>
                <w:sz w:val="24"/>
              </w:rPr>
              <w:t>签署、盖章</w:t>
            </w:r>
          </w:p>
        </w:tc>
        <w:tc>
          <w:tcPr>
            <w:tcW w:w="3620" w:type="pct"/>
            <w:vAlign w:val="center"/>
          </w:tcPr>
          <w:p w14:paraId="16108E5C" w14:textId="77777777" w:rsidR="005C463E" w:rsidRDefault="002170A2">
            <w:pPr>
              <w:widowControl/>
              <w:jc w:val="left"/>
              <w:rPr>
                <w:color w:val="000000"/>
                <w:kern w:val="0"/>
                <w:sz w:val="24"/>
              </w:rPr>
            </w:pPr>
            <w:r>
              <w:rPr>
                <w:color w:val="000000"/>
                <w:kern w:val="0"/>
                <w:sz w:val="24"/>
              </w:rPr>
              <w:t>按照招标文件要求签署、盖章的；</w:t>
            </w:r>
          </w:p>
        </w:tc>
      </w:tr>
      <w:tr w:rsidR="005C463E" w14:paraId="12102690" w14:textId="77777777">
        <w:trPr>
          <w:trHeight w:val="685"/>
          <w:jc w:val="center"/>
        </w:trPr>
        <w:tc>
          <w:tcPr>
            <w:tcW w:w="404" w:type="pct"/>
            <w:vAlign w:val="center"/>
          </w:tcPr>
          <w:p w14:paraId="61C0BF91" w14:textId="77777777" w:rsidR="005C463E" w:rsidRDefault="002170A2">
            <w:pPr>
              <w:widowControl/>
              <w:jc w:val="center"/>
              <w:rPr>
                <w:color w:val="000000"/>
                <w:kern w:val="0"/>
                <w:sz w:val="24"/>
              </w:rPr>
            </w:pPr>
            <w:r>
              <w:rPr>
                <w:rFonts w:hint="eastAsia"/>
                <w:color w:val="000000"/>
                <w:kern w:val="0"/>
                <w:sz w:val="24"/>
              </w:rPr>
              <w:t>7</w:t>
            </w:r>
          </w:p>
        </w:tc>
        <w:tc>
          <w:tcPr>
            <w:tcW w:w="976" w:type="pct"/>
            <w:vAlign w:val="center"/>
          </w:tcPr>
          <w:p w14:paraId="3A8210D7" w14:textId="77777777" w:rsidR="005C463E" w:rsidRDefault="002170A2">
            <w:pPr>
              <w:widowControl/>
              <w:jc w:val="left"/>
              <w:rPr>
                <w:color w:val="000000"/>
                <w:kern w:val="0"/>
                <w:sz w:val="24"/>
              </w:rPr>
            </w:pPr>
            <w:r>
              <w:rPr>
                <w:rFonts w:hint="eastAsia"/>
                <w:color w:val="000000"/>
                <w:kern w:val="0"/>
                <w:sz w:val="24"/>
              </w:rPr>
              <w:t>实质性格式</w:t>
            </w:r>
          </w:p>
        </w:tc>
        <w:tc>
          <w:tcPr>
            <w:tcW w:w="3620" w:type="pct"/>
            <w:vAlign w:val="center"/>
          </w:tcPr>
          <w:p w14:paraId="2ACCE8EA" w14:textId="77777777" w:rsidR="005C463E" w:rsidRDefault="002170A2">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5C463E" w14:paraId="44992858" w14:textId="77777777">
        <w:trPr>
          <w:trHeight w:val="685"/>
          <w:jc w:val="center"/>
        </w:trPr>
        <w:tc>
          <w:tcPr>
            <w:tcW w:w="404" w:type="pct"/>
            <w:vAlign w:val="center"/>
          </w:tcPr>
          <w:p w14:paraId="10A415B7" w14:textId="77777777" w:rsidR="005C463E" w:rsidRDefault="002170A2">
            <w:pPr>
              <w:widowControl/>
              <w:jc w:val="center"/>
              <w:rPr>
                <w:color w:val="000000"/>
                <w:kern w:val="0"/>
                <w:sz w:val="24"/>
              </w:rPr>
            </w:pPr>
            <w:r>
              <w:rPr>
                <w:color w:val="000000"/>
                <w:kern w:val="0"/>
                <w:sz w:val="24"/>
              </w:rPr>
              <w:t>8</w:t>
            </w:r>
          </w:p>
        </w:tc>
        <w:tc>
          <w:tcPr>
            <w:tcW w:w="976" w:type="pct"/>
            <w:vAlign w:val="center"/>
          </w:tcPr>
          <w:p w14:paraId="01E1D830" w14:textId="77777777" w:rsidR="005C463E" w:rsidRDefault="002170A2">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502F6096" w14:textId="77777777" w:rsidR="005C463E" w:rsidRDefault="002170A2">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rsidR="005C463E" w14:paraId="4293CE4D" w14:textId="77777777">
        <w:trPr>
          <w:trHeight w:val="685"/>
          <w:jc w:val="center"/>
        </w:trPr>
        <w:tc>
          <w:tcPr>
            <w:tcW w:w="404" w:type="pct"/>
            <w:vAlign w:val="center"/>
          </w:tcPr>
          <w:p w14:paraId="42AD9E3F" w14:textId="77777777" w:rsidR="005C463E" w:rsidRDefault="002170A2">
            <w:pPr>
              <w:widowControl/>
              <w:jc w:val="center"/>
              <w:rPr>
                <w:color w:val="000000"/>
                <w:kern w:val="0"/>
                <w:sz w:val="24"/>
              </w:rPr>
            </w:pPr>
            <w:r>
              <w:rPr>
                <w:color w:val="000000"/>
                <w:kern w:val="0"/>
                <w:sz w:val="24"/>
              </w:rPr>
              <w:t>9</w:t>
            </w:r>
          </w:p>
        </w:tc>
        <w:tc>
          <w:tcPr>
            <w:tcW w:w="976" w:type="pct"/>
            <w:vAlign w:val="center"/>
          </w:tcPr>
          <w:p w14:paraId="199CAE68" w14:textId="77777777" w:rsidR="005C463E" w:rsidRDefault="002170A2">
            <w:pPr>
              <w:widowControl/>
              <w:jc w:val="left"/>
              <w:rPr>
                <w:color w:val="000000"/>
                <w:kern w:val="0"/>
                <w:sz w:val="24"/>
              </w:rPr>
            </w:pPr>
            <w:r>
              <w:rPr>
                <w:color w:val="000000"/>
                <w:kern w:val="0"/>
                <w:sz w:val="24"/>
              </w:rPr>
              <w:t>分包承担主体资质（如有）</w:t>
            </w:r>
          </w:p>
        </w:tc>
        <w:tc>
          <w:tcPr>
            <w:tcW w:w="3620" w:type="pct"/>
            <w:vAlign w:val="center"/>
          </w:tcPr>
          <w:p w14:paraId="2ADB8541" w14:textId="77777777" w:rsidR="005C463E" w:rsidRDefault="002170A2">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5C463E" w14:paraId="5E6E220C" w14:textId="77777777">
        <w:trPr>
          <w:trHeight w:val="685"/>
          <w:jc w:val="center"/>
        </w:trPr>
        <w:tc>
          <w:tcPr>
            <w:tcW w:w="404" w:type="pct"/>
            <w:vAlign w:val="center"/>
          </w:tcPr>
          <w:p w14:paraId="3B5E48F3" w14:textId="77777777" w:rsidR="005C463E" w:rsidRDefault="002170A2">
            <w:pPr>
              <w:widowControl/>
              <w:jc w:val="center"/>
              <w:rPr>
                <w:color w:val="000000"/>
                <w:kern w:val="0"/>
                <w:sz w:val="24"/>
              </w:rPr>
            </w:pPr>
            <w:r>
              <w:rPr>
                <w:color w:val="000000"/>
                <w:kern w:val="0"/>
                <w:sz w:val="24"/>
              </w:rPr>
              <w:t>10</w:t>
            </w:r>
          </w:p>
        </w:tc>
        <w:tc>
          <w:tcPr>
            <w:tcW w:w="976" w:type="pct"/>
            <w:vAlign w:val="center"/>
          </w:tcPr>
          <w:p w14:paraId="2B21581D" w14:textId="77777777" w:rsidR="005C463E" w:rsidRDefault="002170A2">
            <w:pPr>
              <w:widowControl/>
              <w:jc w:val="left"/>
              <w:rPr>
                <w:color w:val="000000"/>
                <w:kern w:val="0"/>
                <w:sz w:val="24"/>
              </w:rPr>
            </w:pPr>
            <w:r>
              <w:rPr>
                <w:color w:val="000000"/>
                <w:kern w:val="0"/>
                <w:sz w:val="24"/>
              </w:rPr>
              <w:t>分包意向协议</w:t>
            </w:r>
          </w:p>
          <w:p w14:paraId="393E0F1A" w14:textId="77777777" w:rsidR="005C463E" w:rsidRDefault="002170A2">
            <w:pPr>
              <w:widowControl/>
              <w:jc w:val="left"/>
              <w:rPr>
                <w:color w:val="000000"/>
                <w:kern w:val="0"/>
                <w:sz w:val="24"/>
              </w:rPr>
            </w:pPr>
            <w:r>
              <w:rPr>
                <w:color w:val="000000"/>
                <w:kern w:val="0"/>
                <w:sz w:val="24"/>
              </w:rPr>
              <w:t>（如有）</w:t>
            </w:r>
          </w:p>
        </w:tc>
        <w:tc>
          <w:tcPr>
            <w:tcW w:w="3620" w:type="pct"/>
            <w:vAlign w:val="center"/>
          </w:tcPr>
          <w:p w14:paraId="1CD625A0" w14:textId="77777777" w:rsidR="005C463E" w:rsidRDefault="002170A2">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5C463E" w14:paraId="47B1F38C" w14:textId="77777777">
        <w:trPr>
          <w:trHeight w:val="685"/>
          <w:jc w:val="center"/>
        </w:trPr>
        <w:tc>
          <w:tcPr>
            <w:tcW w:w="404" w:type="pct"/>
            <w:vAlign w:val="center"/>
          </w:tcPr>
          <w:p w14:paraId="421D05AB" w14:textId="77777777" w:rsidR="005C463E" w:rsidRDefault="002170A2">
            <w:pPr>
              <w:widowControl/>
              <w:jc w:val="center"/>
              <w:rPr>
                <w:color w:val="000000"/>
                <w:kern w:val="0"/>
                <w:sz w:val="24"/>
              </w:rPr>
            </w:pPr>
            <w:r>
              <w:rPr>
                <w:color w:val="000000"/>
                <w:kern w:val="0"/>
                <w:sz w:val="24"/>
              </w:rPr>
              <w:t>11</w:t>
            </w:r>
          </w:p>
        </w:tc>
        <w:tc>
          <w:tcPr>
            <w:tcW w:w="976" w:type="pct"/>
            <w:vAlign w:val="center"/>
          </w:tcPr>
          <w:p w14:paraId="6E6F4CC2" w14:textId="77777777" w:rsidR="005C463E" w:rsidRDefault="002170A2">
            <w:pPr>
              <w:widowControl/>
              <w:jc w:val="left"/>
              <w:rPr>
                <w:color w:val="000000"/>
                <w:kern w:val="0"/>
                <w:sz w:val="24"/>
              </w:rPr>
            </w:pPr>
            <w:r>
              <w:rPr>
                <w:color w:val="000000"/>
                <w:kern w:val="0"/>
                <w:sz w:val="24"/>
              </w:rPr>
              <w:t>报价的修正（如有）</w:t>
            </w:r>
          </w:p>
        </w:tc>
        <w:tc>
          <w:tcPr>
            <w:tcW w:w="3620" w:type="pct"/>
            <w:vAlign w:val="center"/>
          </w:tcPr>
          <w:p w14:paraId="3EE08DF0" w14:textId="77777777" w:rsidR="005C463E" w:rsidRDefault="002170A2">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5C463E" w14:paraId="729AECB6" w14:textId="77777777">
        <w:trPr>
          <w:trHeight w:val="685"/>
          <w:jc w:val="center"/>
        </w:trPr>
        <w:tc>
          <w:tcPr>
            <w:tcW w:w="404" w:type="pct"/>
            <w:vAlign w:val="center"/>
          </w:tcPr>
          <w:p w14:paraId="10D92704" w14:textId="77777777" w:rsidR="005C463E" w:rsidRDefault="002170A2">
            <w:pPr>
              <w:widowControl/>
              <w:jc w:val="center"/>
              <w:rPr>
                <w:color w:val="000000"/>
                <w:kern w:val="0"/>
                <w:sz w:val="24"/>
              </w:rPr>
            </w:pPr>
            <w:r>
              <w:rPr>
                <w:color w:val="000000"/>
                <w:kern w:val="0"/>
                <w:sz w:val="24"/>
              </w:rPr>
              <w:lastRenderedPageBreak/>
              <w:t>12</w:t>
            </w:r>
          </w:p>
        </w:tc>
        <w:tc>
          <w:tcPr>
            <w:tcW w:w="976" w:type="pct"/>
            <w:vAlign w:val="center"/>
          </w:tcPr>
          <w:p w14:paraId="75BA802B" w14:textId="77777777" w:rsidR="005C463E" w:rsidRDefault="002170A2">
            <w:pPr>
              <w:widowControl/>
              <w:jc w:val="left"/>
              <w:rPr>
                <w:color w:val="000000"/>
                <w:kern w:val="0"/>
                <w:sz w:val="24"/>
              </w:rPr>
            </w:pPr>
            <w:r>
              <w:rPr>
                <w:color w:val="000000"/>
                <w:kern w:val="0"/>
                <w:sz w:val="24"/>
              </w:rPr>
              <w:t>报价合理性</w:t>
            </w:r>
          </w:p>
        </w:tc>
        <w:tc>
          <w:tcPr>
            <w:tcW w:w="3620" w:type="pct"/>
            <w:vAlign w:val="center"/>
          </w:tcPr>
          <w:p w14:paraId="0ED3E8E9" w14:textId="77777777" w:rsidR="005C463E" w:rsidRDefault="002170A2">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5C463E" w14:paraId="699363E0" w14:textId="77777777">
        <w:trPr>
          <w:trHeight w:val="685"/>
          <w:jc w:val="center"/>
        </w:trPr>
        <w:tc>
          <w:tcPr>
            <w:tcW w:w="404" w:type="pct"/>
            <w:vAlign w:val="center"/>
          </w:tcPr>
          <w:p w14:paraId="3C77F98E" w14:textId="77777777" w:rsidR="005C463E" w:rsidRDefault="002170A2">
            <w:pPr>
              <w:widowControl/>
              <w:jc w:val="center"/>
              <w:rPr>
                <w:color w:val="000000"/>
                <w:kern w:val="0"/>
                <w:sz w:val="24"/>
              </w:rPr>
            </w:pPr>
            <w:r>
              <w:rPr>
                <w:color w:val="000000"/>
                <w:kern w:val="0"/>
                <w:sz w:val="24"/>
              </w:rPr>
              <w:t>13</w:t>
            </w:r>
          </w:p>
        </w:tc>
        <w:tc>
          <w:tcPr>
            <w:tcW w:w="976" w:type="pct"/>
            <w:vAlign w:val="center"/>
          </w:tcPr>
          <w:p w14:paraId="61AD84BD" w14:textId="77777777" w:rsidR="005C463E" w:rsidRDefault="002170A2">
            <w:pPr>
              <w:widowControl/>
              <w:jc w:val="left"/>
              <w:rPr>
                <w:color w:val="000000"/>
                <w:kern w:val="0"/>
                <w:sz w:val="24"/>
              </w:rPr>
            </w:pPr>
            <w:r>
              <w:rPr>
                <w:color w:val="000000"/>
                <w:kern w:val="0"/>
                <w:sz w:val="24"/>
              </w:rPr>
              <w:t>进口产品</w:t>
            </w:r>
          </w:p>
          <w:p w14:paraId="58CA43CA" w14:textId="77777777" w:rsidR="005C463E" w:rsidRDefault="002170A2">
            <w:pPr>
              <w:widowControl/>
              <w:jc w:val="left"/>
              <w:rPr>
                <w:color w:val="000000"/>
                <w:kern w:val="0"/>
                <w:sz w:val="24"/>
              </w:rPr>
            </w:pPr>
            <w:r>
              <w:rPr>
                <w:color w:val="000000"/>
                <w:kern w:val="0"/>
                <w:sz w:val="24"/>
              </w:rPr>
              <w:t>（如有）</w:t>
            </w:r>
          </w:p>
        </w:tc>
        <w:tc>
          <w:tcPr>
            <w:tcW w:w="3620" w:type="pct"/>
            <w:vAlign w:val="center"/>
          </w:tcPr>
          <w:p w14:paraId="62978342" w14:textId="77777777" w:rsidR="005C463E" w:rsidRDefault="002170A2">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5C463E" w14:paraId="701FA530" w14:textId="77777777">
        <w:trPr>
          <w:trHeight w:val="685"/>
          <w:jc w:val="center"/>
        </w:trPr>
        <w:tc>
          <w:tcPr>
            <w:tcW w:w="404" w:type="pct"/>
            <w:vAlign w:val="center"/>
          </w:tcPr>
          <w:p w14:paraId="566B6D9A" w14:textId="77777777" w:rsidR="005C463E" w:rsidRDefault="002170A2">
            <w:pPr>
              <w:widowControl/>
              <w:jc w:val="center"/>
              <w:rPr>
                <w:color w:val="000000"/>
                <w:kern w:val="0"/>
                <w:sz w:val="24"/>
              </w:rPr>
            </w:pPr>
            <w:r>
              <w:rPr>
                <w:color w:val="000000"/>
                <w:kern w:val="0"/>
                <w:sz w:val="24"/>
              </w:rPr>
              <w:t>14</w:t>
            </w:r>
          </w:p>
        </w:tc>
        <w:tc>
          <w:tcPr>
            <w:tcW w:w="976" w:type="pct"/>
            <w:vAlign w:val="center"/>
          </w:tcPr>
          <w:p w14:paraId="725895FE" w14:textId="77777777" w:rsidR="005C463E" w:rsidRDefault="002170A2">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B7F2470" w14:textId="77777777" w:rsidR="005C463E" w:rsidRDefault="002170A2">
            <w:pPr>
              <w:widowControl/>
              <w:jc w:val="left"/>
              <w:rPr>
                <w:color w:val="000000"/>
                <w:kern w:val="0"/>
                <w:sz w:val="24"/>
              </w:rPr>
            </w:pPr>
            <w:r>
              <w:rPr>
                <w:color w:val="000000"/>
                <w:kern w:val="0"/>
                <w:sz w:val="24"/>
              </w:rPr>
              <w:t>国家有关部门对投标人的投标产品有强制性规定或要求的（</w:t>
            </w:r>
            <w:proofErr w:type="gramStart"/>
            <w:r>
              <w:rPr>
                <w:color w:val="000000"/>
                <w:kern w:val="0"/>
                <w:sz w:val="24"/>
              </w:rPr>
              <w:t>如相应</w:t>
            </w:r>
            <w:proofErr w:type="gramEnd"/>
            <w:r>
              <w:rPr>
                <w:color w:val="000000"/>
                <w:kern w:val="0"/>
                <w:sz w:val="24"/>
              </w:rPr>
              <w:t>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67A5BD91" w14:textId="77777777" w:rsidR="005C463E" w:rsidRDefault="002170A2">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5C665E8F" w14:textId="77777777" w:rsidR="005C463E" w:rsidRDefault="002170A2">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5E466997" w14:textId="77777777" w:rsidR="005C463E" w:rsidRDefault="002170A2">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4E4DB74C" w14:textId="77777777" w:rsidR="005C463E" w:rsidRDefault="002170A2">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167DB89A" w14:textId="77777777" w:rsidR="005C463E" w:rsidRDefault="002170A2">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5C463E" w14:paraId="13711B53" w14:textId="77777777">
        <w:trPr>
          <w:trHeight w:val="685"/>
          <w:jc w:val="center"/>
        </w:trPr>
        <w:tc>
          <w:tcPr>
            <w:tcW w:w="404" w:type="pct"/>
            <w:vAlign w:val="center"/>
          </w:tcPr>
          <w:p w14:paraId="091119F4" w14:textId="77777777" w:rsidR="005C463E" w:rsidRDefault="002170A2">
            <w:pPr>
              <w:widowControl/>
              <w:jc w:val="center"/>
              <w:rPr>
                <w:color w:val="000000"/>
                <w:kern w:val="0"/>
                <w:sz w:val="24"/>
              </w:rPr>
            </w:pPr>
            <w:r>
              <w:rPr>
                <w:color w:val="000000"/>
                <w:kern w:val="0"/>
                <w:sz w:val="24"/>
              </w:rPr>
              <w:t>15</w:t>
            </w:r>
          </w:p>
        </w:tc>
        <w:tc>
          <w:tcPr>
            <w:tcW w:w="976" w:type="pct"/>
            <w:vAlign w:val="center"/>
          </w:tcPr>
          <w:p w14:paraId="701D4E53" w14:textId="77777777" w:rsidR="005C463E" w:rsidRDefault="002170A2">
            <w:pPr>
              <w:widowControl/>
              <w:jc w:val="left"/>
              <w:rPr>
                <w:color w:val="000000"/>
                <w:kern w:val="0"/>
                <w:sz w:val="24"/>
              </w:rPr>
            </w:pPr>
            <w:r>
              <w:rPr>
                <w:color w:val="000000"/>
                <w:kern w:val="0"/>
                <w:sz w:val="24"/>
              </w:rPr>
              <w:t>公平竞争</w:t>
            </w:r>
          </w:p>
        </w:tc>
        <w:tc>
          <w:tcPr>
            <w:tcW w:w="3620" w:type="pct"/>
            <w:vAlign w:val="center"/>
          </w:tcPr>
          <w:p w14:paraId="2F52B832" w14:textId="77777777" w:rsidR="005C463E" w:rsidRDefault="002170A2">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5C463E" w14:paraId="7D47948A" w14:textId="77777777">
        <w:trPr>
          <w:trHeight w:val="685"/>
          <w:jc w:val="center"/>
        </w:trPr>
        <w:tc>
          <w:tcPr>
            <w:tcW w:w="404" w:type="pct"/>
            <w:vAlign w:val="center"/>
          </w:tcPr>
          <w:p w14:paraId="75320BBA" w14:textId="77777777" w:rsidR="005C463E" w:rsidRDefault="002170A2">
            <w:pPr>
              <w:widowControl/>
              <w:jc w:val="center"/>
              <w:rPr>
                <w:color w:val="000000"/>
                <w:kern w:val="0"/>
                <w:sz w:val="24"/>
              </w:rPr>
            </w:pPr>
            <w:r>
              <w:rPr>
                <w:color w:val="000000"/>
                <w:kern w:val="0"/>
                <w:sz w:val="24"/>
              </w:rPr>
              <w:t>16</w:t>
            </w:r>
          </w:p>
        </w:tc>
        <w:tc>
          <w:tcPr>
            <w:tcW w:w="976" w:type="pct"/>
            <w:vAlign w:val="center"/>
          </w:tcPr>
          <w:p w14:paraId="1BF8D0D7" w14:textId="77777777" w:rsidR="005C463E" w:rsidRDefault="002170A2">
            <w:pPr>
              <w:widowControl/>
              <w:jc w:val="left"/>
              <w:rPr>
                <w:color w:val="000000"/>
                <w:kern w:val="0"/>
                <w:sz w:val="24"/>
              </w:rPr>
            </w:pPr>
            <w:r>
              <w:rPr>
                <w:color w:val="000000"/>
                <w:kern w:val="0"/>
                <w:sz w:val="24"/>
              </w:rPr>
              <w:t>串通投标</w:t>
            </w:r>
          </w:p>
        </w:tc>
        <w:tc>
          <w:tcPr>
            <w:tcW w:w="3620" w:type="pct"/>
            <w:vAlign w:val="center"/>
          </w:tcPr>
          <w:p w14:paraId="33707BBB" w14:textId="77777777" w:rsidR="005C463E" w:rsidRDefault="002170A2">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color w:val="000000"/>
                <w:sz w:val="24"/>
              </w:rPr>
              <w:t>呈规律</w:t>
            </w:r>
            <w:proofErr w:type="gramEnd"/>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5C463E" w14:paraId="6A98B9A6" w14:textId="77777777">
        <w:trPr>
          <w:trHeight w:val="685"/>
          <w:jc w:val="center"/>
        </w:trPr>
        <w:tc>
          <w:tcPr>
            <w:tcW w:w="404" w:type="pct"/>
            <w:vAlign w:val="center"/>
          </w:tcPr>
          <w:p w14:paraId="3E1A69A5" w14:textId="77777777" w:rsidR="005C463E" w:rsidRDefault="002170A2">
            <w:pPr>
              <w:widowControl/>
              <w:jc w:val="center"/>
              <w:rPr>
                <w:color w:val="000000"/>
                <w:kern w:val="0"/>
                <w:sz w:val="24"/>
              </w:rPr>
            </w:pPr>
            <w:r>
              <w:rPr>
                <w:color w:val="000000"/>
                <w:kern w:val="0"/>
                <w:sz w:val="24"/>
              </w:rPr>
              <w:t>17</w:t>
            </w:r>
          </w:p>
        </w:tc>
        <w:tc>
          <w:tcPr>
            <w:tcW w:w="976" w:type="pct"/>
            <w:vAlign w:val="center"/>
          </w:tcPr>
          <w:p w14:paraId="1653ADFE" w14:textId="77777777" w:rsidR="005C463E" w:rsidRDefault="002170A2">
            <w:pPr>
              <w:widowControl/>
              <w:jc w:val="left"/>
              <w:rPr>
                <w:color w:val="000000"/>
                <w:kern w:val="0"/>
                <w:sz w:val="24"/>
              </w:rPr>
            </w:pPr>
            <w:r>
              <w:rPr>
                <w:color w:val="000000"/>
                <w:kern w:val="0"/>
                <w:sz w:val="24"/>
              </w:rPr>
              <w:t>附加条件</w:t>
            </w:r>
          </w:p>
        </w:tc>
        <w:tc>
          <w:tcPr>
            <w:tcW w:w="3620" w:type="pct"/>
            <w:vAlign w:val="center"/>
          </w:tcPr>
          <w:p w14:paraId="2346B4F4" w14:textId="77777777" w:rsidR="005C463E" w:rsidRDefault="002170A2">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5C463E" w14:paraId="045E8B32" w14:textId="77777777">
        <w:trPr>
          <w:trHeight w:val="685"/>
          <w:jc w:val="center"/>
        </w:trPr>
        <w:tc>
          <w:tcPr>
            <w:tcW w:w="404" w:type="pct"/>
            <w:vAlign w:val="center"/>
          </w:tcPr>
          <w:p w14:paraId="0016FA50" w14:textId="77777777" w:rsidR="005C463E" w:rsidRDefault="002170A2">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0C8D7CD9" w14:textId="77777777" w:rsidR="005C463E" w:rsidRDefault="002170A2">
            <w:pPr>
              <w:widowControl/>
              <w:jc w:val="left"/>
              <w:rPr>
                <w:color w:val="000000"/>
                <w:kern w:val="0"/>
                <w:sz w:val="24"/>
              </w:rPr>
            </w:pPr>
            <w:r>
              <w:rPr>
                <w:color w:val="000000"/>
                <w:kern w:val="0"/>
                <w:sz w:val="24"/>
              </w:rPr>
              <w:t>其他无效情形</w:t>
            </w:r>
          </w:p>
        </w:tc>
        <w:tc>
          <w:tcPr>
            <w:tcW w:w="3620" w:type="pct"/>
            <w:vAlign w:val="center"/>
          </w:tcPr>
          <w:p w14:paraId="2AFB43A3" w14:textId="77777777" w:rsidR="005C463E" w:rsidRDefault="002170A2">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3A0EA94C" w14:textId="77777777" w:rsidR="005C463E" w:rsidRDefault="005C463E">
      <w:pPr>
        <w:tabs>
          <w:tab w:val="left" w:pos="1080"/>
          <w:tab w:val="left" w:pos="1589"/>
        </w:tabs>
        <w:snapToGrid w:val="0"/>
        <w:spacing w:line="360" w:lineRule="auto"/>
        <w:rPr>
          <w:rFonts w:ascii="宋体" w:hAnsi="宋体"/>
          <w:sz w:val="24"/>
        </w:rPr>
        <w:sectPr w:rsidR="005C463E">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p>
    <w:p w14:paraId="5F81A1EC"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lastRenderedPageBreak/>
        <w:t>2</w:t>
      </w:r>
      <w:r>
        <w:rPr>
          <w:rFonts w:ascii="宋体" w:hAnsi="宋体" w:hint="eastAsia"/>
          <w:sz w:val="24"/>
        </w:rPr>
        <w:tab/>
      </w:r>
      <w:r>
        <w:rPr>
          <w:rFonts w:ascii="宋体" w:hAnsi="宋体"/>
          <w:sz w:val="24"/>
        </w:rPr>
        <w:t>投标文件有关事项的澄清或者说明</w:t>
      </w:r>
    </w:p>
    <w:p w14:paraId="0B2DC85C"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2.1</w:t>
      </w:r>
      <w:r>
        <w:rPr>
          <w:sz w:val="24"/>
        </w:rPr>
        <w:tab/>
      </w: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66C1AEE"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2.2</w:t>
      </w:r>
      <w:r>
        <w:rPr>
          <w:sz w:val="24"/>
        </w:rPr>
        <w:tab/>
      </w: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2C520E6E"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2.3</w:t>
      </w:r>
      <w:r>
        <w:rPr>
          <w:sz w:val="24"/>
        </w:rPr>
        <w:tab/>
      </w: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63005013"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2.4</w:t>
      </w:r>
      <w:r>
        <w:rPr>
          <w:sz w:val="24"/>
        </w:rPr>
        <w:tab/>
      </w:r>
      <w:r>
        <w:rPr>
          <w:rFonts w:ascii="宋体" w:hAnsi="宋体"/>
          <w:sz w:val="24"/>
        </w:rPr>
        <w:t>投标文件报价出现前后不一致的，按照下列规定修正：</w:t>
      </w:r>
    </w:p>
    <w:p w14:paraId="1E0CD8FF" w14:textId="77777777" w:rsidR="005C463E" w:rsidRDefault="002170A2">
      <w:pPr>
        <w:tabs>
          <w:tab w:val="left" w:pos="1080"/>
          <w:tab w:val="left" w:pos="1589"/>
          <w:tab w:val="left" w:pos="1980"/>
          <w:tab w:val="left" w:pos="2035"/>
          <w:tab w:val="left" w:pos="2114"/>
        </w:tabs>
        <w:snapToGrid w:val="0"/>
        <w:spacing w:line="360" w:lineRule="auto"/>
        <w:ind w:left="2035" w:hanging="900"/>
        <w:rPr>
          <w:rFonts w:ascii="宋体" w:hAnsi="宋体"/>
          <w:sz w:val="24"/>
        </w:rPr>
      </w:pPr>
      <w:r>
        <w:rPr>
          <w:rFonts w:ascii="宋体" w:hAnsi="宋体" w:hint="eastAsia"/>
          <w:sz w:val="24"/>
        </w:rPr>
        <w:t>2.4.1</w:t>
      </w:r>
      <w:r>
        <w:rPr>
          <w:rFonts w:ascii="宋体" w:hAnsi="宋体" w:hint="eastAsia"/>
          <w:sz w:val="24"/>
        </w:rPr>
        <w:tab/>
      </w:r>
      <w:r>
        <w:rPr>
          <w:rFonts w:ascii="宋体" w:hAnsi="宋体"/>
          <w:sz w:val="24"/>
        </w:rPr>
        <w:t>招标文件对于报价修正是否另有规定：</w:t>
      </w:r>
    </w:p>
    <w:p w14:paraId="6DED7E48" w14:textId="77777777" w:rsidR="005C463E" w:rsidRDefault="002170A2">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4B129395" w14:textId="77777777" w:rsidR="005C463E" w:rsidRDefault="002170A2">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22B485AF" w14:textId="77777777" w:rsidR="005C463E" w:rsidRDefault="002170A2">
      <w:pPr>
        <w:tabs>
          <w:tab w:val="left" w:pos="1980"/>
          <w:tab w:val="left" w:pos="2035"/>
          <w:tab w:val="left" w:pos="2114"/>
          <w:tab w:val="left" w:pos="2977"/>
        </w:tabs>
        <w:snapToGrid w:val="0"/>
        <w:spacing w:line="360" w:lineRule="auto"/>
        <w:ind w:left="2035" w:hanging="900"/>
        <w:rPr>
          <w:rFonts w:ascii="宋体" w:hAnsi="宋体"/>
          <w:color w:val="000000"/>
          <w:sz w:val="24"/>
        </w:rPr>
      </w:pPr>
      <w:r>
        <w:rPr>
          <w:rFonts w:ascii="宋体" w:hAnsi="宋体" w:hint="eastAsia"/>
          <w:color w:val="000000"/>
          <w:sz w:val="24"/>
        </w:rPr>
        <w:t>2.4.2</w:t>
      </w:r>
      <w:r>
        <w:rPr>
          <w:rFonts w:ascii="宋体" w:hAnsi="宋体" w:hint="eastAsia"/>
          <w:color w:val="000000"/>
          <w:sz w:val="24"/>
        </w:rPr>
        <w:tab/>
      </w:r>
      <w:r>
        <w:rPr>
          <w:rFonts w:ascii="宋体" w:hAnsi="宋体"/>
          <w:color w:val="000000"/>
          <w:sz w:val="24"/>
        </w:rPr>
        <w:t>单独递交的开标一览表（报价表）与投标文件中开标一览表（报价表）内容不一致的，以单独递交的开标一览表（报价表）为准；</w:t>
      </w:r>
    </w:p>
    <w:p w14:paraId="02795A27" w14:textId="77777777" w:rsidR="005C463E" w:rsidRDefault="002170A2">
      <w:pPr>
        <w:tabs>
          <w:tab w:val="left" w:pos="1980"/>
          <w:tab w:val="left" w:pos="2035"/>
          <w:tab w:val="left" w:pos="2114"/>
          <w:tab w:val="left" w:pos="2977"/>
        </w:tabs>
        <w:snapToGrid w:val="0"/>
        <w:spacing w:line="360" w:lineRule="auto"/>
        <w:ind w:left="2035" w:hanging="900"/>
        <w:rPr>
          <w:rFonts w:ascii="宋体" w:hAnsi="宋体"/>
          <w:color w:val="000000"/>
          <w:sz w:val="24"/>
        </w:rPr>
      </w:pPr>
      <w:r>
        <w:rPr>
          <w:rFonts w:ascii="宋体" w:hAnsi="宋体" w:hint="eastAsia"/>
          <w:color w:val="000000"/>
          <w:sz w:val="24"/>
        </w:rPr>
        <w:t>2.4.3</w:t>
      </w:r>
      <w:r>
        <w:rPr>
          <w:rFonts w:ascii="宋体" w:hAnsi="宋体" w:hint="eastAsia"/>
          <w:color w:val="000000"/>
          <w:sz w:val="24"/>
        </w:rPr>
        <w:tab/>
      </w:r>
      <w:r>
        <w:rPr>
          <w:rFonts w:ascii="宋体" w:hAnsi="宋体"/>
          <w:color w:val="000000"/>
          <w:sz w:val="24"/>
        </w:rPr>
        <w:t>投标文件中开标一览表（报价表）内容与投标文件中相应内容不一致的，以开标一览表（报价表）为准；</w:t>
      </w:r>
    </w:p>
    <w:p w14:paraId="048439E7" w14:textId="77777777" w:rsidR="005C463E" w:rsidRDefault="002170A2">
      <w:pPr>
        <w:tabs>
          <w:tab w:val="left" w:pos="1980"/>
          <w:tab w:val="left" w:pos="2035"/>
          <w:tab w:val="left" w:pos="2114"/>
          <w:tab w:val="left" w:pos="2977"/>
        </w:tabs>
        <w:snapToGrid w:val="0"/>
        <w:spacing w:line="360" w:lineRule="auto"/>
        <w:ind w:left="2035" w:hanging="900"/>
        <w:rPr>
          <w:rFonts w:ascii="宋体" w:hAnsi="宋体"/>
          <w:color w:val="000000"/>
          <w:sz w:val="24"/>
        </w:rPr>
      </w:pPr>
      <w:r>
        <w:rPr>
          <w:rFonts w:ascii="宋体" w:hAnsi="宋体" w:hint="eastAsia"/>
          <w:color w:val="000000"/>
          <w:sz w:val="24"/>
        </w:rPr>
        <w:t>2.4.4</w:t>
      </w:r>
      <w:r>
        <w:rPr>
          <w:rFonts w:ascii="宋体" w:hAnsi="宋体" w:hint="eastAsia"/>
          <w:color w:val="000000"/>
          <w:sz w:val="24"/>
        </w:rPr>
        <w:tab/>
      </w:r>
      <w:r>
        <w:rPr>
          <w:rFonts w:ascii="宋体" w:hAnsi="宋体"/>
          <w:color w:val="000000"/>
          <w:sz w:val="24"/>
        </w:rPr>
        <w:t>大写金额和小写金额不一致的，以大写金额为准；</w:t>
      </w:r>
    </w:p>
    <w:p w14:paraId="5FADFB15" w14:textId="77777777" w:rsidR="005C463E" w:rsidRDefault="002170A2">
      <w:pPr>
        <w:tabs>
          <w:tab w:val="left" w:pos="1980"/>
          <w:tab w:val="left" w:pos="2035"/>
          <w:tab w:val="left" w:pos="2114"/>
          <w:tab w:val="left" w:pos="2977"/>
        </w:tabs>
        <w:snapToGrid w:val="0"/>
        <w:spacing w:line="360" w:lineRule="auto"/>
        <w:ind w:left="2035" w:hanging="900"/>
        <w:rPr>
          <w:rFonts w:ascii="宋体" w:hAnsi="宋体"/>
          <w:color w:val="000000"/>
          <w:sz w:val="24"/>
        </w:rPr>
      </w:pPr>
      <w:r>
        <w:rPr>
          <w:rFonts w:ascii="宋体" w:hAnsi="宋体" w:hint="eastAsia"/>
          <w:color w:val="000000"/>
          <w:sz w:val="24"/>
        </w:rPr>
        <w:t>2.4.5</w:t>
      </w:r>
      <w:r>
        <w:rPr>
          <w:rFonts w:ascii="宋体" w:hAnsi="宋体" w:hint="eastAsia"/>
          <w:color w:val="000000"/>
          <w:sz w:val="24"/>
        </w:rPr>
        <w:tab/>
      </w:r>
      <w:r>
        <w:rPr>
          <w:rFonts w:ascii="宋体" w:hAnsi="宋体"/>
          <w:color w:val="000000"/>
          <w:sz w:val="24"/>
        </w:rPr>
        <w:t>单价金额小数点或者百分比有明显错位的，以开标一览表的总价为准，并修改单价；</w:t>
      </w:r>
    </w:p>
    <w:p w14:paraId="30862CE3" w14:textId="77777777" w:rsidR="005C463E" w:rsidRDefault="002170A2">
      <w:pPr>
        <w:tabs>
          <w:tab w:val="left" w:pos="1980"/>
          <w:tab w:val="left" w:pos="2035"/>
          <w:tab w:val="left" w:pos="2114"/>
          <w:tab w:val="left" w:pos="2977"/>
        </w:tabs>
        <w:snapToGrid w:val="0"/>
        <w:spacing w:line="360" w:lineRule="auto"/>
        <w:ind w:left="2035" w:hanging="900"/>
        <w:rPr>
          <w:rFonts w:ascii="宋体" w:hAnsi="宋体"/>
          <w:color w:val="000000"/>
          <w:sz w:val="24"/>
        </w:rPr>
      </w:pPr>
      <w:r>
        <w:rPr>
          <w:rFonts w:ascii="宋体" w:hAnsi="宋体" w:hint="eastAsia"/>
          <w:color w:val="000000"/>
          <w:sz w:val="24"/>
        </w:rPr>
        <w:t>2.4.6</w:t>
      </w:r>
      <w:r>
        <w:rPr>
          <w:rFonts w:ascii="宋体" w:hAnsi="宋体" w:hint="eastAsia"/>
          <w:color w:val="000000"/>
          <w:sz w:val="24"/>
        </w:rPr>
        <w:tab/>
      </w:r>
      <w:r>
        <w:rPr>
          <w:rFonts w:ascii="宋体" w:hAnsi="宋体"/>
          <w:color w:val="000000"/>
          <w:sz w:val="24"/>
        </w:rPr>
        <w:t>总价金额与按单价汇总金额不一致的，以单价金额计算结果为准。</w:t>
      </w:r>
    </w:p>
    <w:p w14:paraId="2674C9F9" w14:textId="77777777" w:rsidR="005C463E" w:rsidRDefault="002170A2">
      <w:pPr>
        <w:tabs>
          <w:tab w:val="left" w:pos="1080"/>
          <w:tab w:val="left" w:pos="1589"/>
          <w:tab w:val="left" w:pos="1980"/>
          <w:tab w:val="left" w:pos="2035"/>
          <w:tab w:val="left" w:pos="2114"/>
        </w:tabs>
        <w:snapToGrid w:val="0"/>
        <w:spacing w:line="360" w:lineRule="auto"/>
        <w:ind w:left="2035" w:hanging="900"/>
        <w:rPr>
          <w:rFonts w:ascii="宋体" w:hAnsi="宋体"/>
          <w:sz w:val="24"/>
        </w:rPr>
      </w:pPr>
      <w:r>
        <w:rPr>
          <w:rFonts w:ascii="宋体" w:hAnsi="宋体" w:hint="eastAsia"/>
          <w:sz w:val="24"/>
        </w:rPr>
        <w:t>2.4.7</w:t>
      </w:r>
      <w:r>
        <w:rPr>
          <w:rFonts w:ascii="宋体" w:hAnsi="宋体" w:hint="eastAsia"/>
          <w:sz w:val="24"/>
        </w:rPr>
        <w:tab/>
      </w: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69751033"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2.5</w:t>
      </w:r>
      <w:r>
        <w:rPr>
          <w:sz w:val="24"/>
        </w:rPr>
        <w:tab/>
      </w:r>
      <w:r>
        <w:rPr>
          <w:rFonts w:ascii="宋体" w:hAnsi="宋体"/>
          <w:sz w:val="24"/>
        </w:rPr>
        <w:t>落实政府采购政策的价格调整：只有符合第二章《投标人须知》5.2条规定情</w:t>
      </w:r>
      <w:r>
        <w:rPr>
          <w:rFonts w:ascii="宋体" w:hAnsi="宋体"/>
          <w:sz w:val="24"/>
        </w:rPr>
        <w:lastRenderedPageBreak/>
        <w:t>形的，可以享受中小企业扶持政策，用扣除后的价格参加评审；否则，评标时价格不予扣除。</w:t>
      </w:r>
    </w:p>
    <w:p w14:paraId="4AFB5DF3"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2.5.1</w:t>
      </w:r>
      <w:r>
        <w:rPr>
          <w:rFonts w:ascii="宋体" w:hAnsi="宋体" w:hint="eastAsia"/>
          <w:sz w:val="24"/>
        </w:rPr>
        <w:tab/>
      </w: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285022EC" w14:textId="77777777" w:rsidR="005C463E" w:rsidRDefault="002170A2">
      <w:pPr>
        <w:tabs>
          <w:tab w:val="left" w:pos="1080"/>
          <w:tab w:val="left" w:pos="1589"/>
          <w:tab w:val="left" w:pos="1980"/>
          <w:tab w:val="left" w:pos="2035"/>
        </w:tabs>
        <w:snapToGrid w:val="0"/>
        <w:spacing w:line="360" w:lineRule="auto"/>
        <w:ind w:left="2035" w:hanging="900"/>
        <w:rPr>
          <w:sz w:val="24"/>
        </w:rPr>
      </w:pPr>
      <w:r>
        <w:rPr>
          <w:rFonts w:hint="eastAsia"/>
          <w:sz w:val="24"/>
        </w:rPr>
        <w:t>2.5.2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4</w:t>
      </w:r>
      <w:r>
        <w:rPr>
          <w:sz w:val="24"/>
        </w:rPr>
        <w:t>%</w:t>
      </w:r>
      <w:r>
        <w:rPr>
          <w:sz w:val="24"/>
        </w:rPr>
        <w:t>的扣除，用扣除后的价格参加评审。</w:t>
      </w:r>
    </w:p>
    <w:p w14:paraId="255883F0"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2.5.3</w:t>
      </w:r>
      <w:r>
        <w:rPr>
          <w:rFonts w:ascii="宋体" w:hAnsi="宋体" w:hint="eastAsia"/>
          <w:sz w:val="24"/>
        </w:rPr>
        <w:tab/>
      </w: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4FCA5D9C"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2.5.4</w:t>
      </w:r>
      <w:r>
        <w:rPr>
          <w:rFonts w:ascii="宋体" w:hAnsi="宋体" w:hint="eastAsia"/>
          <w:sz w:val="24"/>
        </w:rPr>
        <w:tab/>
      </w:r>
      <w:r>
        <w:rPr>
          <w:rFonts w:ascii="宋体" w:hAnsi="宋体"/>
          <w:sz w:val="24"/>
        </w:rPr>
        <w:t>价格扣除比例对小型企业和微型企业同等对待，不作区分。</w:t>
      </w:r>
    </w:p>
    <w:p w14:paraId="21761831"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2.5.5</w:t>
      </w:r>
      <w:r>
        <w:rPr>
          <w:rFonts w:ascii="宋体" w:hAnsi="宋体" w:hint="eastAsia"/>
          <w:sz w:val="24"/>
        </w:rPr>
        <w:tab/>
      </w:r>
      <w:r>
        <w:rPr>
          <w:rFonts w:ascii="宋体" w:hAnsi="宋体"/>
          <w:color w:val="000000"/>
          <w:sz w:val="24"/>
        </w:rPr>
        <w:t>中小企业参加政府采购活动，应当按照招标文件给定的格式出具《中小企业声明函》，否则不得享受相关中小企业扶持政策。</w:t>
      </w:r>
    </w:p>
    <w:p w14:paraId="4A8AE691"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2.5.6</w:t>
      </w:r>
      <w:r>
        <w:rPr>
          <w:rFonts w:ascii="宋体" w:hAnsi="宋体" w:hint="eastAsia"/>
          <w:sz w:val="24"/>
        </w:rPr>
        <w:tab/>
      </w:r>
      <w:r>
        <w:rPr>
          <w:rFonts w:ascii="宋体" w:hAnsi="宋体"/>
          <w:sz w:val="24"/>
        </w:rPr>
        <w:t>监狱企业提供了由省级以上监狱管理局（北京市含教育矫治局）、戒毒管理局（含新疆生产建设兵团）出具的属于监狱企业的证明文件的，视同小微企业。</w:t>
      </w:r>
    </w:p>
    <w:p w14:paraId="4DBC2F8D"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2.5.7</w:t>
      </w:r>
      <w:r>
        <w:rPr>
          <w:rFonts w:ascii="宋体" w:hAnsi="宋体" w:hint="eastAsia"/>
          <w:sz w:val="24"/>
        </w:rPr>
        <w:tab/>
      </w:r>
      <w:r>
        <w:rPr>
          <w:rFonts w:ascii="宋体" w:hAnsi="宋体"/>
          <w:sz w:val="24"/>
        </w:rPr>
        <w:t>残疾人福利性单位按招标文件要求提供了《残疾人福利性单位声明函》（见附件）的，视同小微企业。</w:t>
      </w:r>
    </w:p>
    <w:p w14:paraId="47791D1F" w14:textId="77777777" w:rsidR="005C463E" w:rsidRDefault="002170A2">
      <w:pPr>
        <w:tabs>
          <w:tab w:val="left" w:pos="1080"/>
          <w:tab w:val="left" w:pos="1589"/>
          <w:tab w:val="left" w:pos="2014"/>
        </w:tabs>
        <w:snapToGrid w:val="0"/>
        <w:spacing w:line="360" w:lineRule="auto"/>
        <w:ind w:left="2035" w:hanging="900"/>
        <w:rPr>
          <w:rFonts w:ascii="宋体" w:hAnsi="宋体"/>
          <w:sz w:val="24"/>
        </w:rPr>
      </w:pPr>
      <w:r>
        <w:rPr>
          <w:rFonts w:ascii="宋体" w:hAnsi="宋体" w:hint="eastAsia"/>
          <w:sz w:val="24"/>
        </w:rPr>
        <w:t>2.5.8</w:t>
      </w:r>
      <w:r>
        <w:rPr>
          <w:rFonts w:ascii="宋体" w:hAnsi="宋体" w:hint="eastAsia"/>
          <w:sz w:val="24"/>
        </w:rPr>
        <w:tab/>
      </w: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0C5F137E"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3</w:t>
      </w:r>
      <w:r>
        <w:rPr>
          <w:rFonts w:ascii="宋体" w:hAnsi="宋体" w:hint="eastAsia"/>
          <w:sz w:val="24"/>
        </w:rPr>
        <w:tab/>
      </w:r>
      <w:r>
        <w:rPr>
          <w:rFonts w:ascii="宋体" w:hAnsi="宋体"/>
          <w:sz w:val="24"/>
        </w:rPr>
        <w:t>投标文件的比较和评价</w:t>
      </w:r>
      <w:bookmarkEnd w:id="747"/>
      <w:bookmarkEnd w:id="748"/>
    </w:p>
    <w:p w14:paraId="367B8B76"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3.1</w:t>
      </w:r>
      <w:r>
        <w:rPr>
          <w:sz w:val="24"/>
        </w:rPr>
        <w:tab/>
      </w: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3CA1FAAB"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3.2</w:t>
      </w:r>
      <w:r>
        <w:rPr>
          <w:sz w:val="24"/>
        </w:rPr>
        <w:tab/>
      </w:r>
      <w:r>
        <w:rPr>
          <w:rFonts w:ascii="宋体" w:hAnsi="宋体"/>
          <w:sz w:val="24"/>
        </w:rPr>
        <w:t>评标方法和评标标准</w:t>
      </w:r>
    </w:p>
    <w:p w14:paraId="2D1A52EE"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3.2.1</w:t>
      </w:r>
      <w:r>
        <w:rPr>
          <w:rFonts w:ascii="宋体" w:hAnsi="宋体" w:hint="eastAsia"/>
          <w:sz w:val="24"/>
        </w:rPr>
        <w:tab/>
      </w:r>
      <w:r>
        <w:rPr>
          <w:rFonts w:ascii="宋体" w:hAnsi="宋体"/>
          <w:sz w:val="24"/>
        </w:rPr>
        <w:t>本项目采用的评标方法为：</w:t>
      </w:r>
    </w:p>
    <w:p w14:paraId="65EC4202" w14:textId="77777777" w:rsidR="005C463E" w:rsidRDefault="002170A2">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w:t>
      </w:r>
      <w:r>
        <w:rPr>
          <w:rFonts w:ascii="宋体" w:hAnsi="宋体"/>
          <w:sz w:val="24"/>
        </w:rPr>
        <w:lastRenderedPageBreak/>
        <w:t>审因素的量化指标评审得分最高的投标人为中标候选人的评标方法，见《评标标准》</w:t>
      </w:r>
      <w:r>
        <w:rPr>
          <w:rFonts w:ascii="宋体" w:hAnsi="宋体" w:hint="eastAsia"/>
          <w:sz w:val="24"/>
        </w:rPr>
        <w:t>，招标文件中没有规定的评标标准不得作为评审的依据。</w:t>
      </w:r>
    </w:p>
    <w:p w14:paraId="33AD46DB" w14:textId="77777777" w:rsidR="005C463E" w:rsidRDefault="002170A2">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14:paraId="19840A44"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3.2.2</w:t>
      </w:r>
      <w:r>
        <w:rPr>
          <w:rFonts w:ascii="宋体" w:hAnsi="宋体" w:hint="eastAsia"/>
          <w:sz w:val="24"/>
        </w:rPr>
        <w:tab/>
      </w: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798A89D9" w14:textId="77777777" w:rsidR="005C463E" w:rsidRDefault="002170A2">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52D73E0C" w14:textId="77777777" w:rsidR="005C463E" w:rsidRDefault="002170A2">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267421B6"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u w:val="single"/>
        </w:rPr>
      </w:pPr>
      <w:r>
        <w:rPr>
          <w:rFonts w:ascii="宋体" w:hAnsi="宋体" w:hint="eastAsia"/>
          <w:sz w:val="24"/>
        </w:rPr>
        <w:t>3.2.3</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503E044E" w14:textId="77777777" w:rsidR="005C463E" w:rsidRDefault="002170A2">
      <w:pPr>
        <w:tabs>
          <w:tab w:val="left" w:pos="1080"/>
          <w:tab w:val="left" w:pos="1589"/>
          <w:tab w:val="left" w:pos="1980"/>
          <w:tab w:val="left" w:pos="2035"/>
        </w:tabs>
        <w:snapToGrid w:val="0"/>
        <w:spacing w:line="360" w:lineRule="auto"/>
        <w:ind w:left="2035" w:hanging="900"/>
        <w:rPr>
          <w:rFonts w:ascii="宋体" w:hAnsi="宋体"/>
          <w:sz w:val="24"/>
        </w:rPr>
      </w:pPr>
      <w:r>
        <w:rPr>
          <w:rFonts w:ascii="宋体" w:hAnsi="宋体" w:hint="eastAsia"/>
          <w:sz w:val="24"/>
        </w:rPr>
        <w:t>3.2.4</w:t>
      </w:r>
      <w:r>
        <w:rPr>
          <w:rFonts w:ascii="宋体" w:hAnsi="宋体" w:hint="eastAsia"/>
          <w:sz w:val="24"/>
        </w:rPr>
        <w:tab/>
      </w:r>
      <w:r>
        <w:rPr>
          <w:rFonts w:ascii="宋体" w:hAnsi="宋体"/>
          <w:sz w:val="24"/>
        </w:rPr>
        <w:t>关于无线局域网认证产品政府采购清单中的产品，优先采购的具体规定（如涉及）_____。</w:t>
      </w:r>
    </w:p>
    <w:p w14:paraId="7637FF39"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4</w:t>
      </w:r>
      <w:r>
        <w:rPr>
          <w:rFonts w:ascii="宋体" w:hAnsi="宋体" w:hint="eastAsia"/>
          <w:sz w:val="24"/>
        </w:rPr>
        <w:tab/>
      </w:r>
      <w:r>
        <w:rPr>
          <w:rFonts w:ascii="宋体" w:hAnsi="宋体"/>
          <w:sz w:val="24"/>
        </w:rPr>
        <w:t>确定</w:t>
      </w:r>
      <w:bookmarkStart w:id="764" w:name="_Toc150509297"/>
      <w:bookmarkStart w:id="765" w:name="_Toc127161460"/>
      <w:bookmarkStart w:id="766" w:name="_Toc149720839"/>
      <w:bookmarkStart w:id="767" w:name="_Ref467307010"/>
      <w:bookmarkStart w:id="768" w:name="_Toc151193644"/>
      <w:bookmarkStart w:id="769" w:name="_Toc150774751"/>
      <w:bookmarkStart w:id="770" w:name="_Toc226965819"/>
      <w:bookmarkStart w:id="771" w:name="_Toc151193860"/>
      <w:bookmarkStart w:id="772" w:name="_Toc164351640"/>
      <w:bookmarkStart w:id="773" w:name="_Toc226965736"/>
      <w:bookmarkStart w:id="774" w:name="_Toc164229387"/>
      <w:bookmarkStart w:id="775" w:name="_Toc226337242"/>
      <w:bookmarkStart w:id="776" w:name="_Toc164608815"/>
      <w:bookmarkStart w:id="777" w:name="_Toc127151546"/>
      <w:bookmarkStart w:id="778" w:name="_Toc150480784"/>
      <w:bookmarkStart w:id="779" w:name="_Toc142311048"/>
      <w:bookmarkStart w:id="780" w:name="_Toc195842911"/>
      <w:bookmarkStart w:id="781" w:name="_Toc164608660"/>
      <w:bookmarkStart w:id="782" w:name="_Toc151193788"/>
      <w:bookmarkStart w:id="783" w:name="_Toc127151747"/>
      <w:bookmarkStart w:id="784" w:name="_Toc151193934"/>
      <w:bookmarkStart w:id="785" w:name="_Toc265228384"/>
      <w:bookmarkStart w:id="786" w:name="_Toc164229241"/>
      <w:bookmarkStart w:id="787" w:name="_Toc520356170"/>
      <w:bookmarkStart w:id="788" w:name="_Toc226309790"/>
      <w:bookmarkStart w:id="789" w:name="_Toc305158814"/>
      <w:bookmarkStart w:id="790" w:name="_Toc151193716"/>
      <w:bookmarkStart w:id="791" w:name="_Toc305158888"/>
      <w:bookmarkStart w:id="792" w:name="_Toc264969236"/>
      <w:bookmarkStart w:id="793" w:name="_Toc151190173"/>
      <w:bookmarkStart w:id="794" w:name="_Toc150774646"/>
      <w:r>
        <w:rPr>
          <w:rFonts w:ascii="宋体" w:hAnsi="宋体"/>
          <w:sz w:val="24"/>
        </w:rPr>
        <w:t>中标候选人名单</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D471435"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4.1</w:t>
      </w:r>
      <w:r>
        <w:rPr>
          <w:sz w:val="24"/>
        </w:rPr>
        <w:tab/>
      </w: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ADF21AE" w14:textId="77777777" w:rsidR="005C463E" w:rsidRDefault="002170A2" w:rsidP="00B848D6">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2D1BBD52" w14:textId="77777777" w:rsidR="005C463E" w:rsidRDefault="002170A2" w:rsidP="00B848D6">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1C3AB39B"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4.2</w:t>
      </w:r>
      <w:r>
        <w:rPr>
          <w:sz w:val="24"/>
        </w:rPr>
        <w:tab/>
      </w:r>
      <w:r>
        <w:rPr>
          <w:rFonts w:ascii="宋体" w:hAnsi="宋体"/>
          <w:sz w:val="24"/>
        </w:rPr>
        <w:t>采用综合评分法时，评标结果按评审后得分由高到低顺序排列。得分相同的，按投标报价由低到高顺序排列。得分且投标报价相同的并列。投标文件满足</w:t>
      </w:r>
      <w:r>
        <w:rPr>
          <w:rFonts w:ascii="宋体" w:hAnsi="宋体"/>
          <w:sz w:val="24"/>
        </w:rPr>
        <w:lastRenderedPageBreak/>
        <w:t>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1308F95C"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4.3</w:t>
      </w:r>
      <w:r>
        <w:rPr>
          <w:sz w:val="24"/>
        </w:rPr>
        <w:tab/>
      </w: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A52ECCD"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4.4</w:t>
      </w:r>
      <w:r>
        <w:rPr>
          <w:sz w:val="24"/>
        </w:rPr>
        <w:tab/>
      </w: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3A535F05"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4.5</w:t>
      </w:r>
      <w:r>
        <w:rPr>
          <w:sz w:val="24"/>
        </w:rPr>
        <w:tab/>
      </w: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2B7127E5"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5</w:t>
      </w:r>
      <w:r>
        <w:rPr>
          <w:rFonts w:ascii="宋体" w:hAnsi="宋体" w:hint="eastAsia"/>
          <w:sz w:val="24"/>
        </w:rPr>
        <w:tab/>
      </w:r>
      <w:r>
        <w:rPr>
          <w:rFonts w:ascii="宋体" w:hAnsi="宋体"/>
          <w:sz w:val="24"/>
        </w:rPr>
        <w:t>报告违法行为</w:t>
      </w:r>
    </w:p>
    <w:p w14:paraId="2F14574E"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5.1</w:t>
      </w:r>
      <w:r>
        <w:rPr>
          <w:sz w:val="24"/>
        </w:rPr>
        <w:tab/>
      </w:r>
      <w:r>
        <w:rPr>
          <w:rFonts w:ascii="宋体" w:hAnsi="宋体"/>
          <w:sz w:val="24"/>
        </w:rPr>
        <w:t>评标委员会在评标过程中发现投标人有行贿、提供虚假材料或者串通等违法行为时，有向采购人、采购代理机构或者有关部门报告的职责。</w:t>
      </w:r>
    </w:p>
    <w:p w14:paraId="3A662061"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6</w:t>
      </w:r>
      <w:r>
        <w:rPr>
          <w:rFonts w:ascii="宋体" w:hAnsi="宋体" w:hint="eastAsia"/>
          <w:sz w:val="24"/>
        </w:rPr>
        <w:tab/>
        <w:t>评标报告</w:t>
      </w:r>
    </w:p>
    <w:p w14:paraId="7AF5094B"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6.1</w:t>
      </w:r>
      <w:r>
        <w:rPr>
          <w:sz w:val="24"/>
        </w:rPr>
        <w:tab/>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25727D35"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7</w:t>
      </w:r>
      <w:r>
        <w:rPr>
          <w:rFonts w:ascii="宋体" w:hAnsi="宋体" w:hint="eastAsia"/>
          <w:sz w:val="24"/>
        </w:rPr>
        <w:tab/>
        <w:t>修改评标结果</w:t>
      </w:r>
    </w:p>
    <w:p w14:paraId="343A1094"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7.1</w:t>
      </w:r>
      <w:r>
        <w:rPr>
          <w:sz w:val="24"/>
        </w:rPr>
        <w:tab/>
      </w:r>
      <w:r>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329ACBB1" w14:textId="77777777" w:rsidR="005C463E" w:rsidRDefault="002170A2">
      <w:pPr>
        <w:tabs>
          <w:tab w:val="left" w:pos="1080"/>
          <w:tab w:val="left" w:pos="1589"/>
        </w:tabs>
        <w:snapToGrid w:val="0"/>
        <w:spacing w:line="360" w:lineRule="auto"/>
        <w:ind w:left="900" w:hanging="720"/>
        <w:outlineLvl w:val="1"/>
        <w:rPr>
          <w:rFonts w:ascii="宋体" w:hAnsi="宋体"/>
          <w:sz w:val="24"/>
        </w:rPr>
      </w:pPr>
      <w:r>
        <w:rPr>
          <w:sz w:val="24"/>
        </w:rPr>
        <w:t>7.2</w:t>
      </w:r>
      <w:r>
        <w:rPr>
          <w:sz w:val="24"/>
        </w:rPr>
        <w:tab/>
      </w:r>
      <w:r>
        <w:rPr>
          <w:rFonts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851B8A" w14:textId="77777777" w:rsidR="005C463E" w:rsidRDefault="002170A2">
      <w:pPr>
        <w:tabs>
          <w:tab w:val="left" w:pos="360"/>
        </w:tabs>
        <w:snapToGrid w:val="0"/>
        <w:spacing w:line="360" w:lineRule="auto"/>
        <w:ind w:left="900" w:hanging="900"/>
        <w:outlineLvl w:val="1"/>
        <w:rPr>
          <w:rFonts w:ascii="宋体" w:hAnsi="宋体"/>
          <w:sz w:val="24"/>
        </w:rPr>
      </w:pPr>
      <w:r>
        <w:rPr>
          <w:rFonts w:ascii="宋体" w:hAnsi="宋体" w:hint="eastAsia"/>
          <w:sz w:val="24"/>
        </w:rPr>
        <w:t>8</w:t>
      </w:r>
      <w:r>
        <w:rPr>
          <w:rFonts w:ascii="宋体" w:hAnsi="宋体" w:hint="eastAsia"/>
          <w:sz w:val="24"/>
        </w:rPr>
        <w:tab/>
        <w:t>停止评标及招标终止</w:t>
      </w:r>
    </w:p>
    <w:p w14:paraId="487E7FF5"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8.1</w:t>
      </w:r>
      <w:r>
        <w:rPr>
          <w:sz w:val="24"/>
        </w:rPr>
        <w:tab/>
      </w:r>
      <w:r>
        <w:rPr>
          <w:rFonts w:ascii="宋体" w:hAnsi="宋体" w:hint="eastAsia"/>
          <w:sz w:val="24"/>
        </w:rPr>
        <w:t>评标委员会发现招标文件存在歧义、重大缺陷导致评标工作无法进行，或者招标文件内容违反国家有关强制性规定的，应当停止评标工作，与采购人或</w:t>
      </w:r>
      <w:r>
        <w:rPr>
          <w:rFonts w:ascii="宋体" w:hAnsi="宋体" w:hint="eastAsia"/>
          <w:sz w:val="24"/>
        </w:rPr>
        <w:lastRenderedPageBreak/>
        <w:t>者采购代理机构沟通并作书面记录。采购人或者采购代理机构确认后，应当修改招标文件，重新组织采购活动。</w:t>
      </w:r>
    </w:p>
    <w:p w14:paraId="37FFB98A" w14:textId="77777777" w:rsidR="005C463E" w:rsidRDefault="002170A2">
      <w:pPr>
        <w:tabs>
          <w:tab w:val="left" w:pos="1080"/>
          <w:tab w:val="left" w:pos="1589"/>
        </w:tabs>
        <w:snapToGrid w:val="0"/>
        <w:spacing w:line="360" w:lineRule="auto"/>
        <w:ind w:left="1077" w:hanging="720"/>
        <w:rPr>
          <w:rFonts w:ascii="宋体" w:hAnsi="宋体"/>
          <w:sz w:val="24"/>
        </w:rPr>
      </w:pPr>
      <w:r>
        <w:rPr>
          <w:sz w:val="24"/>
        </w:rPr>
        <w:t>8.2</w:t>
      </w:r>
      <w:r>
        <w:rPr>
          <w:sz w:val="24"/>
        </w:rPr>
        <w:tab/>
      </w: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687DAD4F" w14:textId="77777777" w:rsidR="005C463E" w:rsidRDefault="002170A2">
      <w:pPr>
        <w:tabs>
          <w:tab w:val="left" w:pos="360"/>
          <w:tab w:val="left" w:pos="900"/>
        </w:tabs>
        <w:snapToGrid w:val="0"/>
        <w:spacing w:line="360" w:lineRule="auto"/>
        <w:ind w:left="900"/>
        <w:outlineLvl w:val="1"/>
        <w:rPr>
          <w:rFonts w:ascii="宋体" w:hAnsi="宋体"/>
          <w:sz w:val="24"/>
        </w:rPr>
      </w:pPr>
      <w:r>
        <w:rPr>
          <w:rFonts w:ascii="宋体" w:hAnsi="宋体"/>
          <w:b/>
          <w:sz w:val="24"/>
        </w:rPr>
        <w:br w:type="page"/>
      </w:r>
    </w:p>
    <w:p w14:paraId="386EA929" w14:textId="77777777" w:rsidR="005C463E" w:rsidRDefault="002170A2">
      <w:pPr>
        <w:tabs>
          <w:tab w:val="left" w:pos="360"/>
          <w:tab w:val="left" w:pos="900"/>
        </w:tabs>
        <w:snapToGrid w:val="0"/>
        <w:spacing w:line="360" w:lineRule="auto"/>
        <w:jc w:val="center"/>
        <w:outlineLvl w:val="1"/>
        <w:rPr>
          <w:rFonts w:ascii="宋体" w:hAnsi="宋体"/>
          <w:b/>
          <w:sz w:val="24"/>
        </w:rPr>
      </w:pPr>
      <w:r>
        <w:rPr>
          <w:rFonts w:ascii="宋体" w:hAnsi="宋体"/>
          <w:b/>
          <w:sz w:val="24"/>
        </w:rPr>
        <w:lastRenderedPageBreak/>
        <w:t>二、评标标准</w:t>
      </w:r>
    </w:p>
    <w:p w14:paraId="085C4E3C" w14:textId="77777777" w:rsidR="005C463E" w:rsidRDefault="005C463E">
      <w:pPr>
        <w:spacing w:line="360" w:lineRule="auto"/>
        <w:rPr>
          <w:rFonts w:ascii="宋体" w:hAnsi="宋体"/>
          <w:b/>
          <w:bCs/>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876"/>
        <w:gridCol w:w="5928"/>
      </w:tblGrid>
      <w:tr w:rsidR="005C463E" w14:paraId="4F4557E7" w14:textId="77777777">
        <w:trPr>
          <w:jc w:val="center"/>
        </w:trPr>
        <w:tc>
          <w:tcPr>
            <w:tcW w:w="675" w:type="dxa"/>
            <w:shd w:val="clear" w:color="auto" w:fill="BFBFBF"/>
            <w:vAlign w:val="center"/>
          </w:tcPr>
          <w:p w14:paraId="5831FA16" w14:textId="77777777" w:rsidR="005C463E" w:rsidRDefault="002170A2">
            <w:pPr>
              <w:adjustRightInd w:val="0"/>
              <w:snapToGrid w:val="0"/>
              <w:spacing w:line="360" w:lineRule="auto"/>
              <w:jc w:val="center"/>
              <w:rPr>
                <w:rFonts w:ascii="宋体" w:hAnsi="宋体" w:cs="仿宋"/>
                <w:b/>
                <w:spacing w:val="-6"/>
                <w:sz w:val="24"/>
              </w:rPr>
            </w:pPr>
            <w:r>
              <w:rPr>
                <w:rFonts w:ascii="宋体" w:hAnsi="宋体" w:cs="仿宋" w:hint="eastAsia"/>
                <w:b/>
                <w:spacing w:val="-6"/>
                <w:sz w:val="24"/>
              </w:rPr>
              <w:t>评标项目</w:t>
            </w:r>
          </w:p>
        </w:tc>
        <w:tc>
          <w:tcPr>
            <w:tcW w:w="1276" w:type="dxa"/>
            <w:shd w:val="clear" w:color="auto" w:fill="BFBFBF"/>
            <w:vAlign w:val="center"/>
          </w:tcPr>
          <w:p w14:paraId="1053F0DE" w14:textId="77777777" w:rsidR="005C463E" w:rsidRDefault="002170A2">
            <w:pPr>
              <w:adjustRightInd w:val="0"/>
              <w:snapToGrid w:val="0"/>
              <w:spacing w:line="360" w:lineRule="auto"/>
              <w:jc w:val="center"/>
              <w:rPr>
                <w:rFonts w:ascii="宋体" w:hAnsi="宋体" w:cs="仿宋"/>
                <w:b/>
                <w:sz w:val="24"/>
              </w:rPr>
            </w:pPr>
            <w:r>
              <w:rPr>
                <w:rFonts w:ascii="宋体" w:hAnsi="宋体" w:cs="仿宋" w:hint="eastAsia"/>
                <w:b/>
                <w:sz w:val="24"/>
              </w:rPr>
              <w:t>评标分项</w:t>
            </w:r>
          </w:p>
        </w:tc>
        <w:tc>
          <w:tcPr>
            <w:tcW w:w="876" w:type="dxa"/>
            <w:shd w:val="clear" w:color="auto" w:fill="BFBFBF"/>
            <w:vAlign w:val="center"/>
          </w:tcPr>
          <w:p w14:paraId="7F4C2413" w14:textId="77777777" w:rsidR="005C463E" w:rsidRDefault="002170A2">
            <w:pPr>
              <w:snapToGrid w:val="0"/>
              <w:spacing w:line="360" w:lineRule="auto"/>
              <w:jc w:val="center"/>
              <w:rPr>
                <w:rFonts w:ascii="宋体" w:hAnsi="宋体" w:cs="仿宋"/>
                <w:b/>
                <w:sz w:val="24"/>
              </w:rPr>
            </w:pPr>
            <w:r>
              <w:rPr>
                <w:rFonts w:ascii="宋体" w:hAnsi="宋体" w:cs="仿宋" w:hint="eastAsia"/>
                <w:b/>
                <w:sz w:val="24"/>
              </w:rPr>
              <w:t>分值</w:t>
            </w:r>
          </w:p>
        </w:tc>
        <w:tc>
          <w:tcPr>
            <w:tcW w:w="5928" w:type="dxa"/>
            <w:shd w:val="clear" w:color="auto" w:fill="BFBFBF"/>
            <w:vAlign w:val="center"/>
          </w:tcPr>
          <w:p w14:paraId="2710EC48" w14:textId="77777777" w:rsidR="005C463E" w:rsidRDefault="002170A2">
            <w:pPr>
              <w:snapToGrid w:val="0"/>
              <w:spacing w:line="360" w:lineRule="auto"/>
              <w:jc w:val="center"/>
              <w:rPr>
                <w:rFonts w:ascii="宋体" w:hAnsi="宋体" w:cs="仿宋"/>
                <w:b/>
                <w:sz w:val="24"/>
              </w:rPr>
            </w:pPr>
            <w:r>
              <w:rPr>
                <w:rFonts w:ascii="宋体" w:hAnsi="宋体" w:cs="仿宋" w:hint="eastAsia"/>
                <w:b/>
                <w:sz w:val="24"/>
              </w:rPr>
              <w:t>子项目及分值</w:t>
            </w:r>
          </w:p>
        </w:tc>
      </w:tr>
      <w:tr w:rsidR="005C463E" w14:paraId="2642DE2F" w14:textId="77777777">
        <w:trPr>
          <w:jc w:val="center"/>
        </w:trPr>
        <w:tc>
          <w:tcPr>
            <w:tcW w:w="675" w:type="dxa"/>
            <w:vAlign w:val="center"/>
          </w:tcPr>
          <w:p w14:paraId="324A1947" w14:textId="77777777" w:rsidR="005C463E" w:rsidRDefault="002170A2">
            <w:pPr>
              <w:adjustRightInd w:val="0"/>
              <w:snapToGrid w:val="0"/>
              <w:spacing w:line="360" w:lineRule="auto"/>
              <w:jc w:val="center"/>
              <w:rPr>
                <w:rFonts w:ascii="宋体" w:hAnsi="宋体" w:cs="仿宋"/>
                <w:spacing w:val="-6"/>
                <w:sz w:val="24"/>
              </w:rPr>
            </w:pPr>
            <w:r>
              <w:rPr>
                <w:rFonts w:ascii="宋体" w:hAnsi="宋体" w:cs="仿宋" w:hint="eastAsia"/>
                <w:spacing w:val="-6"/>
                <w:sz w:val="24"/>
              </w:rPr>
              <w:t>价格评审</w:t>
            </w:r>
          </w:p>
        </w:tc>
        <w:tc>
          <w:tcPr>
            <w:tcW w:w="1276" w:type="dxa"/>
            <w:tcBorders>
              <w:bottom w:val="single" w:sz="4" w:space="0" w:color="auto"/>
            </w:tcBorders>
            <w:vAlign w:val="center"/>
          </w:tcPr>
          <w:p w14:paraId="5FB882E5"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rPr>
              <w:t>响应报价</w:t>
            </w:r>
          </w:p>
        </w:tc>
        <w:tc>
          <w:tcPr>
            <w:tcW w:w="876" w:type="dxa"/>
            <w:vAlign w:val="center"/>
          </w:tcPr>
          <w:p w14:paraId="44827DAF" w14:textId="77777777" w:rsidR="005C463E" w:rsidRDefault="002170A2">
            <w:pPr>
              <w:snapToGrid w:val="0"/>
              <w:spacing w:line="360" w:lineRule="auto"/>
              <w:jc w:val="center"/>
              <w:rPr>
                <w:rFonts w:ascii="宋体" w:hAnsi="宋体" w:cs="仿宋"/>
                <w:sz w:val="24"/>
              </w:rPr>
            </w:pPr>
            <w:r>
              <w:rPr>
                <w:rFonts w:ascii="宋体" w:hAnsi="宋体" w:cs="仿宋" w:hint="eastAsia"/>
                <w:sz w:val="24"/>
              </w:rPr>
              <w:t>10</w:t>
            </w:r>
          </w:p>
        </w:tc>
        <w:tc>
          <w:tcPr>
            <w:tcW w:w="5928" w:type="dxa"/>
            <w:vAlign w:val="center"/>
          </w:tcPr>
          <w:p w14:paraId="5D1C6B07" w14:textId="77777777" w:rsidR="005C463E" w:rsidRDefault="002170A2">
            <w:pPr>
              <w:adjustRightInd w:val="0"/>
              <w:snapToGrid w:val="0"/>
              <w:spacing w:line="360" w:lineRule="auto"/>
              <w:jc w:val="left"/>
              <w:rPr>
                <w:rFonts w:ascii="宋体" w:hAnsi="宋体" w:cs="仿宋"/>
                <w:sz w:val="24"/>
              </w:rPr>
            </w:pPr>
            <w:r>
              <w:rPr>
                <w:rFonts w:ascii="宋体" w:hAnsi="宋体" w:cs="宋体" w:hint="eastAsia"/>
                <w:color w:val="000000"/>
                <w:kern w:val="0"/>
                <w:sz w:val="24"/>
              </w:rPr>
              <w:t>即满足采购文件要求且响应价格最低的评审价为评审基准价，其价格分为满分。其他供应商的价格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按照下列公式计算：响应报价得分=(评审基准价／该供应商的评审价)×</w:t>
            </w:r>
            <w:r>
              <w:rPr>
                <w:rFonts w:ascii="宋体" w:hAnsi="宋体" w:cs="宋体"/>
                <w:color w:val="000000"/>
                <w:kern w:val="0"/>
                <w:sz w:val="24"/>
              </w:rPr>
              <w:t>10</w:t>
            </w:r>
            <w:r>
              <w:rPr>
                <w:rFonts w:ascii="宋体" w:hAnsi="宋体" w:cs="宋体" w:hint="eastAsia"/>
                <w:color w:val="000000"/>
                <w:kern w:val="0"/>
                <w:sz w:val="24"/>
              </w:rPr>
              <w:t>。</w:t>
            </w:r>
          </w:p>
        </w:tc>
      </w:tr>
      <w:tr w:rsidR="005C463E" w14:paraId="5EBCCBD5" w14:textId="77777777">
        <w:trPr>
          <w:jc w:val="center"/>
        </w:trPr>
        <w:tc>
          <w:tcPr>
            <w:tcW w:w="675" w:type="dxa"/>
            <w:vMerge w:val="restart"/>
            <w:vAlign w:val="center"/>
          </w:tcPr>
          <w:p w14:paraId="6E528777" w14:textId="77777777" w:rsidR="005C463E" w:rsidRDefault="002170A2">
            <w:pPr>
              <w:adjustRightInd w:val="0"/>
              <w:snapToGrid w:val="0"/>
              <w:spacing w:line="360" w:lineRule="auto"/>
              <w:jc w:val="center"/>
              <w:rPr>
                <w:rFonts w:ascii="宋体" w:hAnsi="宋体" w:cs="仿宋"/>
                <w:spacing w:val="-6"/>
                <w:sz w:val="24"/>
              </w:rPr>
            </w:pPr>
            <w:r>
              <w:rPr>
                <w:rFonts w:ascii="宋体" w:hAnsi="宋体" w:cs="仿宋" w:hint="eastAsia"/>
                <w:spacing w:val="-6"/>
                <w:sz w:val="24"/>
              </w:rPr>
              <w:t>商务部分</w:t>
            </w:r>
          </w:p>
        </w:tc>
        <w:tc>
          <w:tcPr>
            <w:tcW w:w="1276" w:type="dxa"/>
            <w:tcBorders>
              <w:top w:val="single" w:sz="4" w:space="0" w:color="auto"/>
            </w:tcBorders>
            <w:vAlign w:val="center"/>
          </w:tcPr>
          <w:p w14:paraId="6F23CAA0"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lang w:bidi="ar"/>
              </w:rPr>
              <w:t>业绩</w:t>
            </w:r>
          </w:p>
        </w:tc>
        <w:tc>
          <w:tcPr>
            <w:tcW w:w="876" w:type="dxa"/>
            <w:vAlign w:val="center"/>
          </w:tcPr>
          <w:p w14:paraId="4B2159A1" w14:textId="77777777" w:rsidR="005C463E" w:rsidRDefault="002170A2">
            <w:pPr>
              <w:snapToGrid w:val="0"/>
              <w:spacing w:line="360" w:lineRule="auto"/>
              <w:jc w:val="center"/>
              <w:rPr>
                <w:rFonts w:ascii="宋体" w:hAnsi="宋体" w:cs="仿宋"/>
                <w:sz w:val="24"/>
              </w:rPr>
            </w:pPr>
            <w:r>
              <w:rPr>
                <w:rFonts w:ascii="宋体" w:hAnsi="宋体" w:cs="仿宋" w:hint="eastAsia"/>
                <w:sz w:val="24"/>
                <w:lang w:bidi="ar"/>
              </w:rPr>
              <w:t>6</w:t>
            </w:r>
          </w:p>
        </w:tc>
        <w:tc>
          <w:tcPr>
            <w:tcW w:w="5928" w:type="dxa"/>
            <w:vAlign w:val="center"/>
          </w:tcPr>
          <w:p w14:paraId="597858EB" w14:textId="77777777" w:rsidR="005C463E" w:rsidRDefault="002170A2">
            <w:pPr>
              <w:widowControl/>
              <w:spacing w:line="360" w:lineRule="auto"/>
              <w:jc w:val="left"/>
              <w:rPr>
                <w:rFonts w:ascii="宋体" w:hAnsi="宋体" w:cs="宋体"/>
                <w:sz w:val="24"/>
              </w:rPr>
            </w:pPr>
            <w:r>
              <w:rPr>
                <w:rFonts w:ascii="宋体" w:hAnsi="宋体" w:cs="宋体" w:hint="eastAsia"/>
                <w:sz w:val="24"/>
              </w:rPr>
              <w:t>供应商自</w:t>
            </w:r>
            <w:r>
              <w:rPr>
                <w:rFonts w:ascii="宋体" w:hAnsi="宋体" w:cs="宋体" w:hint="eastAsia"/>
                <w:color w:val="000000"/>
                <w:sz w:val="24"/>
              </w:rPr>
              <w:t>20</w:t>
            </w:r>
            <w:r>
              <w:rPr>
                <w:rFonts w:ascii="宋体" w:hAnsi="宋体" w:cs="宋体"/>
                <w:color w:val="000000"/>
                <w:sz w:val="24"/>
              </w:rPr>
              <w:t>17</w:t>
            </w:r>
            <w:r>
              <w:rPr>
                <w:rFonts w:ascii="宋体" w:hAnsi="宋体" w:cs="宋体" w:hint="eastAsia"/>
                <w:color w:val="000000"/>
                <w:sz w:val="24"/>
              </w:rPr>
              <w:t>年1月1日起至本项目采购公告发出之日止，承担过的</w:t>
            </w:r>
            <w:r>
              <w:rPr>
                <w:rFonts w:ascii="宋体" w:hAnsi="宋体" w:cs="宋体" w:hint="eastAsia"/>
                <w:sz w:val="24"/>
              </w:rPr>
              <w:t>类似项目业绩，每提供一项得2分，满分</w:t>
            </w:r>
            <w:r>
              <w:rPr>
                <w:rFonts w:ascii="宋体" w:hAnsi="宋体" w:cs="宋体"/>
                <w:sz w:val="24"/>
              </w:rPr>
              <w:t>6</w:t>
            </w:r>
            <w:r>
              <w:rPr>
                <w:rFonts w:ascii="宋体" w:hAnsi="宋体" w:cs="宋体" w:hint="eastAsia"/>
                <w:sz w:val="24"/>
              </w:rPr>
              <w:t>分。</w:t>
            </w:r>
          </w:p>
          <w:p w14:paraId="78F80AA1" w14:textId="77777777" w:rsidR="005C463E" w:rsidRDefault="002170A2">
            <w:pPr>
              <w:adjustRightInd w:val="0"/>
              <w:snapToGrid w:val="0"/>
              <w:spacing w:line="360" w:lineRule="auto"/>
              <w:jc w:val="left"/>
              <w:rPr>
                <w:rFonts w:ascii="宋体" w:hAnsi="宋体" w:cs="仿宋"/>
                <w:sz w:val="24"/>
              </w:rPr>
            </w:pPr>
            <w:r>
              <w:rPr>
                <w:rFonts w:ascii="宋体" w:hAnsi="宋体" w:cs="仿宋" w:hint="eastAsia"/>
                <w:sz w:val="24"/>
                <w:lang w:bidi="ar"/>
              </w:rPr>
              <w:t>【供应商须列表并提供该业绩项目的采购合同文本复印件至少包含金额页、否则不得分。】</w:t>
            </w:r>
            <w:r>
              <w:rPr>
                <w:rFonts w:ascii="宋体" w:hAnsi="宋体" w:cs="仿宋" w:hint="eastAsia"/>
                <w:sz w:val="24"/>
                <w:lang w:bidi="ar"/>
              </w:rPr>
              <w:br/>
              <w:t>未提供或提供材料不全的得0分。</w:t>
            </w:r>
          </w:p>
        </w:tc>
      </w:tr>
      <w:tr w:rsidR="005C463E" w14:paraId="7DC0E8F8" w14:textId="77777777">
        <w:trPr>
          <w:jc w:val="center"/>
        </w:trPr>
        <w:tc>
          <w:tcPr>
            <w:tcW w:w="675" w:type="dxa"/>
            <w:vMerge/>
            <w:vAlign w:val="center"/>
          </w:tcPr>
          <w:p w14:paraId="0BE48246" w14:textId="77777777" w:rsidR="005C463E" w:rsidRDefault="005C463E">
            <w:pPr>
              <w:adjustRightInd w:val="0"/>
              <w:snapToGrid w:val="0"/>
              <w:spacing w:line="360" w:lineRule="auto"/>
              <w:jc w:val="center"/>
              <w:rPr>
                <w:rFonts w:ascii="宋体" w:hAnsi="宋体" w:cs="仿宋"/>
                <w:spacing w:val="-6"/>
                <w:sz w:val="24"/>
              </w:rPr>
            </w:pPr>
          </w:p>
        </w:tc>
        <w:tc>
          <w:tcPr>
            <w:tcW w:w="1276" w:type="dxa"/>
            <w:tcBorders>
              <w:top w:val="single" w:sz="4" w:space="0" w:color="auto"/>
            </w:tcBorders>
            <w:vAlign w:val="center"/>
          </w:tcPr>
          <w:p w14:paraId="58666D60" w14:textId="77777777" w:rsidR="005C463E" w:rsidRDefault="002170A2">
            <w:pPr>
              <w:widowControl/>
              <w:spacing w:line="360" w:lineRule="auto"/>
              <w:jc w:val="left"/>
              <w:rPr>
                <w:rFonts w:ascii="宋体" w:hAnsi="宋体" w:cs="仿宋"/>
                <w:sz w:val="24"/>
              </w:rPr>
            </w:pPr>
            <w:r>
              <w:rPr>
                <w:rFonts w:ascii="宋体" w:hAnsi="宋体" w:cs="仿宋" w:hint="eastAsia"/>
                <w:sz w:val="24"/>
                <w:lang w:bidi="ar"/>
              </w:rPr>
              <w:t>投标人实力</w:t>
            </w:r>
          </w:p>
        </w:tc>
        <w:tc>
          <w:tcPr>
            <w:tcW w:w="876" w:type="dxa"/>
            <w:vAlign w:val="center"/>
          </w:tcPr>
          <w:p w14:paraId="6C7EF3AF" w14:textId="77777777" w:rsidR="005C463E" w:rsidRDefault="002170A2">
            <w:pPr>
              <w:widowControl/>
              <w:spacing w:line="360" w:lineRule="auto"/>
              <w:jc w:val="center"/>
              <w:rPr>
                <w:rFonts w:ascii="宋体" w:hAnsi="宋体" w:cs="仿宋"/>
                <w:sz w:val="24"/>
              </w:rPr>
            </w:pPr>
            <w:r>
              <w:rPr>
                <w:rFonts w:ascii="宋体" w:hAnsi="宋体" w:cs="仿宋" w:hint="eastAsia"/>
                <w:sz w:val="24"/>
                <w:lang w:bidi="ar"/>
              </w:rPr>
              <w:t>5</w:t>
            </w:r>
          </w:p>
        </w:tc>
        <w:tc>
          <w:tcPr>
            <w:tcW w:w="5928" w:type="dxa"/>
            <w:vAlign w:val="center"/>
          </w:tcPr>
          <w:p w14:paraId="5D576B6C" w14:textId="357C48E5" w:rsidR="005C463E" w:rsidRDefault="002170A2">
            <w:pPr>
              <w:widowControl/>
              <w:spacing w:line="360" w:lineRule="auto"/>
              <w:jc w:val="left"/>
              <w:rPr>
                <w:rFonts w:ascii="宋体" w:hAnsi="宋体" w:cs="仿宋"/>
                <w:sz w:val="24"/>
              </w:rPr>
            </w:pPr>
            <w:r>
              <w:rPr>
                <w:rFonts w:ascii="宋体" w:hAnsi="宋体" w:cs="仿宋" w:hint="eastAsia"/>
                <w:sz w:val="24"/>
                <w:lang w:bidi="ar"/>
              </w:rPr>
              <w:t>投标人具有质量管理体系认证证书，得5分，提供有效证明资料复印件，提供不全或未提供不得分。</w:t>
            </w:r>
          </w:p>
        </w:tc>
      </w:tr>
      <w:tr w:rsidR="005C463E" w14:paraId="630A8C39" w14:textId="77777777">
        <w:trPr>
          <w:jc w:val="center"/>
        </w:trPr>
        <w:tc>
          <w:tcPr>
            <w:tcW w:w="675" w:type="dxa"/>
            <w:vMerge w:val="restart"/>
            <w:vAlign w:val="center"/>
          </w:tcPr>
          <w:p w14:paraId="6CB67105" w14:textId="77777777" w:rsidR="005C463E" w:rsidRDefault="002170A2">
            <w:pPr>
              <w:adjustRightInd w:val="0"/>
              <w:snapToGrid w:val="0"/>
              <w:spacing w:line="360" w:lineRule="auto"/>
              <w:jc w:val="center"/>
              <w:rPr>
                <w:rFonts w:ascii="宋体" w:hAnsi="宋体" w:cs="仿宋"/>
                <w:spacing w:val="-6"/>
                <w:sz w:val="24"/>
              </w:rPr>
            </w:pPr>
            <w:r>
              <w:rPr>
                <w:rFonts w:ascii="宋体" w:hAnsi="宋体" w:cs="仿宋" w:hint="eastAsia"/>
                <w:spacing w:val="-6"/>
                <w:sz w:val="24"/>
              </w:rPr>
              <w:t>技术评审</w:t>
            </w:r>
          </w:p>
        </w:tc>
        <w:tc>
          <w:tcPr>
            <w:tcW w:w="1276" w:type="dxa"/>
            <w:vAlign w:val="center"/>
          </w:tcPr>
          <w:p w14:paraId="2E1AC1A2"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投标货物技术响应情况</w:t>
            </w:r>
          </w:p>
        </w:tc>
        <w:tc>
          <w:tcPr>
            <w:tcW w:w="876" w:type="dxa"/>
            <w:vAlign w:val="center"/>
          </w:tcPr>
          <w:p w14:paraId="53831E38"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lang w:bidi="ar"/>
              </w:rPr>
              <w:t>30</w:t>
            </w:r>
          </w:p>
        </w:tc>
        <w:tc>
          <w:tcPr>
            <w:tcW w:w="5928" w:type="dxa"/>
            <w:vAlign w:val="center"/>
          </w:tcPr>
          <w:p w14:paraId="682B374A" w14:textId="77777777" w:rsidR="005C463E" w:rsidRDefault="002170A2">
            <w:pPr>
              <w:adjustRightInd w:val="0"/>
              <w:snapToGrid w:val="0"/>
              <w:spacing w:line="360" w:lineRule="auto"/>
              <w:rPr>
                <w:rFonts w:ascii="宋体" w:hAnsi="宋体"/>
                <w:sz w:val="24"/>
              </w:rPr>
            </w:pPr>
            <w:r>
              <w:rPr>
                <w:rFonts w:ascii="宋体" w:hAnsi="宋体" w:hint="eastAsia"/>
                <w:sz w:val="24"/>
              </w:rPr>
              <w:t xml:space="preserve">技术性能包括：供应商对采购文件第四章“采购需求”的响应程度； </w:t>
            </w:r>
          </w:p>
          <w:p w14:paraId="5CF4EFC4" w14:textId="77777777" w:rsidR="005C463E" w:rsidRDefault="002170A2">
            <w:pPr>
              <w:adjustRightInd w:val="0"/>
              <w:snapToGrid w:val="0"/>
              <w:spacing w:line="360" w:lineRule="auto"/>
              <w:rPr>
                <w:rFonts w:ascii="宋体" w:hAnsi="宋体"/>
                <w:sz w:val="24"/>
              </w:rPr>
            </w:pPr>
            <w:r>
              <w:rPr>
                <w:rFonts w:ascii="宋体" w:hAnsi="宋体" w:hint="eastAsia"/>
                <w:sz w:val="24"/>
              </w:rPr>
              <w:t>参数响应情况：全部满足采购文件要求，得30分。</w:t>
            </w:r>
          </w:p>
          <w:p w14:paraId="3B9F22E5" w14:textId="77777777" w:rsidR="005C463E" w:rsidRDefault="002170A2">
            <w:pPr>
              <w:adjustRightInd w:val="0"/>
              <w:snapToGrid w:val="0"/>
              <w:spacing w:line="360" w:lineRule="auto"/>
              <w:rPr>
                <w:rFonts w:ascii="宋体" w:hAnsi="宋体" w:cs="仿宋"/>
                <w:sz w:val="24"/>
              </w:rPr>
            </w:pPr>
            <w:r>
              <w:rPr>
                <w:rFonts w:ascii="宋体" w:hAnsi="宋体" w:hint="eastAsia"/>
                <w:sz w:val="24"/>
              </w:rPr>
              <w:t xml:space="preserve"> </w:t>
            </w:r>
            <w:proofErr w:type="gramStart"/>
            <w:r>
              <w:rPr>
                <w:rFonts w:ascii="宋体" w:hAnsi="宋体" w:hint="eastAsia"/>
                <w:sz w:val="24"/>
              </w:rPr>
              <w:t>“*”号项为</w:t>
            </w:r>
            <w:proofErr w:type="gramEnd"/>
            <w:r>
              <w:rPr>
                <w:rFonts w:ascii="宋体" w:hAnsi="宋体" w:hint="eastAsia"/>
                <w:sz w:val="24"/>
              </w:rPr>
              <w:t>必须满足技术指标，不满足属于无效响应；每有一项</w:t>
            </w:r>
            <w:proofErr w:type="gramStart"/>
            <w:r>
              <w:rPr>
                <w:rFonts w:ascii="宋体" w:hAnsi="宋体" w:hint="eastAsia"/>
                <w:sz w:val="24"/>
              </w:rPr>
              <w:t>“#”号项不</w:t>
            </w:r>
            <w:proofErr w:type="gramEnd"/>
            <w:r>
              <w:rPr>
                <w:rFonts w:ascii="宋体" w:hAnsi="宋体" w:hint="eastAsia"/>
                <w:sz w:val="24"/>
              </w:rPr>
              <w:t>满足采购文件要求的，扣</w:t>
            </w:r>
            <w:r>
              <w:rPr>
                <w:rFonts w:ascii="宋体" w:hAnsi="宋体"/>
                <w:sz w:val="24"/>
              </w:rPr>
              <w:t>5</w:t>
            </w:r>
            <w:r>
              <w:rPr>
                <w:rFonts w:ascii="宋体" w:hAnsi="宋体" w:hint="eastAsia"/>
                <w:sz w:val="24"/>
              </w:rPr>
              <w:t>分；其它普通指标，每有一项不满足采购文件要求的，扣</w:t>
            </w:r>
            <w:r>
              <w:rPr>
                <w:rFonts w:ascii="宋体" w:hAnsi="宋体"/>
                <w:sz w:val="24"/>
              </w:rPr>
              <w:t>3</w:t>
            </w:r>
            <w:r>
              <w:rPr>
                <w:rFonts w:ascii="宋体" w:hAnsi="宋体" w:hint="eastAsia"/>
                <w:sz w:val="24"/>
              </w:rPr>
              <w:t>分，扣完为止。</w:t>
            </w:r>
          </w:p>
        </w:tc>
      </w:tr>
      <w:tr w:rsidR="005C463E" w14:paraId="72855B0B" w14:textId="77777777">
        <w:trPr>
          <w:jc w:val="center"/>
        </w:trPr>
        <w:tc>
          <w:tcPr>
            <w:tcW w:w="675" w:type="dxa"/>
            <w:vMerge/>
            <w:vAlign w:val="center"/>
          </w:tcPr>
          <w:p w14:paraId="26B2492A"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20AD9DA9" w14:textId="77777777" w:rsidR="005C463E" w:rsidRDefault="002170A2">
            <w:pPr>
              <w:adjustRightInd w:val="0"/>
              <w:snapToGrid w:val="0"/>
              <w:spacing w:line="360" w:lineRule="auto"/>
              <w:rPr>
                <w:rFonts w:ascii="宋体" w:hAnsi="宋体" w:cs="仿宋"/>
                <w:sz w:val="24"/>
                <w:lang w:bidi="ar"/>
              </w:rPr>
            </w:pPr>
            <w:r>
              <w:rPr>
                <w:rFonts w:ascii="宋体" w:hAnsi="宋体" w:cs="仿宋" w:hint="eastAsia"/>
                <w:sz w:val="24"/>
                <w:lang w:bidi="ar"/>
              </w:rPr>
              <w:t>售后服务响应时间</w:t>
            </w:r>
          </w:p>
        </w:tc>
        <w:tc>
          <w:tcPr>
            <w:tcW w:w="876" w:type="dxa"/>
            <w:vAlign w:val="center"/>
          </w:tcPr>
          <w:p w14:paraId="3F862839" w14:textId="77777777" w:rsidR="005C463E" w:rsidRDefault="002170A2">
            <w:pPr>
              <w:adjustRightInd w:val="0"/>
              <w:snapToGrid w:val="0"/>
              <w:spacing w:line="360" w:lineRule="auto"/>
              <w:jc w:val="center"/>
              <w:rPr>
                <w:rFonts w:ascii="宋体" w:hAnsi="宋体" w:cs="仿宋"/>
                <w:sz w:val="24"/>
                <w:lang w:bidi="ar"/>
              </w:rPr>
            </w:pPr>
            <w:r>
              <w:rPr>
                <w:rFonts w:ascii="宋体" w:hAnsi="宋体" w:cs="仿宋" w:hint="eastAsia"/>
                <w:sz w:val="24"/>
                <w:lang w:bidi="ar"/>
              </w:rPr>
              <w:t>5</w:t>
            </w:r>
          </w:p>
        </w:tc>
        <w:tc>
          <w:tcPr>
            <w:tcW w:w="5928" w:type="dxa"/>
            <w:vAlign w:val="center"/>
          </w:tcPr>
          <w:p w14:paraId="18C1E5A8" w14:textId="77777777" w:rsidR="005C463E" w:rsidRDefault="002170A2">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售后服务方案，方案完善、合理，响应速度快、上门服务及时、提供的技术咨询和驻场服务专业度高、涉及范围广、能快速准确地做出应答，与采购人实际情况符合程度高，得 5分；</w:t>
            </w:r>
          </w:p>
          <w:p w14:paraId="6194146D" w14:textId="77777777" w:rsidR="005C463E" w:rsidRDefault="002170A2">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方案较完善、合理，响应速度较快、上门服务较及时，提供的技术咨询和协助服务专业度较高、涉及范围较</w:t>
            </w:r>
            <w:r>
              <w:rPr>
                <w:rFonts w:ascii="宋体" w:hAnsi="宋体" w:cs="宋体" w:hint="eastAsia"/>
                <w:color w:val="000000"/>
                <w:kern w:val="0"/>
                <w:sz w:val="24"/>
              </w:rPr>
              <w:lastRenderedPageBreak/>
              <w:t>广、能基本全面地做出应答，与采购人实际情况符合程度较高，得3分；</w:t>
            </w:r>
          </w:p>
          <w:p w14:paraId="08E094DC" w14:textId="77777777" w:rsidR="005C463E" w:rsidRDefault="002170A2">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方案设置不合理，不符合采购人实际情况，得1分。</w:t>
            </w:r>
          </w:p>
          <w:p w14:paraId="2ABB67AE" w14:textId="77777777" w:rsidR="005C463E" w:rsidRDefault="002170A2">
            <w:pPr>
              <w:adjustRightInd w:val="0"/>
              <w:snapToGrid w:val="0"/>
              <w:spacing w:line="360" w:lineRule="auto"/>
              <w:rPr>
                <w:rFonts w:ascii="宋体" w:hAnsi="宋体"/>
                <w:sz w:val="24"/>
              </w:rPr>
            </w:pPr>
            <w:r>
              <w:rPr>
                <w:rFonts w:ascii="宋体" w:hAnsi="宋体" w:cs="宋体" w:hint="eastAsia"/>
                <w:color w:val="000000"/>
                <w:kern w:val="0"/>
                <w:sz w:val="24"/>
              </w:rPr>
              <w:t>本项未提供，得0分</w:t>
            </w:r>
          </w:p>
        </w:tc>
      </w:tr>
      <w:tr w:rsidR="005C463E" w14:paraId="4D98E611" w14:textId="77777777">
        <w:trPr>
          <w:jc w:val="center"/>
        </w:trPr>
        <w:tc>
          <w:tcPr>
            <w:tcW w:w="675" w:type="dxa"/>
            <w:vMerge/>
            <w:vAlign w:val="center"/>
          </w:tcPr>
          <w:p w14:paraId="0102B73A"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603BD3DB" w14:textId="77777777" w:rsidR="005C463E" w:rsidRDefault="002170A2">
            <w:pPr>
              <w:adjustRightInd w:val="0"/>
              <w:snapToGrid w:val="0"/>
              <w:spacing w:line="360" w:lineRule="auto"/>
              <w:rPr>
                <w:rFonts w:ascii="宋体" w:hAnsi="宋体" w:cs="仿宋"/>
                <w:sz w:val="24"/>
                <w:lang w:bidi="ar"/>
              </w:rPr>
            </w:pPr>
            <w:r>
              <w:rPr>
                <w:rFonts w:ascii="宋体" w:hAnsi="宋体" w:cs="仿宋" w:hint="eastAsia"/>
                <w:sz w:val="24"/>
                <w:lang w:bidi="ar"/>
              </w:rPr>
              <w:t>实施计划</w:t>
            </w:r>
          </w:p>
        </w:tc>
        <w:tc>
          <w:tcPr>
            <w:tcW w:w="876" w:type="dxa"/>
            <w:vAlign w:val="center"/>
          </w:tcPr>
          <w:p w14:paraId="723B63B4" w14:textId="77777777" w:rsidR="005C463E" w:rsidRDefault="002170A2">
            <w:pPr>
              <w:adjustRightInd w:val="0"/>
              <w:snapToGrid w:val="0"/>
              <w:spacing w:line="360" w:lineRule="auto"/>
              <w:jc w:val="center"/>
              <w:rPr>
                <w:rFonts w:ascii="宋体" w:hAnsi="宋体" w:cs="仿宋"/>
                <w:sz w:val="24"/>
                <w:lang w:bidi="ar"/>
              </w:rPr>
            </w:pPr>
            <w:r>
              <w:rPr>
                <w:rFonts w:ascii="宋体" w:hAnsi="宋体" w:cs="仿宋"/>
                <w:sz w:val="24"/>
                <w:lang w:bidi="ar"/>
              </w:rPr>
              <w:t>10</w:t>
            </w:r>
          </w:p>
        </w:tc>
        <w:tc>
          <w:tcPr>
            <w:tcW w:w="5928" w:type="dxa"/>
            <w:vAlign w:val="center"/>
          </w:tcPr>
          <w:p w14:paraId="6B6CF250" w14:textId="77777777" w:rsidR="005C463E" w:rsidRDefault="002170A2">
            <w:pPr>
              <w:adjustRightInd w:val="0"/>
              <w:snapToGrid w:val="0"/>
              <w:spacing w:line="360" w:lineRule="auto"/>
              <w:rPr>
                <w:rFonts w:ascii="宋体" w:hAnsi="宋体"/>
                <w:sz w:val="24"/>
              </w:rPr>
            </w:pPr>
            <w:r>
              <w:rPr>
                <w:rFonts w:ascii="宋体" w:hAnsi="宋体" w:cs="仿宋" w:hint="eastAsia"/>
                <w:sz w:val="24"/>
                <w:lang w:bidi="ar"/>
              </w:rPr>
              <w:t>根据各投标人所提供的项目实施计划阐述详细全面，可行性强、合理性强、实用性强的得</w:t>
            </w:r>
            <w:r>
              <w:rPr>
                <w:rFonts w:ascii="宋体" w:hAnsi="宋体" w:cs="仿宋"/>
                <w:sz w:val="24"/>
                <w:lang w:bidi="ar"/>
              </w:rPr>
              <w:t>10</w:t>
            </w:r>
            <w:r>
              <w:rPr>
                <w:rFonts w:ascii="宋体" w:hAnsi="宋体" w:cs="仿宋" w:hint="eastAsia"/>
                <w:sz w:val="24"/>
                <w:lang w:bidi="ar"/>
              </w:rPr>
              <w:t>分。</w:t>
            </w:r>
            <w:r>
              <w:rPr>
                <w:rFonts w:ascii="宋体" w:hAnsi="宋体" w:cs="仿宋" w:hint="eastAsia"/>
                <w:sz w:val="24"/>
                <w:lang w:bidi="ar"/>
              </w:rPr>
              <w:br/>
              <w:t>根据各投标人所提供的项目实施计划</w:t>
            </w:r>
            <w:proofErr w:type="gramStart"/>
            <w:r>
              <w:rPr>
                <w:rFonts w:ascii="宋体" w:hAnsi="宋体" w:cs="仿宋" w:hint="eastAsia"/>
                <w:sz w:val="24"/>
                <w:lang w:bidi="ar"/>
              </w:rPr>
              <w:t>阐述较</w:t>
            </w:r>
            <w:proofErr w:type="gramEnd"/>
            <w:r>
              <w:rPr>
                <w:rFonts w:ascii="宋体" w:hAnsi="宋体" w:cs="仿宋" w:hint="eastAsia"/>
                <w:sz w:val="24"/>
                <w:lang w:bidi="ar"/>
              </w:rPr>
              <w:t>全面，可行性较强、合理性较强、实用性较强的得</w:t>
            </w:r>
            <w:r>
              <w:rPr>
                <w:rFonts w:ascii="宋体" w:hAnsi="宋体" w:cs="仿宋"/>
                <w:sz w:val="24"/>
                <w:lang w:bidi="ar"/>
              </w:rPr>
              <w:t>7</w:t>
            </w:r>
            <w:r>
              <w:rPr>
                <w:rFonts w:ascii="宋体" w:hAnsi="宋体" w:cs="仿宋" w:hint="eastAsia"/>
                <w:sz w:val="24"/>
                <w:lang w:bidi="ar"/>
              </w:rPr>
              <w:t>分。</w:t>
            </w:r>
            <w:r>
              <w:rPr>
                <w:rFonts w:ascii="宋体" w:hAnsi="宋体" w:cs="仿宋" w:hint="eastAsia"/>
                <w:sz w:val="24"/>
                <w:lang w:bidi="ar"/>
              </w:rPr>
              <w:br/>
              <w:t>根据各投标人所提供的项目实施计划阐述简短，可行性略有不足、合理性略有不足、实用性略有不足的，得</w:t>
            </w:r>
            <w:r>
              <w:rPr>
                <w:rFonts w:ascii="宋体" w:hAnsi="宋体" w:cs="仿宋"/>
                <w:sz w:val="24"/>
                <w:lang w:bidi="ar"/>
              </w:rPr>
              <w:t>3</w:t>
            </w:r>
            <w:r>
              <w:rPr>
                <w:rFonts w:ascii="宋体" w:hAnsi="宋体" w:cs="仿宋" w:hint="eastAsia"/>
                <w:sz w:val="24"/>
                <w:lang w:bidi="ar"/>
              </w:rPr>
              <w:t>分。</w:t>
            </w:r>
            <w:r>
              <w:rPr>
                <w:rFonts w:ascii="宋体" w:hAnsi="宋体" w:cs="仿宋" w:hint="eastAsia"/>
                <w:sz w:val="24"/>
                <w:lang w:bidi="ar"/>
              </w:rPr>
              <w:br/>
              <w:t>本项未提供，得0分</w:t>
            </w:r>
          </w:p>
        </w:tc>
      </w:tr>
      <w:tr w:rsidR="005C463E" w14:paraId="6FAFBEBA" w14:textId="77777777">
        <w:trPr>
          <w:jc w:val="center"/>
        </w:trPr>
        <w:tc>
          <w:tcPr>
            <w:tcW w:w="675" w:type="dxa"/>
            <w:vMerge/>
            <w:vAlign w:val="center"/>
          </w:tcPr>
          <w:p w14:paraId="7DBEEF84"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20F796E3"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建设方案</w:t>
            </w:r>
          </w:p>
        </w:tc>
        <w:tc>
          <w:tcPr>
            <w:tcW w:w="876" w:type="dxa"/>
            <w:tcBorders>
              <w:bottom w:val="single" w:sz="4" w:space="0" w:color="auto"/>
            </w:tcBorders>
            <w:vAlign w:val="center"/>
          </w:tcPr>
          <w:p w14:paraId="556446B9" w14:textId="77777777" w:rsidR="005C463E" w:rsidRDefault="002170A2">
            <w:pPr>
              <w:adjustRightInd w:val="0"/>
              <w:snapToGrid w:val="0"/>
              <w:spacing w:line="360" w:lineRule="auto"/>
              <w:jc w:val="center"/>
              <w:rPr>
                <w:rFonts w:ascii="宋体" w:hAnsi="宋体" w:cs="仿宋"/>
                <w:sz w:val="24"/>
              </w:rPr>
            </w:pPr>
            <w:r>
              <w:rPr>
                <w:rFonts w:ascii="宋体" w:hAnsi="宋体" w:cs="仿宋"/>
                <w:sz w:val="24"/>
                <w:lang w:bidi="ar"/>
              </w:rPr>
              <w:t>10</w:t>
            </w:r>
          </w:p>
        </w:tc>
        <w:tc>
          <w:tcPr>
            <w:tcW w:w="5928" w:type="dxa"/>
            <w:tcBorders>
              <w:bottom w:val="single" w:sz="4" w:space="0" w:color="auto"/>
            </w:tcBorders>
            <w:vAlign w:val="center"/>
          </w:tcPr>
          <w:p w14:paraId="02FA1342"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投标人提供本项目的建设方案能完全满足招标文件要求且方案详细全面、可执行性强的，得</w:t>
            </w:r>
            <w:r>
              <w:rPr>
                <w:rFonts w:ascii="宋体" w:hAnsi="宋体" w:cs="仿宋"/>
                <w:sz w:val="24"/>
                <w:lang w:bidi="ar"/>
              </w:rPr>
              <w:t>10</w:t>
            </w:r>
            <w:r>
              <w:rPr>
                <w:rFonts w:ascii="宋体" w:hAnsi="宋体" w:cs="仿宋" w:hint="eastAsia"/>
                <w:sz w:val="24"/>
                <w:lang w:bidi="ar"/>
              </w:rPr>
              <w:t>分。</w:t>
            </w:r>
            <w:r>
              <w:rPr>
                <w:rFonts w:ascii="宋体" w:hAnsi="宋体" w:cs="仿宋" w:hint="eastAsia"/>
                <w:sz w:val="24"/>
                <w:lang w:bidi="ar"/>
              </w:rPr>
              <w:br/>
              <w:t>投标人提供本项目的建设方案能基本满足招标文件要求且方案详细全面、可执行性略有不足的，得</w:t>
            </w:r>
            <w:r>
              <w:rPr>
                <w:rFonts w:ascii="宋体" w:hAnsi="宋体" w:cs="仿宋"/>
                <w:sz w:val="24"/>
                <w:lang w:bidi="ar"/>
              </w:rPr>
              <w:t>7</w:t>
            </w:r>
            <w:r>
              <w:rPr>
                <w:rFonts w:ascii="宋体" w:hAnsi="宋体" w:cs="仿宋" w:hint="eastAsia"/>
                <w:sz w:val="24"/>
                <w:lang w:bidi="ar"/>
              </w:rPr>
              <w:t>分。</w:t>
            </w:r>
          </w:p>
          <w:p w14:paraId="4EC17B9B"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投标人提供本项目的建设方案能基本满足招标文件要求且方案简短、不全面的，得</w:t>
            </w:r>
            <w:r>
              <w:rPr>
                <w:rFonts w:ascii="宋体" w:hAnsi="宋体" w:cs="仿宋"/>
                <w:sz w:val="24"/>
                <w:lang w:bidi="ar"/>
              </w:rPr>
              <w:t>3</w:t>
            </w:r>
            <w:r>
              <w:rPr>
                <w:rFonts w:ascii="宋体" w:hAnsi="宋体" w:cs="仿宋" w:hint="eastAsia"/>
                <w:sz w:val="24"/>
                <w:lang w:bidi="ar"/>
              </w:rPr>
              <w:t>分。</w:t>
            </w:r>
            <w:r>
              <w:rPr>
                <w:rFonts w:ascii="宋体" w:hAnsi="宋体" w:cs="仿宋" w:hint="eastAsia"/>
                <w:sz w:val="24"/>
                <w:lang w:bidi="ar"/>
              </w:rPr>
              <w:br/>
              <w:t>未提供或方案不实的，得0分。</w:t>
            </w:r>
          </w:p>
        </w:tc>
      </w:tr>
      <w:tr w:rsidR="005C463E" w14:paraId="6A210277" w14:textId="77777777">
        <w:trPr>
          <w:jc w:val="center"/>
        </w:trPr>
        <w:tc>
          <w:tcPr>
            <w:tcW w:w="675" w:type="dxa"/>
            <w:vMerge/>
            <w:vAlign w:val="center"/>
          </w:tcPr>
          <w:p w14:paraId="4434D91C"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3A79E49C"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rPr>
              <w:t>云平台权威性</w:t>
            </w:r>
          </w:p>
        </w:tc>
        <w:tc>
          <w:tcPr>
            <w:tcW w:w="876" w:type="dxa"/>
            <w:tcBorders>
              <w:bottom w:val="single" w:sz="4" w:space="0" w:color="auto"/>
            </w:tcBorders>
            <w:vAlign w:val="center"/>
          </w:tcPr>
          <w:p w14:paraId="7143FB8D"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lang w:bidi="ar"/>
              </w:rPr>
              <w:t>2</w:t>
            </w:r>
          </w:p>
        </w:tc>
        <w:tc>
          <w:tcPr>
            <w:tcW w:w="5928" w:type="dxa"/>
            <w:vAlign w:val="center"/>
          </w:tcPr>
          <w:p w14:paraId="581649FB" w14:textId="7A674EF6"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支持并发连接数不低于2000，单接口每秒并发响应请求数不低于500个。（需提供</w:t>
            </w:r>
            <w:r w:rsidR="00B616AE">
              <w:rPr>
                <w:rFonts w:ascii="宋体" w:hAnsi="宋体" w:cs="仿宋" w:hint="eastAsia"/>
                <w:sz w:val="24"/>
                <w:lang w:bidi="ar"/>
              </w:rPr>
              <w:t>第三方检测机构</w:t>
            </w:r>
            <w:r>
              <w:rPr>
                <w:rFonts w:ascii="宋体" w:hAnsi="宋体" w:cs="仿宋" w:hint="eastAsia"/>
                <w:sz w:val="24"/>
                <w:lang w:bidi="ar"/>
              </w:rPr>
              <w:t>针对该MOOC云平台的软件检测报告复印件加盖</w:t>
            </w:r>
            <w:r w:rsidR="007A18D7">
              <w:rPr>
                <w:rFonts w:ascii="宋体" w:hAnsi="宋体" w:cs="仿宋" w:hint="eastAsia"/>
                <w:sz w:val="24"/>
                <w:lang w:bidi="ar"/>
              </w:rPr>
              <w:t>供应商</w:t>
            </w:r>
            <w:r>
              <w:rPr>
                <w:rFonts w:ascii="宋体" w:hAnsi="宋体" w:cs="仿宋" w:hint="eastAsia"/>
                <w:sz w:val="24"/>
                <w:lang w:bidi="ar"/>
              </w:rPr>
              <w:t>公章作为证明，未提供的，本项不得分）。</w:t>
            </w:r>
          </w:p>
        </w:tc>
      </w:tr>
      <w:tr w:rsidR="005C463E" w14:paraId="65E7121D" w14:textId="77777777">
        <w:trPr>
          <w:jc w:val="center"/>
        </w:trPr>
        <w:tc>
          <w:tcPr>
            <w:tcW w:w="675" w:type="dxa"/>
            <w:vMerge/>
            <w:vAlign w:val="center"/>
          </w:tcPr>
          <w:p w14:paraId="0F6878BC"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35EC6E2F"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rPr>
              <w:t>售后服务</w:t>
            </w:r>
          </w:p>
        </w:tc>
        <w:tc>
          <w:tcPr>
            <w:tcW w:w="876" w:type="dxa"/>
            <w:tcBorders>
              <w:bottom w:val="single" w:sz="4" w:space="0" w:color="auto"/>
            </w:tcBorders>
            <w:vAlign w:val="center"/>
          </w:tcPr>
          <w:p w14:paraId="4A4BC928" w14:textId="77777777" w:rsidR="005C463E" w:rsidRDefault="002170A2">
            <w:pPr>
              <w:adjustRightInd w:val="0"/>
              <w:snapToGrid w:val="0"/>
              <w:spacing w:line="360" w:lineRule="auto"/>
              <w:jc w:val="center"/>
              <w:rPr>
                <w:rFonts w:ascii="宋体" w:hAnsi="宋体" w:cs="仿宋"/>
                <w:sz w:val="24"/>
              </w:rPr>
            </w:pPr>
            <w:r>
              <w:rPr>
                <w:rFonts w:ascii="宋体" w:hAnsi="宋体" w:cs="仿宋"/>
                <w:sz w:val="24"/>
                <w:lang w:bidi="ar"/>
              </w:rPr>
              <w:t>10</w:t>
            </w:r>
          </w:p>
        </w:tc>
        <w:tc>
          <w:tcPr>
            <w:tcW w:w="5928" w:type="dxa"/>
            <w:tcBorders>
              <w:bottom w:val="single" w:sz="4" w:space="0" w:color="auto"/>
            </w:tcBorders>
            <w:vAlign w:val="center"/>
          </w:tcPr>
          <w:p w14:paraId="5870D354" w14:textId="77777777" w:rsidR="005C463E" w:rsidRDefault="002170A2">
            <w:pPr>
              <w:adjustRightInd w:val="0"/>
              <w:snapToGrid w:val="0"/>
              <w:spacing w:line="360" w:lineRule="auto"/>
              <w:rPr>
                <w:rFonts w:ascii="宋体" w:hAnsi="宋体" w:cs="仿宋"/>
                <w:sz w:val="24"/>
                <w:lang w:bidi="ar"/>
              </w:rPr>
            </w:pPr>
            <w:r>
              <w:rPr>
                <w:rFonts w:ascii="宋体" w:hAnsi="宋体" w:cs="仿宋" w:hint="eastAsia"/>
                <w:sz w:val="24"/>
                <w:lang w:bidi="ar"/>
              </w:rPr>
              <w:t>所提供的售后服务方案，人员、现场服务支持能力等方面能满足用户要求的，得</w:t>
            </w:r>
            <w:r>
              <w:rPr>
                <w:rFonts w:ascii="宋体" w:hAnsi="宋体" w:cs="仿宋"/>
                <w:sz w:val="24"/>
                <w:lang w:bidi="ar"/>
              </w:rPr>
              <w:t>10</w:t>
            </w:r>
            <w:r>
              <w:rPr>
                <w:rFonts w:ascii="宋体" w:hAnsi="宋体" w:cs="仿宋" w:hint="eastAsia"/>
                <w:sz w:val="24"/>
                <w:lang w:bidi="ar"/>
              </w:rPr>
              <w:t>分。</w:t>
            </w:r>
            <w:r>
              <w:rPr>
                <w:rFonts w:ascii="宋体" w:hAnsi="宋体" w:cs="仿宋" w:hint="eastAsia"/>
                <w:sz w:val="24"/>
                <w:lang w:bidi="ar"/>
              </w:rPr>
              <w:br/>
              <w:t>所提供的售后服务方案， 在人员现场服务支持能力等方面能不能完全满足用户要求的，得</w:t>
            </w:r>
            <w:r>
              <w:rPr>
                <w:rFonts w:ascii="宋体" w:hAnsi="宋体" w:cs="仿宋"/>
                <w:sz w:val="24"/>
                <w:lang w:bidi="ar"/>
              </w:rPr>
              <w:t>7</w:t>
            </w:r>
            <w:r>
              <w:rPr>
                <w:rFonts w:ascii="宋体" w:hAnsi="宋体" w:cs="仿宋" w:hint="eastAsia"/>
                <w:sz w:val="24"/>
                <w:lang w:bidi="ar"/>
              </w:rPr>
              <w:t>分。</w:t>
            </w:r>
          </w:p>
          <w:p w14:paraId="7B682883"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所提供的售后服务方案，人员、现场服务支持能力等方面能不能满足用户要求的，得</w:t>
            </w:r>
            <w:r>
              <w:rPr>
                <w:rFonts w:ascii="宋体" w:hAnsi="宋体" w:cs="仿宋"/>
                <w:sz w:val="24"/>
                <w:lang w:bidi="ar"/>
              </w:rPr>
              <w:t>3</w:t>
            </w:r>
            <w:r>
              <w:rPr>
                <w:rFonts w:ascii="宋体" w:hAnsi="宋体" w:cs="仿宋" w:hint="eastAsia"/>
                <w:sz w:val="24"/>
                <w:lang w:bidi="ar"/>
              </w:rPr>
              <w:t>分。</w:t>
            </w:r>
            <w:r>
              <w:rPr>
                <w:rFonts w:ascii="宋体" w:hAnsi="宋体" w:cs="仿宋" w:hint="eastAsia"/>
                <w:sz w:val="24"/>
                <w:lang w:bidi="ar"/>
              </w:rPr>
              <w:br/>
            </w:r>
            <w:r>
              <w:rPr>
                <w:rFonts w:ascii="宋体" w:hAnsi="宋体" w:cs="仿宋" w:hint="eastAsia"/>
                <w:sz w:val="24"/>
                <w:lang w:bidi="ar"/>
              </w:rPr>
              <w:lastRenderedPageBreak/>
              <w:t>本项未提供，得0分</w:t>
            </w:r>
          </w:p>
        </w:tc>
      </w:tr>
      <w:tr w:rsidR="005C463E" w14:paraId="55493B40" w14:textId="77777777">
        <w:trPr>
          <w:jc w:val="center"/>
        </w:trPr>
        <w:tc>
          <w:tcPr>
            <w:tcW w:w="675" w:type="dxa"/>
            <w:vMerge/>
            <w:vAlign w:val="center"/>
          </w:tcPr>
          <w:p w14:paraId="6CAECB5C"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08BC66AF"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rPr>
              <w:t>技术培训</w:t>
            </w:r>
          </w:p>
        </w:tc>
        <w:tc>
          <w:tcPr>
            <w:tcW w:w="876" w:type="dxa"/>
            <w:tcBorders>
              <w:bottom w:val="single" w:sz="4" w:space="0" w:color="auto"/>
            </w:tcBorders>
            <w:vAlign w:val="center"/>
          </w:tcPr>
          <w:p w14:paraId="3EBC0E88" w14:textId="77777777" w:rsidR="005C463E" w:rsidRDefault="002170A2">
            <w:pPr>
              <w:adjustRightInd w:val="0"/>
              <w:snapToGrid w:val="0"/>
              <w:spacing w:line="360" w:lineRule="auto"/>
              <w:jc w:val="center"/>
              <w:rPr>
                <w:rFonts w:ascii="宋体" w:hAnsi="宋体" w:cs="仿宋"/>
                <w:sz w:val="24"/>
              </w:rPr>
            </w:pPr>
            <w:r>
              <w:rPr>
                <w:rFonts w:ascii="宋体" w:hAnsi="宋体" w:cs="仿宋"/>
                <w:sz w:val="24"/>
                <w:lang w:bidi="ar"/>
              </w:rPr>
              <w:t>10</w:t>
            </w:r>
          </w:p>
        </w:tc>
        <w:tc>
          <w:tcPr>
            <w:tcW w:w="5928" w:type="dxa"/>
            <w:tcBorders>
              <w:bottom w:val="single" w:sz="4" w:space="0" w:color="auto"/>
            </w:tcBorders>
            <w:vAlign w:val="center"/>
          </w:tcPr>
          <w:p w14:paraId="4F8651C5" w14:textId="77777777" w:rsidR="005C463E" w:rsidRDefault="002170A2">
            <w:pPr>
              <w:adjustRightInd w:val="0"/>
              <w:snapToGrid w:val="0"/>
              <w:spacing w:line="360" w:lineRule="auto"/>
              <w:rPr>
                <w:rFonts w:ascii="宋体" w:hAnsi="宋体" w:cs="仿宋"/>
                <w:sz w:val="24"/>
                <w:lang w:bidi="ar"/>
              </w:rPr>
            </w:pPr>
            <w:r>
              <w:rPr>
                <w:rFonts w:ascii="宋体" w:hAnsi="宋体" w:cs="仿宋" w:hint="eastAsia"/>
                <w:sz w:val="24"/>
                <w:lang w:bidi="ar"/>
              </w:rPr>
              <w:t>投标人提供的技术培训方案，结合本项目特点，能完全为采购人进行技术培训。并在培训人数、培训时间、培训地点以及培训讲师资质等方面阐述详细全面，方案合理可执行强的，得</w:t>
            </w:r>
            <w:r>
              <w:rPr>
                <w:rFonts w:ascii="宋体" w:hAnsi="宋体" w:cs="仿宋"/>
                <w:sz w:val="24"/>
                <w:lang w:bidi="ar"/>
              </w:rPr>
              <w:t>10</w:t>
            </w:r>
            <w:r>
              <w:rPr>
                <w:rFonts w:ascii="宋体" w:hAnsi="宋体" w:cs="仿宋" w:hint="eastAsia"/>
                <w:sz w:val="24"/>
                <w:lang w:bidi="ar"/>
              </w:rPr>
              <w:t>分。</w:t>
            </w:r>
          </w:p>
          <w:p w14:paraId="6EFBCEA7" w14:textId="77777777" w:rsidR="005C463E" w:rsidRDefault="002170A2">
            <w:pPr>
              <w:adjustRightInd w:val="0"/>
              <w:snapToGrid w:val="0"/>
              <w:spacing w:line="360" w:lineRule="auto"/>
              <w:rPr>
                <w:rFonts w:ascii="宋体" w:hAnsi="宋体" w:cs="仿宋"/>
                <w:sz w:val="24"/>
                <w:lang w:bidi="ar"/>
              </w:rPr>
            </w:pPr>
            <w:r>
              <w:rPr>
                <w:rFonts w:ascii="宋体" w:hAnsi="宋体" w:cs="仿宋" w:hint="eastAsia"/>
                <w:sz w:val="24"/>
                <w:lang w:bidi="ar"/>
              </w:rPr>
              <w:t>投标人提供的技术培训方案，没有完全结合本项目特点，在培训人数、培训时间、培训地点以及培训讲师资质等方面阐述简短，方案略有不足的，得</w:t>
            </w:r>
            <w:r>
              <w:rPr>
                <w:rFonts w:ascii="宋体" w:hAnsi="宋体" w:cs="仿宋"/>
                <w:sz w:val="24"/>
                <w:lang w:bidi="ar"/>
              </w:rPr>
              <w:t>7</w:t>
            </w:r>
            <w:r>
              <w:rPr>
                <w:rFonts w:ascii="宋体" w:hAnsi="宋体" w:cs="仿宋" w:hint="eastAsia"/>
                <w:sz w:val="24"/>
                <w:lang w:bidi="ar"/>
              </w:rPr>
              <w:t>分。</w:t>
            </w:r>
          </w:p>
          <w:p w14:paraId="4D33BF93"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技术培训方案，没有结合本项目特点，在培训人数、培训时间、培训地点以及培训讲师资质等方面阐述较差，方案不可行的，得</w:t>
            </w:r>
            <w:r>
              <w:rPr>
                <w:rFonts w:ascii="宋体" w:hAnsi="宋体" w:cs="仿宋"/>
                <w:sz w:val="24"/>
                <w:lang w:bidi="ar"/>
              </w:rPr>
              <w:t>3</w:t>
            </w:r>
            <w:r>
              <w:rPr>
                <w:rFonts w:ascii="宋体" w:hAnsi="宋体" w:cs="仿宋" w:hint="eastAsia"/>
                <w:sz w:val="24"/>
                <w:lang w:bidi="ar"/>
              </w:rPr>
              <w:t>分。</w:t>
            </w:r>
            <w:r>
              <w:rPr>
                <w:rFonts w:ascii="宋体" w:hAnsi="宋体" w:cs="仿宋" w:hint="eastAsia"/>
                <w:sz w:val="24"/>
                <w:lang w:bidi="ar"/>
              </w:rPr>
              <w:br/>
              <w:t>本项未提供，得0分</w:t>
            </w:r>
          </w:p>
        </w:tc>
      </w:tr>
      <w:tr w:rsidR="005C463E" w14:paraId="3EC8B785" w14:textId="77777777">
        <w:trPr>
          <w:jc w:val="center"/>
        </w:trPr>
        <w:tc>
          <w:tcPr>
            <w:tcW w:w="675" w:type="dxa"/>
            <w:vMerge/>
            <w:vAlign w:val="center"/>
          </w:tcPr>
          <w:p w14:paraId="7572DFB6" w14:textId="77777777" w:rsidR="005C463E" w:rsidRDefault="005C463E">
            <w:pPr>
              <w:adjustRightInd w:val="0"/>
              <w:snapToGrid w:val="0"/>
              <w:spacing w:line="360" w:lineRule="auto"/>
              <w:jc w:val="center"/>
              <w:rPr>
                <w:rFonts w:ascii="宋体" w:hAnsi="宋体" w:cs="仿宋"/>
                <w:spacing w:val="-6"/>
                <w:sz w:val="24"/>
              </w:rPr>
            </w:pPr>
          </w:p>
        </w:tc>
        <w:tc>
          <w:tcPr>
            <w:tcW w:w="1276" w:type="dxa"/>
            <w:vAlign w:val="center"/>
          </w:tcPr>
          <w:p w14:paraId="52FD44AC"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rPr>
              <w:t>平台成熟度</w:t>
            </w:r>
          </w:p>
        </w:tc>
        <w:tc>
          <w:tcPr>
            <w:tcW w:w="876" w:type="dxa"/>
            <w:tcBorders>
              <w:bottom w:val="single" w:sz="4" w:space="0" w:color="auto"/>
            </w:tcBorders>
            <w:vAlign w:val="center"/>
          </w:tcPr>
          <w:p w14:paraId="5940688E"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lang w:bidi="ar"/>
              </w:rPr>
              <w:t>2</w:t>
            </w:r>
          </w:p>
        </w:tc>
        <w:tc>
          <w:tcPr>
            <w:tcW w:w="5928" w:type="dxa"/>
            <w:tcBorders>
              <w:bottom w:val="single" w:sz="4" w:space="0" w:color="auto"/>
            </w:tcBorders>
            <w:vAlign w:val="center"/>
          </w:tcPr>
          <w:p w14:paraId="16F7E2E9" w14:textId="77777777" w:rsidR="005C463E" w:rsidRDefault="002170A2">
            <w:pPr>
              <w:adjustRightInd w:val="0"/>
              <w:snapToGrid w:val="0"/>
              <w:spacing w:line="360" w:lineRule="auto"/>
              <w:rPr>
                <w:rFonts w:ascii="宋体" w:hAnsi="宋体" w:cs="仿宋"/>
                <w:sz w:val="24"/>
              </w:rPr>
            </w:pPr>
            <w:r>
              <w:rPr>
                <w:rFonts w:ascii="宋体" w:hAnsi="宋体" w:cs="仿宋" w:hint="eastAsia"/>
                <w:sz w:val="24"/>
                <w:lang w:bidi="ar"/>
              </w:rPr>
              <w:t>针对互联网、计算机等课程，可以支持添加在线编程练习题，其语言支持C、COOL、GO、Haskell、Java、JavaScript、Lua、Pascal、PHP、Perl、Python2.7、Python3.4、Ruby、Shell。支持通过添加测试用例等方式实现在线程序判题，提供证明材料得2分，未提供不得分。</w:t>
            </w:r>
          </w:p>
        </w:tc>
      </w:tr>
      <w:tr w:rsidR="005C463E" w14:paraId="6AA05E0D" w14:textId="77777777">
        <w:trPr>
          <w:jc w:val="center"/>
        </w:trPr>
        <w:tc>
          <w:tcPr>
            <w:tcW w:w="1951" w:type="dxa"/>
            <w:gridSpan w:val="2"/>
            <w:vAlign w:val="center"/>
          </w:tcPr>
          <w:p w14:paraId="35354FF8" w14:textId="77777777" w:rsidR="005C463E" w:rsidRDefault="002170A2">
            <w:pPr>
              <w:adjustRightInd w:val="0"/>
              <w:snapToGrid w:val="0"/>
              <w:spacing w:line="360" w:lineRule="auto"/>
              <w:jc w:val="center"/>
              <w:rPr>
                <w:rFonts w:ascii="宋体" w:hAnsi="宋体" w:cs="仿宋"/>
                <w:sz w:val="24"/>
              </w:rPr>
            </w:pPr>
            <w:r>
              <w:rPr>
                <w:rFonts w:ascii="宋体" w:hAnsi="宋体" w:cs="仿宋" w:hint="eastAsia"/>
                <w:sz w:val="24"/>
              </w:rPr>
              <w:t>总分</w:t>
            </w:r>
          </w:p>
        </w:tc>
        <w:tc>
          <w:tcPr>
            <w:tcW w:w="876" w:type="dxa"/>
            <w:vAlign w:val="center"/>
          </w:tcPr>
          <w:p w14:paraId="5949B116" w14:textId="77777777" w:rsidR="005C463E" w:rsidRDefault="002170A2">
            <w:pPr>
              <w:snapToGrid w:val="0"/>
              <w:spacing w:line="360" w:lineRule="auto"/>
              <w:jc w:val="center"/>
              <w:rPr>
                <w:rFonts w:ascii="宋体" w:hAnsi="宋体" w:cs="仿宋"/>
                <w:kern w:val="0"/>
                <w:sz w:val="24"/>
              </w:rPr>
            </w:pPr>
            <w:r>
              <w:rPr>
                <w:rFonts w:ascii="宋体" w:hAnsi="宋体" w:cs="仿宋" w:hint="eastAsia"/>
                <w:kern w:val="0"/>
                <w:sz w:val="24"/>
              </w:rPr>
              <w:t>100</w:t>
            </w:r>
          </w:p>
        </w:tc>
        <w:tc>
          <w:tcPr>
            <w:tcW w:w="5928" w:type="dxa"/>
            <w:vAlign w:val="center"/>
          </w:tcPr>
          <w:p w14:paraId="7B1B8A95" w14:textId="77777777" w:rsidR="005C463E" w:rsidRDefault="005C463E">
            <w:pPr>
              <w:adjustRightInd w:val="0"/>
              <w:snapToGrid w:val="0"/>
              <w:spacing w:line="360" w:lineRule="auto"/>
              <w:jc w:val="center"/>
              <w:rPr>
                <w:rFonts w:ascii="宋体" w:hAnsi="宋体" w:cs="仿宋"/>
                <w:kern w:val="0"/>
                <w:sz w:val="24"/>
              </w:rPr>
            </w:pPr>
          </w:p>
        </w:tc>
      </w:tr>
      <w:tr w:rsidR="005C463E" w14:paraId="0D81DB75" w14:textId="77777777">
        <w:trPr>
          <w:jc w:val="center"/>
        </w:trPr>
        <w:tc>
          <w:tcPr>
            <w:tcW w:w="8755" w:type="dxa"/>
            <w:gridSpan w:val="4"/>
            <w:vAlign w:val="center"/>
          </w:tcPr>
          <w:p w14:paraId="25451687" w14:textId="77777777" w:rsidR="005C463E" w:rsidRDefault="002170A2">
            <w:pPr>
              <w:widowControl/>
              <w:spacing w:line="360" w:lineRule="auto"/>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以上证书均需在有效期内，上述证书需提供证书复印件并加盖供应商公章,按规定需要年度监审的，需要提供有关的监审标识或附监审报告页，否则不得分。</w:t>
            </w:r>
          </w:p>
          <w:p w14:paraId="667E11E8" w14:textId="77777777" w:rsidR="005C463E" w:rsidRDefault="002170A2">
            <w:pPr>
              <w:adjustRightInd w:val="0"/>
              <w:snapToGrid w:val="0"/>
              <w:spacing w:line="360" w:lineRule="auto"/>
              <w:jc w:val="center"/>
              <w:rPr>
                <w:rFonts w:ascii="宋体" w:hAnsi="宋体" w:cs="仿宋"/>
                <w:kern w:val="0"/>
                <w:sz w:val="24"/>
              </w:rPr>
            </w:pPr>
            <w:r>
              <w:rPr>
                <w:rFonts w:ascii="宋体" w:hAnsi="宋体"/>
                <w:color w:val="000000"/>
                <w:sz w:val="24"/>
              </w:rPr>
              <w:t>2.</w:t>
            </w:r>
            <w:r>
              <w:rPr>
                <w:rFonts w:ascii="宋体" w:hAnsi="宋体" w:hint="eastAsia"/>
                <w:color w:val="000000"/>
                <w:sz w:val="24"/>
              </w:rPr>
              <w:t>以上证明文件、证书均需提供复印件并加盖供应商公章。</w:t>
            </w:r>
          </w:p>
        </w:tc>
      </w:tr>
    </w:tbl>
    <w:p w14:paraId="49CCD9BE" w14:textId="77777777" w:rsidR="005C463E" w:rsidRDefault="005C463E">
      <w:pPr>
        <w:spacing w:line="360" w:lineRule="auto"/>
        <w:rPr>
          <w:rFonts w:ascii="宋体" w:hAnsi="宋体"/>
          <w:b/>
          <w:bCs/>
          <w:sz w:val="24"/>
        </w:rPr>
      </w:pPr>
    </w:p>
    <w:p w14:paraId="52CA1761" w14:textId="77777777" w:rsidR="005C463E" w:rsidRDefault="005C463E">
      <w:pPr>
        <w:spacing w:line="360" w:lineRule="auto"/>
        <w:rPr>
          <w:rFonts w:ascii="宋体" w:hAnsi="宋体"/>
          <w:b/>
          <w:bCs/>
          <w:sz w:val="24"/>
        </w:rPr>
      </w:pPr>
    </w:p>
    <w:p w14:paraId="2DEFB769" w14:textId="77777777" w:rsidR="005C463E" w:rsidRDefault="002170A2">
      <w:pPr>
        <w:spacing w:line="360" w:lineRule="auto"/>
        <w:jc w:val="center"/>
        <w:outlineLvl w:val="0"/>
        <w:rPr>
          <w:rFonts w:ascii="宋体" w:hAnsi="宋体"/>
          <w:b/>
          <w:sz w:val="36"/>
          <w:szCs w:val="36"/>
        </w:rPr>
      </w:pPr>
      <w:r>
        <w:rPr>
          <w:rFonts w:ascii="宋体" w:hAnsi="宋体"/>
          <w:b/>
          <w:sz w:val="36"/>
          <w:szCs w:val="36"/>
        </w:rPr>
        <w:br w:type="page"/>
      </w:r>
      <w:bookmarkStart w:id="795" w:name="_Toc100564789"/>
      <w:r>
        <w:rPr>
          <w:rFonts w:ascii="宋体" w:hAnsi="宋体"/>
          <w:b/>
          <w:sz w:val="36"/>
          <w:szCs w:val="36"/>
        </w:rPr>
        <w:lastRenderedPageBreak/>
        <w:t>第五章  采购需求</w:t>
      </w:r>
      <w:bookmarkEnd w:id="795"/>
    </w:p>
    <w:p w14:paraId="605C0272" w14:textId="77777777" w:rsidR="005C463E" w:rsidRDefault="002170A2">
      <w:pPr>
        <w:spacing w:line="360" w:lineRule="auto"/>
        <w:rPr>
          <w:sz w:val="24"/>
        </w:rPr>
      </w:pPr>
      <w:r>
        <w:rPr>
          <w:rFonts w:hint="eastAsia"/>
          <w:sz w:val="24"/>
        </w:rPr>
        <w:t>项目预算：</w:t>
      </w:r>
    </w:p>
    <w:tbl>
      <w:tblPr>
        <w:tblW w:w="94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175"/>
        <w:gridCol w:w="1209"/>
        <w:gridCol w:w="1209"/>
        <w:gridCol w:w="1324"/>
      </w:tblGrid>
      <w:tr w:rsidR="005C463E" w14:paraId="3C09ED12" w14:textId="77777777">
        <w:trPr>
          <w:trHeight w:val="372"/>
        </w:trPr>
        <w:tc>
          <w:tcPr>
            <w:tcW w:w="709" w:type="dxa"/>
            <w:vAlign w:val="center"/>
          </w:tcPr>
          <w:p w14:paraId="44D6BE4F" w14:textId="77777777" w:rsidR="005C463E" w:rsidRDefault="002170A2">
            <w:pPr>
              <w:spacing w:line="360" w:lineRule="auto"/>
              <w:jc w:val="center"/>
              <w:rPr>
                <w:rFonts w:ascii="宋体" w:hAnsi="宋体"/>
                <w:b/>
                <w:color w:val="000000"/>
                <w:sz w:val="24"/>
              </w:rPr>
            </w:pPr>
            <w:bookmarkStart w:id="796" w:name="_Hlk119523362"/>
            <w:proofErr w:type="gramStart"/>
            <w:r>
              <w:rPr>
                <w:rFonts w:ascii="宋体" w:hAnsi="宋体" w:hint="eastAsia"/>
                <w:b/>
                <w:color w:val="000000"/>
                <w:sz w:val="24"/>
              </w:rPr>
              <w:t>包号</w:t>
            </w:r>
            <w:proofErr w:type="gramEnd"/>
          </w:p>
        </w:tc>
        <w:tc>
          <w:tcPr>
            <w:tcW w:w="1843" w:type="dxa"/>
            <w:vAlign w:val="center"/>
          </w:tcPr>
          <w:p w14:paraId="7D4FAFF1"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名称</w:t>
            </w:r>
          </w:p>
        </w:tc>
        <w:tc>
          <w:tcPr>
            <w:tcW w:w="3175" w:type="dxa"/>
            <w:vAlign w:val="center"/>
          </w:tcPr>
          <w:p w14:paraId="751DA92F"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简要技术需求</w:t>
            </w:r>
          </w:p>
        </w:tc>
        <w:tc>
          <w:tcPr>
            <w:tcW w:w="1209" w:type="dxa"/>
            <w:vAlign w:val="center"/>
          </w:tcPr>
          <w:p w14:paraId="0DF05B00"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预算</w:t>
            </w:r>
          </w:p>
          <w:p w14:paraId="58DFCA44"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（万元）</w:t>
            </w:r>
          </w:p>
        </w:tc>
        <w:tc>
          <w:tcPr>
            <w:tcW w:w="1209" w:type="dxa"/>
            <w:vAlign w:val="center"/>
          </w:tcPr>
          <w:p w14:paraId="1C5F868B"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是否接受进口</w:t>
            </w:r>
          </w:p>
        </w:tc>
        <w:tc>
          <w:tcPr>
            <w:tcW w:w="1324" w:type="dxa"/>
            <w:vAlign w:val="center"/>
          </w:tcPr>
          <w:p w14:paraId="17B9554B" w14:textId="77777777" w:rsidR="005C463E" w:rsidRDefault="002170A2">
            <w:pPr>
              <w:spacing w:line="360" w:lineRule="auto"/>
              <w:jc w:val="center"/>
              <w:rPr>
                <w:rFonts w:ascii="宋体" w:hAnsi="宋体"/>
                <w:b/>
                <w:color w:val="000000"/>
                <w:sz w:val="24"/>
              </w:rPr>
            </w:pPr>
            <w:r>
              <w:rPr>
                <w:rFonts w:ascii="宋体" w:hAnsi="宋体" w:hint="eastAsia"/>
                <w:b/>
                <w:color w:val="000000"/>
                <w:sz w:val="24"/>
              </w:rPr>
              <w:t>是否免税</w:t>
            </w:r>
          </w:p>
        </w:tc>
      </w:tr>
      <w:tr w:rsidR="005C463E" w14:paraId="5152E562" w14:textId="77777777">
        <w:trPr>
          <w:trHeight w:val="780"/>
        </w:trPr>
        <w:tc>
          <w:tcPr>
            <w:tcW w:w="709" w:type="dxa"/>
            <w:vAlign w:val="center"/>
          </w:tcPr>
          <w:p w14:paraId="63D8A8AC" w14:textId="77777777" w:rsidR="005C463E" w:rsidRDefault="002170A2">
            <w:pPr>
              <w:spacing w:line="360" w:lineRule="auto"/>
              <w:jc w:val="center"/>
              <w:rPr>
                <w:rFonts w:ascii="宋体" w:hAnsi="宋体"/>
                <w:color w:val="000000"/>
                <w:sz w:val="24"/>
              </w:rPr>
            </w:pPr>
            <w:r>
              <w:rPr>
                <w:rFonts w:ascii="宋体" w:hAnsi="宋体" w:hint="eastAsia"/>
                <w:color w:val="000000"/>
                <w:sz w:val="24"/>
              </w:rPr>
              <w:t>1</w:t>
            </w:r>
          </w:p>
        </w:tc>
        <w:tc>
          <w:tcPr>
            <w:tcW w:w="1843" w:type="dxa"/>
            <w:vAlign w:val="center"/>
          </w:tcPr>
          <w:p w14:paraId="09CBC639" w14:textId="77777777" w:rsidR="005C463E" w:rsidRDefault="002170A2">
            <w:pPr>
              <w:spacing w:line="360" w:lineRule="auto"/>
              <w:rPr>
                <w:rFonts w:ascii="宋体" w:hAnsi="宋体"/>
                <w:color w:val="000000"/>
                <w:sz w:val="24"/>
              </w:rPr>
            </w:pPr>
            <w:r>
              <w:rPr>
                <w:rFonts w:ascii="宋体" w:hAnsi="宋体" w:hint="eastAsia"/>
                <w:color w:val="000000"/>
                <w:sz w:val="24"/>
              </w:rPr>
              <w:t>北京电影学院202</w:t>
            </w:r>
            <w:r w:rsidR="00B848D6">
              <w:rPr>
                <w:rFonts w:ascii="宋体" w:hAnsi="宋体" w:hint="eastAsia"/>
                <w:color w:val="000000"/>
                <w:sz w:val="24"/>
              </w:rPr>
              <w:t>3</w:t>
            </w:r>
            <w:r>
              <w:rPr>
                <w:rFonts w:ascii="宋体" w:hAnsi="宋体" w:hint="eastAsia"/>
                <w:color w:val="000000"/>
                <w:sz w:val="24"/>
              </w:rPr>
              <w:t>年在线教学平台及通识课程资源服务采购项目</w:t>
            </w:r>
          </w:p>
        </w:tc>
        <w:tc>
          <w:tcPr>
            <w:tcW w:w="3175" w:type="dxa"/>
            <w:vAlign w:val="center"/>
          </w:tcPr>
          <w:p w14:paraId="69803639" w14:textId="77777777" w:rsidR="005C463E" w:rsidRDefault="002170A2" w:rsidP="00746921">
            <w:pPr>
              <w:pStyle w:val="aff2"/>
              <w:spacing w:line="360" w:lineRule="auto"/>
              <w:ind w:firstLine="480"/>
              <w:jc w:val="left"/>
              <w:rPr>
                <w:rFonts w:ascii="宋体" w:hAnsi="宋体"/>
                <w:sz w:val="24"/>
              </w:rPr>
            </w:pPr>
            <w:r>
              <w:rPr>
                <w:rFonts w:ascii="宋体" w:hAnsi="宋体" w:hint="eastAsia"/>
                <w:sz w:val="24"/>
              </w:rPr>
              <w:t>在线教学平台及通识课程资源服务，</w:t>
            </w:r>
            <w:bookmarkStart w:id="797" w:name="_Hlk119523467"/>
            <w:r>
              <w:rPr>
                <w:rFonts w:ascii="宋体" w:hAnsi="宋体" w:hint="eastAsia"/>
                <w:sz w:val="24"/>
              </w:rPr>
              <w:t>服务期为一年</w:t>
            </w:r>
            <w:bookmarkEnd w:id="797"/>
          </w:p>
        </w:tc>
        <w:tc>
          <w:tcPr>
            <w:tcW w:w="1209" w:type="dxa"/>
            <w:vAlign w:val="center"/>
          </w:tcPr>
          <w:p w14:paraId="76AD076A" w14:textId="77777777" w:rsidR="005C463E" w:rsidRDefault="002170A2">
            <w:pPr>
              <w:spacing w:line="360" w:lineRule="auto"/>
              <w:jc w:val="center"/>
              <w:rPr>
                <w:rFonts w:ascii="宋体" w:hAnsi="宋体"/>
                <w:color w:val="000000"/>
                <w:sz w:val="24"/>
              </w:rPr>
            </w:pPr>
            <w:r>
              <w:rPr>
                <w:rFonts w:ascii="宋体" w:hAnsi="宋体"/>
                <w:color w:val="000000"/>
                <w:sz w:val="24"/>
              </w:rPr>
              <w:t>35</w:t>
            </w:r>
          </w:p>
        </w:tc>
        <w:tc>
          <w:tcPr>
            <w:tcW w:w="1209" w:type="dxa"/>
            <w:vAlign w:val="center"/>
          </w:tcPr>
          <w:p w14:paraId="67025E1F" w14:textId="77777777" w:rsidR="005C463E" w:rsidRDefault="002170A2">
            <w:pPr>
              <w:spacing w:line="360" w:lineRule="auto"/>
              <w:jc w:val="center"/>
              <w:rPr>
                <w:rFonts w:ascii="宋体" w:hAnsi="宋体"/>
                <w:color w:val="000000"/>
                <w:sz w:val="24"/>
              </w:rPr>
            </w:pPr>
            <w:r>
              <w:rPr>
                <w:rFonts w:ascii="宋体" w:hAnsi="宋体" w:hint="eastAsia"/>
                <w:color w:val="000000"/>
                <w:sz w:val="24"/>
              </w:rPr>
              <w:t>否</w:t>
            </w:r>
          </w:p>
        </w:tc>
        <w:tc>
          <w:tcPr>
            <w:tcW w:w="1324" w:type="dxa"/>
            <w:vAlign w:val="center"/>
          </w:tcPr>
          <w:p w14:paraId="60E1CBC3" w14:textId="77777777" w:rsidR="005C463E" w:rsidRDefault="002170A2">
            <w:pPr>
              <w:spacing w:line="360" w:lineRule="auto"/>
              <w:jc w:val="center"/>
              <w:rPr>
                <w:rFonts w:ascii="宋体" w:hAnsi="宋体"/>
                <w:color w:val="000000"/>
                <w:sz w:val="24"/>
              </w:rPr>
            </w:pPr>
            <w:r>
              <w:rPr>
                <w:rFonts w:ascii="宋体" w:hAnsi="宋体" w:hint="eastAsia"/>
                <w:color w:val="000000"/>
                <w:sz w:val="24"/>
              </w:rPr>
              <w:t>否</w:t>
            </w:r>
          </w:p>
        </w:tc>
      </w:tr>
    </w:tbl>
    <w:bookmarkEnd w:id="796"/>
    <w:p w14:paraId="7436CFDE" w14:textId="77777777" w:rsidR="005C463E" w:rsidRDefault="002170A2">
      <w:pPr>
        <w:pStyle w:val="aff2"/>
        <w:spacing w:line="360" w:lineRule="auto"/>
        <w:ind w:firstLine="480"/>
        <w:jc w:val="left"/>
        <w:rPr>
          <w:rFonts w:ascii="宋体" w:hAnsi="宋体"/>
          <w:sz w:val="24"/>
        </w:rPr>
      </w:pPr>
      <w:r>
        <w:rPr>
          <w:rFonts w:ascii="宋体" w:hAnsi="宋体" w:hint="eastAsia"/>
          <w:sz w:val="24"/>
        </w:rPr>
        <w:t>注：*1</w:t>
      </w:r>
      <w:r>
        <w:rPr>
          <w:rFonts w:ascii="宋体" w:hAnsi="宋体"/>
          <w:sz w:val="24"/>
        </w:rPr>
        <w:t>.</w:t>
      </w:r>
      <w:r>
        <w:rPr>
          <w:rFonts w:hint="eastAsia"/>
        </w:rPr>
        <w:t xml:space="preserve"> </w:t>
      </w:r>
      <w:r>
        <w:rPr>
          <w:rFonts w:ascii="宋体" w:hAnsi="宋体" w:hint="eastAsia"/>
          <w:sz w:val="24"/>
        </w:rPr>
        <w:t>报价超过预算属于无效投标</w:t>
      </w:r>
    </w:p>
    <w:p w14:paraId="75D16DBC" w14:textId="77777777" w:rsidR="005C463E" w:rsidRDefault="002170A2">
      <w:pPr>
        <w:pStyle w:val="aff2"/>
        <w:spacing w:line="360" w:lineRule="auto"/>
        <w:ind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本项目所属行业：其他未列明行业</w:t>
      </w:r>
    </w:p>
    <w:p w14:paraId="7E6BA953" w14:textId="77777777" w:rsidR="005C463E" w:rsidRDefault="005C463E">
      <w:pPr>
        <w:spacing w:line="360" w:lineRule="auto"/>
        <w:jc w:val="left"/>
        <w:rPr>
          <w:rFonts w:ascii="宋体" w:hAnsi="宋体"/>
          <w:sz w:val="24"/>
        </w:rPr>
      </w:pPr>
    </w:p>
    <w:p w14:paraId="034BC1E1" w14:textId="77777777" w:rsidR="005C463E" w:rsidRDefault="005C463E">
      <w:pPr>
        <w:spacing w:line="360" w:lineRule="auto"/>
        <w:jc w:val="left"/>
        <w:rPr>
          <w:rFonts w:ascii="宋体" w:hAnsi="宋体"/>
          <w:sz w:val="24"/>
        </w:rPr>
      </w:pPr>
    </w:p>
    <w:p w14:paraId="0C59776F" w14:textId="77777777" w:rsidR="005C463E" w:rsidRDefault="002170A2">
      <w:pPr>
        <w:pStyle w:val="30"/>
        <w:spacing w:before="0" w:after="0" w:line="360" w:lineRule="auto"/>
        <w:ind w:left="425" w:hanging="425"/>
        <w:rPr>
          <w:rFonts w:hAnsi="宋体" w:cs="仿宋"/>
          <w:szCs w:val="24"/>
          <w:u w:val="none"/>
        </w:rPr>
      </w:pPr>
      <w:r>
        <w:rPr>
          <w:rFonts w:hAnsi="宋体" w:cs="仿宋"/>
          <w:szCs w:val="24"/>
          <w:u w:val="none"/>
        </w:rPr>
        <w:t>1</w:t>
      </w:r>
      <w:r>
        <w:rPr>
          <w:rFonts w:hAnsi="宋体" w:cs="仿宋"/>
          <w:szCs w:val="24"/>
          <w:u w:val="none"/>
        </w:rPr>
        <w:tab/>
      </w:r>
      <w:r>
        <w:rPr>
          <w:rFonts w:hAnsi="宋体" w:cs="仿宋" w:hint="eastAsia"/>
          <w:szCs w:val="24"/>
          <w:u w:val="none"/>
        </w:rPr>
        <w:t>在线教学平台技术需求</w:t>
      </w:r>
    </w:p>
    <w:p w14:paraId="5F47949F"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t>1.1</w:t>
      </w:r>
      <w:r>
        <w:rPr>
          <w:rFonts w:ascii="宋体" w:eastAsia="宋体" w:hAnsi="宋体" w:cs="仿宋"/>
          <w:sz w:val="24"/>
          <w:szCs w:val="24"/>
        </w:rPr>
        <w:tab/>
      </w:r>
      <w:proofErr w:type="gramStart"/>
      <w:r>
        <w:rPr>
          <w:rFonts w:ascii="宋体" w:eastAsia="宋体" w:hAnsi="宋体" w:cs="仿宋" w:hint="eastAsia"/>
          <w:sz w:val="24"/>
          <w:szCs w:val="24"/>
        </w:rPr>
        <w:t>公有云</w:t>
      </w:r>
      <w:proofErr w:type="gramEnd"/>
      <w:r>
        <w:rPr>
          <w:rFonts w:ascii="宋体" w:eastAsia="宋体" w:hAnsi="宋体" w:cs="仿宋" w:hint="eastAsia"/>
          <w:sz w:val="24"/>
          <w:szCs w:val="24"/>
        </w:rPr>
        <w:t>架构</w:t>
      </w:r>
    </w:p>
    <w:p w14:paraId="581D8A8B" w14:textId="77777777" w:rsidR="005C463E" w:rsidRDefault="002170A2">
      <w:pPr>
        <w:spacing w:line="360" w:lineRule="auto"/>
        <w:ind w:firstLine="420"/>
        <w:rPr>
          <w:rFonts w:ascii="宋体" w:hAnsi="宋体" w:cs="仿宋"/>
          <w:sz w:val="24"/>
        </w:rPr>
      </w:pPr>
      <w:r>
        <w:rPr>
          <w:rFonts w:ascii="宋体" w:hAnsi="宋体" w:cs="仿宋" w:hint="eastAsia"/>
          <w:sz w:val="24"/>
        </w:rPr>
        <w:t>平台采用</w:t>
      </w:r>
      <w:proofErr w:type="gramStart"/>
      <w:r>
        <w:rPr>
          <w:rFonts w:ascii="宋体" w:hAnsi="宋体" w:cs="仿宋" w:hint="eastAsia"/>
          <w:sz w:val="24"/>
        </w:rPr>
        <w:t>公有云部署</w:t>
      </w:r>
      <w:proofErr w:type="gramEnd"/>
      <w:r>
        <w:rPr>
          <w:rFonts w:ascii="宋体" w:hAnsi="宋体" w:cs="仿宋" w:hint="eastAsia"/>
          <w:sz w:val="24"/>
        </w:rPr>
        <w:t>的解决方案，通过</w:t>
      </w:r>
      <w:proofErr w:type="gramStart"/>
      <w:r>
        <w:rPr>
          <w:rFonts w:ascii="宋体" w:hAnsi="宋体" w:cs="仿宋" w:hint="eastAsia"/>
          <w:sz w:val="24"/>
        </w:rPr>
        <w:t>公有云技术</w:t>
      </w:r>
      <w:proofErr w:type="gramEnd"/>
      <w:r>
        <w:rPr>
          <w:rFonts w:ascii="宋体" w:hAnsi="宋体" w:cs="仿宋" w:hint="eastAsia"/>
          <w:sz w:val="24"/>
        </w:rPr>
        <w:t>将平台应用封装为SaaS应用实现全站代码</w:t>
      </w:r>
      <w:proofErr w:type="gramStart"/>
      <w:r>
        <w:rPr>
          <w:rFonts w:ascii="宋体" w:hAnsi="宋体" w:cs="仿宋" w:hint="eastAsia"/>
          <w:sz w:val="24"/>
        </w:rPr>
        <w:t>公有云</w:t>
      </w:r>
      <w:proofErr w:type="gramEnd"/>
      <w:r>
        <w:rPr>
          <w:rFonts w:ascii="宋体" w:hAnsi="宋体" w:cs="仿宋" w:hint="eastAsia"/>
          <w:sz w:val="24"/>
        </w:rPr>
        <w:t>部署，将所有业务流程封装在云平台内部，为用户提供</w:t>
      </w:r>
      <w:proofErr w:type="gramStart"/>
      <w:r>
        <w:rPr>
          <w:rFonts w:ascii="宋体" w:hAnsi="宋体" w:cs="仿宋" w:hint="eastAsia"/>
          <w:sz w:val="24"/>
        </w:rPr>
        <w:t>端到端云服务</w:t>
      </w:r>
      <w:proofErr w:type="gramEnd"/>
      <w:r>
        <w:rPr>
          <w:rFonts w:ascii="宋体" w:hAnsi="宋体" w:cs="仿宋" w:hint="eastAsia"/>
          <w:sz w:val="24"/>
        </w:rPr>
        <w:t>。实现基于大规模分布式集群下的智能调度，节点故障无感秒级迁移，故障恢复快，自动快照备份数据等。</w:t>
      </w:r>
    </w:p>
    <w:p w14:paraId="0058CB8B"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1)</w:t>
      </w:r>
      <w:r>
        <w:rPr>
          <w:rFonts w:ascii="宋体" w:hAnsi="宋体" w:cs="仿宋"/>
          <w:sz w:val="24"/>
          <w:szCs w:val="24"/>
        </w:rPr>
        <w:tab/>
      </w:r>
      <w:r>
        <w:rPr>
          <w:rFonts w:ascii="宋体" w:hAnsi="宋体" w:cs="仿宋" w:hint="eastAsia"/>
          <w:sz w:val="24"/>
          <w:szCs w:val="24"/>
        </w:rPr>
        <w:t>使用SaaS服务，系统安全指数高,系统需遵循SaaS的设计学校无需再次安装软件，即可完成本校的在线课程发布、网络学习环境搭建。产品迭代快速，升级周期时间不低于1月/次，且后期安全稳定性高、开发维护成本低。</w:t>
      </w:r>
    </w:p>
    <w:p w14:paraId="69854D30"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2)</w:t>
      </w:r>
      <w:r>
        <w:rPr>
          <w:rFonts w:ascii="宋体" w:hAnsi="宋体" w:cs="仿宋"/>
          <w:sz w:val="24"/>
          <w:szCs w:val="24"/>
        </w:rPr>
        <w:tab/>
      </w:r>
      <w:r>
        <w:rPr>
          <w:rFonts w:ascii="宋体" w:hAnsi="宋体" w:cs="仿宋" w:hint="eastAsia"/>
          <w:sz w:val="24"/>
          <w:szCs w:val="24"/>
        </w:rPr>
        <w:t>学校在</w:t>
      </w:r>
      <w:proofErr w:type="gramStart"/>
      <w:r>
        <w:rPr>
          <w:rFonts w:ascii="宋体" w:hAnsi="宋体" w:cs="仿宋" w:hint="eastAsia"/>
          <w:sz w:val="24"/>
          <w:szCs w:val="24"/>
        </w:rPr>
        <w:t>公有云数据</w:t>
      </w:r>
      <w:proofErr w:type="gramEnd"/>
      <w:r>
        <w:rPr>
          <w:rFonts w:ascii="宋体" w:hAnsi="宋体" w:cs="仿宋" w:hint="eastAsia"/>
          <w:sz w:val="24"/>
          <w:szCs w:val="24"/>
        </w:rPr>
        <w:t>中心拥有独立的平台空间，与其他院校的平台空间相互独立，数据内容（包含教师、学生的账号数据，学习过程统计数据，课程资源等）是私密的，与其他院校的数据内容互不干扰。只有经过授权的本校教师、学生用户才可以访问本校的数据内容。</w:t>
      </w:r>
    </w:p>
    <w:p w14:paraId="39EF2566"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3)</w:t>
      </w:r>
      <w:r>
        <w:rPr>
          <w:rFonts w:ascii="宋体" w:hAnsi="宋体" w:cs="仿宋"/>
          <w:sz w:val="24"/>
          <w:szCs w:val="24"/>
        </w:rPr>
        <w:tab/>
      </w:r>
      <w:r>
        <w:rPr>
          <w:rFonts w:ascii="宋体" w:hAnsi="宋体" w:cs="仿宋" w:hint="eastAsia"/>
          <w:sz w:val="24"/>
          <w:szCs w:val="24"/>
        </w:rPr>
        <w:t>服务器网络及硬件环境,服务器</w:t>
      </w:r>
      <w:proofErr w:type="gramStart"/>
      <w:r>
        <w:rPr>
          <w:rFonts w:ascii="宋体" w:hAnsi="宋体" w:cs="仿宋" w:hint="eastAsia"/>
          <w:sz w:val="24"/>
          <w:szCs w:val="24"/>
        </w:rPr>
        <w:t>需部署</w:t>
      </w:r>
      <w:proofErr w:type="gramEnd"/>
      <w:r>
        <w:rPr>
          <w:rFonts w:ascii="宋体" w:hAnsi="宋体" w:cs="仿宋" w:hint="eastAsia"/>
          <w:sz w:val="24"/>
          <w:szCs w:val="24"/>
        </w:rPr>
        <w:t>在云平台，易于管理和维护。平台具有成熟完善的监控及运维系统。</w:t>
      </w:r>
    </w:p>
    <w:p w14:paraId="267A7EB1"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4)</w:t>
      </w:r>
      <w:r>
        <w:rPr>
          <w:rFonts w:ascii="宋体" w:hAnsi="宋体" w:cs="仿宋"/>
          <w:sz w:val="24"/>
          <w:szCs w:val="24"/>
        </w:rPr>
        <w:tab/>
      </w:r>
      <w:proofErr w:type="gramStart"/>
      <w:r>
        <w:rPr>
          <w:rFonts w:ascii="宋体" w:hAnsi="宋体" w:cs="仿宋" w:hint="eastAsia"/>
          <w:sz w:val="24"/>
          <w:szCs w:val="24"/>
        </w:rPr>
        <w:t>公有云服务</w:t>
      </w:r>
      <w:proofErr w:type="gramEnd"/>
      <w:r>
        <w:rPr>
          <w:rFonts w:ascii="宋体" w:hAnsi="宋体" w:cs="仿宋" w:hint="eastAsia"/>
          <w:sz w:val="24"/>
          <w:szCs w:val="24"/>
        </w:rPr>
        <w:t>器具有高稳定性且易于水平扩展，可以支持海量并发请求且有效保</w:t>
      </w:r>
      <w:r>
        <w:rPr>
          <w:rFonts w:ascii="宋体" w:hAnsi="宋体" w:cs="仿宋" w:hint="eastAsia"/>
          <w:sz w:val="24"/>
          <w:szCs w:val="24"/>
        </w:rPr>
        <w:lastRenderedPageBreak/>
        <w:t>证平台的高可用性。</w:t>
      </w:r>
    </w:p>
    <w:p w14:paraId="445B0E76"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5)</w:t>
      </w:r>
      <w:r>
        <w:rPr>
          <w:rFonts w:ascii="宋体" w:hAnsi="宋体" w:cs="仿宋"/>
          <w:sz w:val="24"/>
          <w:szCs w:val="24"/>
        </w:rPr>
        <w:tab/>
      </w:r>
      <w:r>
        <w:rPr>
          <w:rFonts w:ascii="宋体" w:hAnsi="宋体" w:cs="仿宋" w:hint="eastAsia"/>
          <w:sz w:val="24"/>
          <w:szCs w:val="24"/>
        </w:rPr>
        <w:t>服务器有独立的ICP机房，统一管理，出口带宽独立。</w:t>
      </w:r>
    </w:p>
    <w:p w14:paraId="7446AD9D"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6)</w:t>
      </w:r>
      <w:r>
        <w:rPr>
          <w:rFonts w:ascii="宋体" w:hAnsi="宋体" w:cs="仿宋"/>
          <w:sz w:val="24"/>
          <w:szCs w:val="24"/>
        </w:rPr>
        <w:tab/>
      </w:r>
      <w:r>
        <w:rPr>
          <w:rFonts w:ascii="宋体" w:hAnsi="宋体" w:cs="仿宋" w:hint="eastAsia"/>
          <w:sz w:val="24"/>
          <w:szCs w:val="24"/>
        </w:rPr>
        <w:t>机房需使用标准规格的机架式服务器，无需应用人员额外设计服务器部署方案。</w:t>
      </w:r>
    </w:p>
    <w:p w14:paraId="567F5DB0"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7)</w:t>
      </w:r>
      <w:r>
        <w:rPr>
          <w:rFonts w:ascii="宋体" w:hAnsi="宋体" w:cs="仿宋"/>
          <w:sz w:val="24"/>
          <w:szCs w:val="24"/>
        </w:rPr>
        <w:tab/>
      </w:r>
      <w:r>
        <w:rPr>
          <w:rFonts w:ascii="宋体" w:hAnsi="宋体" w:cs="仿宋" w:hint="eastAsia"/>
          <w:sz w:val="24"/>
          <w:szCs w:val="24"/>
        </w:rPr>
        <w:t>机房需采用BGP方案实现移动、电信、联通、教育网等不同网络运营商的多线互联，当用户访问网站时，会自动根据实际情况选择访问速度最快的线路，达到最佳的访问速度，从而有效提升网站的服务质量。</w:t>
      </w:r>
    </w:p>
    <w:p w14:paraId="6F3A1A4D"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8)</w:t>
      </w:r>
      <w:r>
        <w:rPr>
          <w:rFonts w:ascii="宋体" w:hAnsi="宋体" w:cs="仿宋"/>
          <w:sz w:val="24"/>
          <w:szCs w:val="24"/>
        </w:rPr>
        <w:tab/>
      </w:r>
      <w:r>
        <w:rPr>
          <w:rFonts w:ascii="宋体" w:hAnsi="宋体" w:cs="仿宋" w:hint="eastAsia"/>
          <w:sz w:val="24"/>
          <w:szCs w:val="24"/>
        </w:rPr>
        <w:t>平台的管理界面采用浏览器方式,管理界面简明易用，交互设计符合一流互联网产品标准，管理人员不需要具有较多的计算机知识。客户端采用浏览器操作，无客户端插件，支持用户各种主流浏览器。</w:t>
      </w:r>
    </w:p>
    <w:p w14:paraId="230FF55C"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9)</w:t>
      </w:r>
      <w:r>
        <w:rPr>
          <w:rFonts w:ascii="宋体" w:hAnsi="宋体" w:cs="仿宋"/>
          <w:sz w:val="24"/>
          <w:szCs w:val="24"/>
        </w:rPr>
        <w:tab/>
      </w:r>
      <w:r>
        <w:rPr>
          <w:rFonts w:ascii="宋体" w:hAnsi="宋体" w:cs="仿宋" w:hint="eastAsia"/>
          <w:sz w:val="24"/>
          <w:szCs w:val="24"/>
        </w:rPr>
        <w:t>平台提供文件转换功能,平台具有视频、文档格式自动转换、码流自动转换的功能，以适应不同的访问终端（Web、Android，iOS）；所有文档资源支持在线预览，视频类资源系统自动转码。</w:t>
      </w:r>
    </w:p>
    <w:p w14:paraId="364487CA"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t>1.2</w:t>
      </w:r>
      <w:r>
        <w:rPr>
          <w:rFonts w:ascii="宋体" w:eastAsia="宋体" w:hAnsi="宋体" w:cs="仿宋"/>
          <w:sz w:val="24"/>
          <w:szCs w:val="24"/>
        </w:rPr>
        <w:tab/>
      </w:r>
      <w:r>
        <w:rPr>
          <w:rFonts w:ascii="宋体" w:eastAsia="宋体" w:hAnsi="宋体" w:cs="仿宋" w:hint="eastAsia"/>
          <w:sz w:val="24"/>
          <w:szCs w:val="24"/>
        </w:rPr>
        <w:t>平台性能和课程要求</w:t>
      </w:r>
    </w:p>
    <w:p w14:paraId="7E1A2127"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#1)</w:t>
      </w:r>
      <w:r>
        <w:rPr>
          <w:rFonts w:ascii="宋体" w:hAnsi="宋体" w:cs="仿宋"/>
          <w:sz w:val="24"/>
          <w:szCs w:val="24"/>
        </w:rPr>
        <w:tab/>
      </w:r>
      <w:proofErr w:type="gramStart"/>
      <w:r>
        <w:rPr>
          <w:rFonts w:ascii="宋体" w:hAnsi="宋体" w:cs="仿宋" w:hint="eastAsia"/>
          <w:sz w:val="24"/>
          <w:szCs w:val="24"/>
        </w:rPr>
        <w:t>慕课运行</w:t>
      </w:r>
      <w:proofErr w:type="gramEnd"/>
      <w:r>
        <w:rPr>
          <w:rFonts w:ascii="宋体" w:hAnsi="宋体" w:cs="仿宋" w:hint="eastAsia"/>
          <w:sz w:val="24"/>
          <w:szCs w:val="24"/>
        </w:rPr>
        <w:t>平台的质量符合以下质量标准，并提供（CNAS）质量检测报告：GB/T25000.51-2016《系统与软件工程 系统与软件质量要求和评价（</w:t>
      </w:r>
      <w:proofErr w:type="spellStart"/>
      <w:r>
        <w:rPr>
          <w:rFonts w:ascii="宋体" w:hAnsi="宋体" w:cs="仿宋" w:hint="eastAsia"/>
          <w:sz w:val="24"/>
          <w:szCs w:val="24"/>
        </w:rPr>
        <w:t>SQuaRE</w:t>
      </w:r>
      <w:proofErr w:type="spellEnd"/>
      <w:r>
        <w:rPr>
          <w:rFonts w:ascii="宋体" w:hAnsi="宋体" w:cs="仿宋" w:hint="eastAsia"/>
          <w:sz w:val="24"/>
          <w:szCs w:val="24"/>
        </w:rPr>
        <w:t>） 第 51 部分：就绪可用软件产品（RUSP）的质量要求和测试细则》。</w:t>
      </w:r>
    </w:p>
    <w:p w14:paraId="4B76CE07"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2)</w:t>
      </w:r>
      <w:r>
        <w:rPr>
          <w:rFonts w:ascii="宋体" w:hAnsi="宋体" w:cs="仿宋"/>
          <w:sz w:val="24"/>
          <w:szCs w:val="24"/>
        </w:rPr>
        <w:tab/>
      </w:r>
      <w:r>
        <w:rPr>
          <w:rFonts w:ascii="宋体" w:hAnsi="宋体" w:cs="仿宋" w:hint="eastAsia"/>
          <w:sz w:val="24"/>
          <w:szCs w:val="24"/>
        </w:rPr>
        <w:t>平台性能要求：支持并发连接数不低于500，查询/读书数据的响应时间达到毫秒级。</w:t>
      </w:r>
    </w:p>
    <w:p w14:paraId="27CABBEF"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t>1.3</w:t>
      </w:r>
      <w:r>
        <w:rPr>
          <w:rFonts w:ascii="宋体" w:eastAsia="宋体" w:hAnsi="宋体" w:cs="仿宋"/>
          <w:sz w:val="24"/>
          <w:szCs w:val="24"/>
        </w:rPr>
        <w:tab/>
      </w:r>
      <w:r>
        <w:rPr>
          <w:rFonts w:ascii="宋体" w:eastAsia="宋体" w:hAnsi="宋体" w:cs="仿宋" w:hint="eastAsia"/>
          <w:sz w:val="24"/>
          <w:szCs w:val="24"/>
        </w:rPr>
        <w:t>线上教学模块</w:t>
      </w:r>
    </w:p>
    <w:p w14:paraId="27988E0D" w14:textId="77777777" w:rsidR="005C463E" w:rsidRDefault="002170A2">
      <w:pPr>
        <w:spacing w:line="360" w:lineRule="auto"/>
        <w:ind w:firstLine="420"/>
        <w:rPr>
          <w:rFonts w:ascii="宋体" w:hAnsi="宋体" w:cs="仿宋"/>
          <w:sz w:val="24"/>
        </w:rPr>
      </w:pPr>
      <w:r>
        <w:rPr>
          <w:rFonts w:ascii="宋体" w:hAnsi="宋体" w:cs="仿宋" w:hint="eastAsia"/>
          <w:sz w:val="24"/>
        </w:rPr>
        <w:t>线上教学模块主要为用户提供四大功能，分别是：用户登录功能、课程中心功能、线上学习功能、论坛讨论功能。具体功能描述如下所述。</w:t>
      </w:r>
    </w:p>
    <w:p w14:paraId="228E547A"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1.3.1</w:t>
      </w:r>
      <w:r>
        <w:rPr>
          <w:rFonts w:ascii="宋体" w:hAnsi="宋体" w:cs="仿宋"/>
          <w:sz w:val="24"/>
          <w:szCs w:val="24"/>
        </w:rPr>
        <w:tab/>
      </w:r>
      <w:r>
        <w:rPr>
          <w:rFonts w:ascii="宋体" w:hAnsi="宋体" w:cs="仿宋" w:hint="eastAsia"/>
          <w:sz w:val="24"/>
          <w:szCs w:val="24"/>
        </w:rPr>
        <w:t>用户登录功能</w:t>
      </w:r>
    </w:p>
    <w:p w14:paraId="494B984C" w14:textId="77777777" w:rsidR="005C463E" w:rsidRDefault="002170A2">
      <w:pPr>
        <w:spacing w:line="360" w:lineRule="auto"/>
        <w:ind w:firstLine="420"/>
        <w:rPr>
          <w:rFonts w:ascii="宋体" w:hAnsi="宋体" w:cs="仿宋"/>
          <w:sz w:val="24"/>
        </w:rPr>
      </w:pPr>
      <w:r>
        <w:rPr>
          <w:rFonts w:ascii="宋体" w:hAnsi="宋体" w:hint="eastAsia"/>
          <w:sz w:val="24"/>
        </w:rPr>
        <w:t>#</w:t>
      </w:r>
      <w:r>
        <w:rPr>
          <w:rFonts w:ascii="宋体" w:hAnsi="宋体" w:cs="仿宋" w:hint="eastAsia"/>
          <w:sz w:val="24"/>
        </w:rPr>
        <w:t>1）用户登录方式：平台支持多种登录方式，含邮箱、QQ、微博、</w:t>
      </w:r>
      <w:proofErr w:type="gramStart"/>
      <w:r>
        <w:rPr>
          <w:rFonts w:ascii="宋体" w:hAnsi="宋体" w:cs="仿宋" w:hint="eastAsia"/>
          <w:sz w:val="24"/>
        </w:rPr>
        <w:t>微信等</w:t>
      </w:r>
      <w:proofErr w:type="gramEnd"/>
      <w:r>
        <w:rPr>
          <w:rFonts w:ascii="宋体" w:hAnsi="宋体" w:cs="仿宋" w:hint="eastAsia"/>
          <w:sz w:val="24"/>
        </w:rPr>
        <w:t>。</w:t>
      </w:r>
    </w:p>
    <w:p w14:paraId="741E7C7D" w14:textId="77777777" w:rsidR="005C463E" w:rsidRDefault="002170A2">
      <w:pPr>
        <w:spacing w:line="360" w:lineRule="auto"/>
        <w:ind w:firstLine="420"/>
        <w:rPr>
          <w:rFonts w:ascii="宋体" w:hAnsi="宋体" w:cs="仿宋"/>
          <w:sz w:val="24"/>
        </w:rPr>
      </w:pPr>
      <w:r>
        <w:rPr>
          <w:rFonts w:ascii="宋体" w:hAnsi="宋体" w:cs="仿宋" w:hint="eastAsia"/>
          <w:sz w:val="24"/>
        </w:rPr>
        <w:t>2）统一身份认证：针对校</w:t>
      </w:r>
      <w:proofErr w:type="gramStart"/>
      <w:r>
        <w:rPr>
          <w:rFonts w:ascii="宋体" w:hAnsi="宋体" w:cs="仿宋" w:hint="eastAsia"/>
          <w:sz w:val="24"/>
        </w:rPr>
        <w:t>内在籍</w:t>
      </w:r>
      <w:proofErr w:type="gramEnd"/>
      <w:r>
        <w:rPr>
          <w:rFonts w:ascii="宋体" w:hAnsi="宋体" w:cs="仿宋" w:hint="eastAsia"/>
          <w:sz w:val="24"/>
        </w:rPr>
        <w:t>学生，学号和密码（管理员在后台导入学号，学生在前台激活）。</w:t>
      </w:r>
    </w:p>
    <w:p w14:paraId="509AC24B" w14:textId="77777777" w:rsidR="005C463E" w:rsidRDefault="002170A2">
      <w:pPr>
        <w:spacing w:line="360" w:lineRule="auto"/>
        <w:ind w:firstLine="420"/>
        <w:rPr>
          <w:rFonts w:ascii="宋体" w:hAnsi="宋体" w:cs="仿宋"/>
          <w:sz w:val="24"/>
        </w:rPr>
      </w:pPr>
      <w:r>
        <w:rPr>
          <w:rFonts w:ascii="宋体" w:hAnsi="宋体" w:cs="仿宋" w:hint="eastAsia"/>
          <w:sz w:val="24"/>
        </w:rPr>
        <w:t>3）密码找回：用户忘记密码时，邮箱登录用户可以通过所登录的邮箱找回密码。</w:t>
      </w:r>
    </w:p>
    <w:p w14:paraId="5C1C8CE3" w14:textId="77777777" w:rsidR="005C463E" w:rsidRDefault="002170A2">
      <w:pPr>
        <w:pStyle w:val="5"/>
        <w:spacing w:before="0" w:after="0" w:line="360" w:lineRule="auto"/>
        <w:ind w:left="1418" w:hanging="567"/>
        <w:rPr>
          <w:rStyle w:val="afa"/>
          <w:rFonts w:ascii="宋体" w:hAnsi="宋体" w:cs="仿宋"/>
          <w:b/>
          <w:sz w:val="24"/>
          <w:szCs w:val="24"/>
        </w:rPr>
      </w:pPr>
      <w:r>
        <w:rPr>
          <w:rStyle w:val="afa"/>
          <w:rFonts w:ascii="宋体" w:hAnsi="宋体" w:cs="仿宋"/>
          <w:b/>
          <w:sz w:val="24"/>
          <w:szCs w:val="24"/>
        </w:rPr>
        <w:t>1.3.2</w:t>
      </w:r>
      <w:r>
        <w:rPr>
          <w:rStyle w:val="afa"/>
          <w:rFonts w:ascii="宋体" w:hAnsi="宋体" w:cs="仿宋"/>
          <w:b/>
          <w:sz w:val="24"/>
          <w:szCs w:val="24"/>
        </w:rPr>
        <w:tab/>
      </w:r>
      <w:r>
        <w:rPr>
          <w:rStyle w:val="afa"/>
          <w:rFonts w:ascii="宋体" w:hAnsi="宋体" w:cs="仿宋" w:hint="eastAsia"/>
          <w:b/>
          <w:sz w:val="24"/>
          <w:szCs w:val="24"/>
        </w:rPr>
        <w:t>课程中心功能</w:t>
      </w:r>
    </w:p>
    <w:p w14:paraId="4E55D1E8" w14:textId="77777777" w:rsidR="005C463E" w:rsidRDefault="002170A2">
      <w:pPr>
        <w:spacing w:line="360" w:lineRule="auto"/>
        <w:ind w:firstLine="420"/>
        <w:rPr>
          <w:rFonts w:ascii="宋体" w:hAnsi="宋体" w:cs="仿宋"/>
          <w:sz w:val="24"/>
        </w:rPr>
      </w:pPr>
      <w:r>
        <w:rPr>
          <w:rFonts w:ascii="宋体" w:hAnsi="宋体" w:cs="仿宋" w:hint="eastAsia"/>
          <w:sz w:val="24"/>
        </w:rPr>
        <w:t>1）学习的课程：用户可以查看加入的所有开课，点击开课图片可以快速进入课程主页。课程成绩发布后，可以查看成绩。</w:t>
      </w:r>
    </w:p>
    <w:p w14:paraId="4D628B45" w14:textId="77777777" w:rsidR="005C463E" w:rsidRDefault="002170A2">
      <w:pPr>
        <w:spacing w:line="360" w:lineRule="auto"/>
        <w:ind w:firstLine="420"/>
        <w:rPr>
          <w:rFonts w:ascii="宋体" w:hAnsi="宋体" w:cs="仿宋"/>
          <w:sz w:val="24"/>
        </w:rPr>
      </w:pPr>
      <w:r>
        <w:rPr>
          <w:rFonts w:ascii="宋体" w:hAnsi="宋体" w:cs="仿宋" w:hint="eastAsia"/>
          <w:sz w:val="24"/>
        </w:rPr>
        <w:t>2）报名的课程：用户可以选择课程报名，查看报名的所有开课，并可以退出课程。</w:t>
      </w:r>
    </w:p>
    <w:p w14:paraId="5885B5AC" w14:textId="77777777" w:rsidR="005C463E" w:rsidRDefault="002170A2">
      <w:pPr>
        <w:spacing w:line="360" w:lineRule="auto"/>
        <w:ind w:firstLine="420"/>
        <w:rPr>
          <w:rFonts w:ascii="宋体" w:hAnsi="宋体" w:cs="仿宋"/>
          <w:sz w:val="24"/>
        </w:rPr>
      </w:pPr>
      <w:r>
        <w:rPr>
          <w:rFonts w:ascii="宋体" w:hAnsi="宋体" w:cs="仿宋" w:hint="eastAsia"/>
          <w:sz w:val="24"/>
        </w:rPr>
        <w:lastRenderedPageBreak/>
        <w:t>3）个人设置：用户可以对个人信息包含性别，年龄，头像等进行设置。</w:t>
      </w:r>
    </w:p>
    <w:p w14:paraId="1C977EFF"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1.3.3</w:t>
      </w:r>
      <w:r>
        <w:rPr>
          <w:rFonts w:ascii="宋体" w:hAnsi="宋体" w:cs="仿宋"/>
          <w:sz w:val="24"/>
          <w:szCs w:val="24"/>
        </w:rPr>
        <w:tab/>
      </w:r>
      <w:r>
        <w:rPr>
          <w:rFonts w:ascii="宋体" w:hAnsi="宋体" w:cs="仿宋" w:hint="eastAsia"/>
          <w:sz w:val="24"/>
          <w:szCs w:val="24"/>
        </w:rPr>
        <w:t>线上学习功能</w:t>
      </w:r>
    </w:p>
    <w:p w14:paraId="7AEFCB9C" w14:textId="77777777" w:rsidR="005C463E" w:rsidRDefault="002170A2">
      <w:pPr>
        <w:spacing w:line="360" w:lineRule="auto"/>
        <w:ind w:firstLine="420"/>
        <w:rPr>
          <w:rFonts w:ascii="宋体" w:hAnsi="宋体" w:cs="仿宋"/>
          <w:b/>
          <w:sz w:val="24"/>
        </w:rPr>
      </w:pPr>
      <w:r>
        <w:rPr>
          <w:rFonts w:ascii="宋体" w:hAnsi="宋体" w:cs="仿宋" w:hint="eastAsia"/>
          <w:b/>
          <w:sz w:val="24"/>
        </w:rPr>
        <w:t>1）学习平台主页内容</w:t>
      </w:r>
    </w:p>
    <w:p w14:paraId="5C630ABE"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学校主页氛围，用户登录学校平台主页，可以通过各种视觉元素如本校图片、logo、简介等，知晓登录的平台是本校。</w:t>
      </w:r>
    </w:p>
    <w:p w14:paraId="5EA00A9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本校课程聚合页，在学校平台主页，会向用户展示本校已经发布的所有课程，可供用户选课报名。</w:t>
      </w:r>
    </w:p>
    <w:p w14:paraId="3CC32E74"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本校老师，在学校平台主页，会向用户展示本校已开课的所有老师，可供用户查看老师主页并根据老师选课。</w:t>
      </w:r>
    </w:p>
    <w:p w14:paraId="26D9EBB0"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教师主页，用户进入教师主页，可以查看教师的相关简介，已在平台开设的课程。并通过点击这些课程，进入这名老师的课程介绍页，从而选课报名。</w:t>
      </w:r>
    </w:p>
    <w:p w14:paraId="113386B9" w14:textId="77777777" w:rsidR="005C463E" w:rsidRDefault="002170A2">
      <w:pPr>
        <w:spacing w:line="360" w:lineRule="auto"/>
        <w:ind w:firstLine="420"/>
        <w:rPr>
          <w:rFonts w:ascii="宋体" w:hAnsi="宋体" w:cs="仿宋"/>
          <w:b/>
          <w:sz w:val="24"/>
        </w:rPr>
      </w:pPr>
      <w:r>
        <w:rPr>
          <w:rFonts w:ascii="宋体" w:hAnsi="宋体" w:hint="eastAsia"/>
          <w:sz w:val="24"/>
        </w:rPr>
        <w:t>#</w:t>
      </w:r>
      <w:r>
        <w:rPr>
          <w:rFonts w:ascii="宋体" w:hAnsi="宋体" w:cs="仿宋" w:hint="eastAsia"/>
          <w:b/>
          <w:sz w:val="24"/>
        </w:rPr>
        <w:t>2）学习过程设计</w:t>
      </w:r>
    </w:p>
    <w:p w14:paraId="00C41B23"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选择课程，支持为学生指定选修某些课程。学生也可以自选课程，选择课程时需要确认开课学期。</w:t>
      </w:r>
    </w:p>
    <w:p w14:paraId="7E51BC7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课程主页，进入课程主页，可以查看课程公告、测验与作业、发布章节信息、课程讨论以及考试内容等。</w:t>
      </w:r>
    </w:p>
    <w:p w14:paraId="20B82EA0"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课程学习，用户登陆后选择相应课程即可进入学习，课程学习内容以视频、文档、讨论、测验与作业等形式呈现，可全屏以及暂停，系统自动记录学员视频的学习时长，并将其作为统计的指标之一。</w:t>
      </w:r>
    </w:p>
    <w:p w14:paraId="54E165D9"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支持在教学视频的任意时间</w:t>
      </w:r>
      <w:proofErr w:type="gramStart"/>
      <w:r>
        <w:rPr>
          <w:rFonts w:ascii="宋体" w:hAnsi="宋体" w:cs="仿宋" w:hint="eastAsia"/>
          <w:sz w:val="24"/>
          <w:szCs w:val="24"/>
        </w:rPr>
        <w:t>点加入</w:t>
      </w:r>
      <w:proofErr w:type="gramEnd"/>
      <w:r>
        <w:rPr>
          <w:rFonts w:ascii="宋体" w:hAnsi="宋体" w:cs="仿宋" w:hint="eastAsia"/>
          <w:sz w:val="24"/>
          <w:szCs w:val="24"/>
        </w:rPr>
        <w:t>驻点测验，测验</w:t>
      </w:r>
      <w:proofErr w:type="gramStart"/>
      <w:r>
        <w:rPr>
          <w:rFonts w:ascii="宋体" w:hAnsi="宋体" w:cs="仿宋" w:hint="eastAsia"/>
          <w:sz w:val="24"/>
          <w:szCs w:val="24"/>
        </w:rPr>
        <w:t>题包括</w:t>
      </w:r>
      <w:proofErr w:type="gramEnd"/>
      <w:r>
        <w:rPr>
          <w:rFonts w:ascii="宋体" w:hAnsi="宋体" w:cs="仿宋" w:hint="eastAsia"/>
          <w:sz w:val="24"/>
          <w:szCs w:val="24"/>
        </w:rPr>
        <w:t>单选题、多选题、填空题，判断题。</w:t>
      </w:r>
    </w:p>
    <w:p w14:paraId="660D18BC"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主题讨论，教师在课程内容中添加主题讨论，学生可以进行回复。讨论支持根据回复最多，回复时间，被赞最多进行排序。</w:t>
      </w:r>
    </w:p>
    <w:p w14:paraId="1F7ADB83"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课程讲义，课程讲义是辅助学生学习的一种资源，能够更加细化视频与知识的定位，通过线上的方式学生可以通过讲义下载进行浏览学习。</w:t>
      </w:r>
    </w:p>
    <w:p w14:paraId="4743E3B1"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课程字幕，课程字幕辅助学生进行视频学习。在视频学习界面，支持字幕自动播放。</w:t>
      </w:r>
    </w:p>
    <w:p w14:paraId="1282D27F"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自动判题，针对客观题，平台可以自动判题，根据事先设定的评分标准给出题目测验成绩。</w:t>
      </w:r>
    </w:p>
    <w:p w14:paraId="3FD219C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针对互联网、计算机等课程，可以支持添加在线编程练习题，其语言支持C、COOL、GO、Haskell、Java、JavaScript、Lua、Pascal、PHP、Perl、Python2.7、Python3.4、</w:t>
      </w:r>
      <w:r>
        <w:rPr>
          <w:rFonts w:ascii="宋体" w:hAnsi="宋体" w:cs="仿宋" w:hint="eastAsia"/>
          <w:sz w:val="24"/>
          <w:szCs w:val="24"/>
        </w:rPr>
        <w:lastRenderedPageBreak/>
        <w:t>Ruby、Shell。支持通过添加测试用例等方式实现在线程序判题。</w:t>
      </w:r>
    </w:p>
    <w:p w14:paraId="7A3366EA"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教学视频，可以根据用户需要，自主调节视频播放</w:t>
      </w:r>
      <w:proofErr w:type="gramStart"/>
      <w:r>
        <w:rPr>
          <w:rFonts w:ascii="宋体" w:hAnsi="宋体" w:cs="仿宋" w:hint="eastAsia"/>
          <w:sz w:val="24"/>
          <w:szCs w:val="24"/>
        </w:rPr>
        <w:t>倍</w:t>
      </w:r>
      <w:proofErr w:type="gramEnd"/>
      <w:r>
        <w:rPr>
          <w:rFonts w:ascii="宋体" w:hAnsi="宋体" w:cs="仿宋" w:hint="eastAsia"/>
          <w:sz w:val="24"/>
          <w:szCs w:val="24"/>
        </w:rPr>
        <w:t>速、视频清晰度。</w:t>
      </w:r>
    </w:p>
    <w:p w14:paraId="210022BC"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单元测验，学习中在指定时间内按照要求完成测验。测验题型主要包含选择题、判断题。测验最终成绩评定算法（例如平均分，最高分）可以在开课课程内容制作中设置。</w:t>
      </w:r>
    </w:p>
    <w:p w14:paraId="1D41465D"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单元作业，学习中在指定的时间内按要求完成作业，作业题型主要为简答题，并支持上传附件。根据作业批阅方式，作业可分为同学互评和教师批阅作业两种类型。同学互评的作业，提交作业后，进入在互评阶段，学生间批阅彼此作业。在成绩公布期间，看到互评成绩和评语详情。</w:t>
      </w:r>
    </w:p>
    <w:p w14:paraId="6C351CDF"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学习进度，小节中内容全部完成后，会显示标志，小节中一个内容标志完成后，内容标志会</w:t>
      </w:r>
      <w:proofErr w:type="gramStart"/>
      <w:r>
        <w:rPr>
          <w:rFonts w:ascii="宋体" w:hAnsi="宋体" w:cs="仿宋" w:hint="eastAsia"/>
          <w:sz w:val="24"/>
          <w:szCs w:val="24"/>
        </w:rPr>
        <w:t>由暗变成亮</w:t>
      </w:r>
      <w:proofErr w:type="gramEnd"/>
      <w:r>
        <w:rPr>
          <w:rFonts w:ascii="宋体" w:hAnsi="宋体" w:cs="仿宋" w:hint="eastAsia"/>
          <w:sz w:val="24"/>
          <w:szCs w:val="24"/>
        </w:rPr>
        <w:t>。从而学生可以知晓当前课程的学习进度，以便灵活把握个人学习进度。</w:t>
      </w:r>
    </w:p>
    <w:p w14:paraId="4CA194F7" w14:textId="77777777" w:rsidR="005C463E" w:rsidRDefault="002170A2">
      <w:pPr>
        <w:spacing w:line="360" w:lineRule="auto"/>
        <w:ind w:firstLine="420"/>
        <w:rPr>
          <w:rFonts w:ascii="宋体" w:hAnsi="宋体" w:cs="仿宋"/>
          <w:b/>
          <w:sz w:val="24"/>
        </w:rPr>
      </w:pPr>
      <w:r>
        <w:rPr>
          <w:rFonts w:ascii="宋体" w:hAnsi="宋体" w:cs="仿宋" w:hint="eastAsia"/>
          <w:b/>
          <w:sz w:val="24"/>
        </w:rPr>
        <w:t>3）翻转课堂</w:t>
      </w:r>
    </w:p>
    <w:p w14:paraId="6DDCAE9B" w14:textId="77777777" w:rsidR="005C463E" w:rsidRDefault="002170A2">
      <w:pPr>
        <w:spacing w:line="360" w:lineRule="auto"/>
        <w:ind w:firstLine="420"/>
        <w:rPr>
          <w:rFonts w:ascii="宋体" w:hAnsi="宋体" w:cs="仿宋"/>
          <w:sz w:val="24"/>
        </w:rPr>
      </w:pPr>
      <w:r>
        <w:rPr>
          <w:rFonts w:ascii="宋体" w:hAnsi="宋体" w:cs="仿宋" w:hint="eastAsia"/>
          <w:sz w:val="24"/>
        </w:rPr>
        <w:t>支持课程发布线下活动，学习中用户可以报名参加；支持利用平台所拥有的功能，开展翻转课堂教学，使线上线下学习有机结合：</w:t>
      </w:r>
    </w:p>
    <w:p w14:paraId="4623593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支持线上课程的发布，用户可以在平台上开展课程的学习；</w:t>
      </w:r>
    </w:p>
    <w:p w14:paraId="55222B7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支持课程发布线下活动信息，学习中用户可以查看，线下报名参加活动；</w:t>
      </w:r>
    </w:p>
    <w:p w14:paraId="1AEAF6BC"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1.3.4</w:t>
      </w:r>
      <w:r>
        <w:rPr>
          <w:rFonts w:ascii="宋体" w:hAnsi="宋体" w:cs="仿宋"/>
          <w:sz w:val="24"/>
          <w:szCs w:val="24"/>
        </w:rPr>
        <w:tab/>
      </w:r>
      <w:r>
        <w:rPr>
          <w:rFonts w:ascii="宋体" w:hAnsi="宋体" w:cs="仿宋" w:hint="eastAsia"/>
          <w:sz w:val="24"/>
          <w:szCs w:val="24"/>
        </w:rPr>
        <w:t>论坛讨论功能</w:t>
      </w:r>
    </w:p>
    <w:p w14:paraId="43085719" w14:textId="77777777" w:rsidR="005C463E" w:rsidRDefault="002170A2">
      <w:pPr>
        <w:spacing w:line="360" w:lineRule="auto"/>
        <w:ind w:firstLineChars="175" w:firstLine="420"/>
        <w:rPr>
          <w:rFonts w:ascii="宋体" w:hAnsi="宋体" w:cs="仿宋"/>
          <w:sz w:val="24"/>
        </w:rPr>
      </w:pPr>
      <w:r>
        <w:rPr>
          <w:rFonts w:ascii="宋体" w:hAnsi="宋体" w:cs="仿宋" w:hint="eastAsia"/>
          <w:sz w:val="24"/>
        </w:rPr>
        <w:t>每门课程拥有自己的在线论坛，分为不同的讨论版。默认讨论版包括：</w:t>
      </w:r>
    </w:p>
    <w:p w14:paraId="32023AE4"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课程讨论区：呈现的是在课件中作为教学内容的讨论。</w:t>
      </w:r>
    </w:p>
    <w:p w14:paraId="1A9A0A62"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老师答疑区：发表关于作业、测试、课件内容希望能够得到老师回答的疑问。</w:t>
      </w:r>
    </w:p>
    <w:p w14:paraId="228D0501"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综合讨论区：发表任何想与大家分享的经验及想法，关于本课程、学习、工作、生活等一般性话题。</w:t>
      </w:r>
    </w:p>
    <w:p w14:paraId="1705C212" w14:textId="77777777" w:rsidR="005C463E" w:rsidRDefault="002170A2">
      <w:pPr>
        <w:spacing w:line="360" w:lineRule="auto"/>
        <w:ind w:firstLine="420"/>
        <w:rPr>
          <w:rFonts w:ascii="宋体" w:hAnsi="宋体" w:cs="仿宋"/>
          <w:sz w:val="24"/>
        </w:rPr>
      </w:pPr>
      <w:r>
        <w:rPr>
          <w:rFonts w:ascii="宋体" w:hAnsi="宋体" w:cs="仿宋" w:hint="eastAsia"/>
          <w:sz w:val="24"/>
        </w:rPr>
        <w:t>具有相关管理权限的教师可以自行定义其他讨论版，对</w:t>
      </w:r>
      <w:proofErr w:type="gramStart"/>
      <w:r>
        <w:rPr>
          <w:rFonts w:ascii="宋体" w:hAnsi="宋体" w:cs="仿宋" w:hint="eastAsia"/>
          <w:sz w:val="24"/>
        </w:rPr>
        <w:t>版块</w:t>
      </w:r>
      <w:proofErr w:type="gramEnd"/>
      <w:r>
        <w:rPr>
          <w:rFonts w:ascii="宋体" w:hAnsi="宋体" w:cs="仿宋" w:hint="eastAsia"/>
          <w:sz w:val="24"/>
        </w:rPr>
        <w:t>进行关闭或者对帖子进行关闭、删除、置顶的相关管理。</w:t>
      </w:r>
    </w:p>
    <w:p w14:paraId="52F2E3AF" w14:textId="77777777" w:rsidR="005C463E" w:rsidRDefault="002170A2">
      <w:pPr>
        <w:spacing w:line="360" w:lineRule="auto"/>
        <w:ind w:firstLine="420"/>
        <w:rPr>
          <w:rFonts w:ascii="宋体" w:hAnsi="宋体" w:cs="仿宋"/>
          <w:sz w:val="24"/>
        </w:rPr>
      </w:pPr>
      <w:r>
        <w:rPr>
          <w:rFonts w:ascii="宋体" w:hAnsi="宋体" w:cs="仿宋" w:hint="eastAsia"/>
          <w:sz w:val="24"/>
        </w:rPr>
        <w:t>用户可以对论坛的帖子进行顶，踩，回复，对回复进行评论。</w:t>
      </w:r>
    </w:p>
    <w:p w14:paraId="4B15A4CA"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1.3.5</w:t>
      </w:r>
      <w:r>
        <w:rPr>
          <w:rFonts w:ascii="宋体" w:hAnsi="宋体" w:cs="仿宋"/>
          <w:sz w:val="24"/>
          <w:szCs w:val="24"/>
        </w:rPr>
        <w:tab/>
      </w:r>
      <w:r>
        <w:rPr>
          <w:rFonts w:ascii="宋体" w:hAnsi="宋体" w:cs="仿宋" w:hint="eastAsia"/>
          <w:sz w:val="24"/>
          <w:szCs w:val="24"/>
        </w:rPr>
        <w:t>移动端</w:t>
      </w:r>
    </w:p>
    <w:p w14:paraId="185FA8A9" w14:textId="77777777" w:rsidR="005C463E" w:rsidRDefault="002170A2">
      <w:pPr>
        <w:spacing w:line="360" w:lineRule="auto"/>
        <w:ind w:firstLine="420"/>
        <w:rPr>
          <w:rFonts w:ascii="宋体" w:hAnsi="宋体" w:cs="仿宋"/>
          <w:sz w:val="24"/>
        </w:rPr>
      </w:pPr>
      <w:r>
        <w:rPr>
          <w:rFonts w:ascii="宋体" w:hAnsi="宋体" w:cs="仿宋" w:hint="eastAsia"/>
          <w:sz w:val="24"/>
        </w:rPr>
        <w:t>平台提供Android和IOS的app客户端，app客户端可以适配市面上主流的移动设备。</w:t>
      </w:r>
    </w:p>
    <w:p w14:paraId="28D6159E" w14:textId="77777777" w:rsidR="005C463E" w:rsidRDefault="002170A2">
      <w:pPr>
        <w:spacing w:line="360" w:lineRule="auto"/>
        <w:ind w:firstLine="420"/>
        <w:rPr>
          <w:rFonts w:ascii="宋体" w:hAnsi="宋体" w:cs="仿宋"/>
          <w:sz w:val="24"/>
        </w:rPr>
      </w:pPr>
      <w:r>
        <w:rPr>
          <w:rFonts w:ascii="宋体" w:hAnsi="宋体" w:cs="仿宋" w:hint="eastAsia"/>
          <w:sz w:val="24"/>
        </w:rPr>
        <w:t>移动</w:t>
      </w:r>
      <w:proofErr w:type="gramStart"/>
      <w:r>
        <w:rPr>
          <w:rFonts w:ascii="宋体" w:hAnsi="宋体" w:cs="仿宋" w:hint="eastAsia"/>
          <w:sz w:val="24"/>
        </w:rPr>
        <w:t>端学习</w:t>
      </w:r>
      <w:proofErr w:type="gramEnd"/>
      <w:r>
        <w:rPr>
          <w:rFonts w:ascii="宋体" w:hAnsi="宋体" w:cs="仿宋" w:hint="eastAsia"/>
          <w:sz w:val="24"/>
        </w:rPr>
        <w:t>进度与PC</w:t>
      </w:r>
      <w:proofErr w:type="gramStart"/>
      <w:r>
        <w:rPr>
          <w:rFonts w:ascii="宋体" w:hAnsi="宋体" w:cs="仿宋" w:hint="eastAsia"/>
          <w:sz w:val="24"/>
        </w:rPr>
        <w:t>端保持</w:t>
      </w:r>
      <w:proofErr w:type="gramEnd"/>
      <w:r>
        <w:rPr>
          <w:rFonts w:ascii="宋体" w:hAnsi="宋体" w:cs="仿宋" w:hint="eastAsia"/>
          <w:sz w:val="24"/>
        </w:rPr>
        <w:t>同步，并且支持离线学习。</w:t>
      </w:r>
    </w:p>
    <w:p w14:paraId="3808070C"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lastRenderedPageBreak/>
        <w:t>1.4</w:t>
      </w:r>
      <w:r>
        <w:rPr>
          <w:rFonts w:ascii="宋体" w:eastAsia="宋体" w:hAnsi="宋体" w:cs="仿宋"/>
          <w:sz w:val="24"/>
          <w:szCs w:val="24"/>
        </w:rPr>
        <w:tab/>
      </w:r>
      <w:r>
        <w:rPr>
          <w:rFonts w:ascii="宋体" w:eastAsia="宋体" w:hAnsi="宋体" w:cs="仿宋" w:hint="eastAsia"/>
          <w:sz w:val="24"/>
          <w:szCs w:val="24"/>
        </w:rPr>
        <w:t>线下教学工具</w:t>
      </w:r>
    </w:p>
    <w:p w14:paraId="27031720" w14:textId="77777777" w:rsidR="005C463E" w:rsidRDefault="002170A2">
      <w:pPr>
        <w:spacing w:line="360" w:lineRule="auto"/>
        <w:ind w:firstLine="420"/>
        <w:rPr>
          <w:rFonts w:ascii="宋体" w:hAnsi="宋体" w:cs="仿宋"/>
          <w:sz w:val="24"/>
        </w:rPr>
      </w:pPr>
      <w:r>
        <w:rPr>
          <w:rFonts w:ascii="宋体" w:hAnsi="宋体" w:cs="仿宋" w:hint="eastAsia"/>
          <w:sz w:val="24"/>
        </w:rPr>
        <w:t>混合式教学工具是一个智慧课堂教学工具，帮助教师高效管理课堂，可发布GPS签到，课堂练习、点名、问卷、讨论等教学活动，以web教学后台+APP+</w:t>
      </w:r>
      <w:proofErr w:type="gramStart"/>
      <w:r>
        <w:rPr>
          <w:rFonts w:ascii="宋体" w:hAnsi="宋体" w:cs="仿宋" w:hint="eastAsia"/>
          <w:sz w:val="24"/>
        </w:rPr>
        <w:t>微信小</w:t>
      </w:r>
      <w:proofErr w:type="gramEnd"/>
      <w:r>
        <w:rPr>
          <w:rFonts w:ascii="宋体" w:hAnsi="宋体" w:cs="仿宋" w:hint="eastAsia"/>
          <w:sz w:val="24"/>
        </w:rPr>
        <w:t>程序形态使用，教师在web后台可统筹管理线上线下教学，其中互动功能、教学等功能多端可用，学生老师免安装</w:t>
      </w:r>
      <w:proofErr w:type="gramStart"/>
      <w:r>
        <w:rPr>
          <w:rFonts w:ascii="宋体" w:hAnsi="宋体" w:cs="仿宋" w:hint="eastAsia"/>
          <w:sz w:val="24"/>
        </w:rPr>
        <w:t>扫码既</w:t>
      </w:r>
      <w:proofErr w:type="gramEnd"/>
      <w:r>
        <w:rPr>
          <w:rFonts w:ascii="宋体" w:hAnsi="宋体" w:cs="仿宋" w:hint="eastAsia"/>
          <w:sz w:val="24"/>
        </w:rPr>
        <w:t>用，使用灵活方便，而在使用混合式教学工具教学的过程中能沉淀完整线下教学数据，与学校</w:t>
      </w:r>
      <w:proofErr w:type="gramStart"/>
      <w:r>
        <w:rPr>
          <w:rFonts w:ascii="宋体" w:hAnsi="宋体" w:cs="仿宋" w:hint="eastAsia"/>
          <w:sz w:val="24"/>
        </w:rPr>
        <w:t>云教学</w:t>
      </w:r>
      <w:proofErr w:type="gramEnd"/>
      <w:r>
        <w:rPr>
          <w:rFonts w:ascii="宋体" w:hAnsi="宋体" w:cs="仿宋" w:hint="eastAsia"/>
          <w:sz w:val="24"/>
        </w:rPr>
        <w:t>平台相结合构成线上线下一体化的混合式教学解决方案。</w:t>
      </w:r>
    </w:p>
    <w:p w14:paraId="3C9AF035"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1.4.1</w:t>
      </w:r>
      <w:r>
        <w:rPr>
          <w:rFonts w:ascii="宋体" w:hAnsi="宋体" w:cs="仿宋"/>
          <w:sz w:val="24"/>
          <w:szCs w:val="24"/>
        </w:rPr>
        <w:tab/>
      </w:r>
      <w:r>
        <w:rPr>
          <w:rFonts w:ascii="宋体" w:hAnsi="宋体" w:cs="仿宋" w:hint="eastAsia"/>
          <w:sz w:val="24"/>
          <w:szCs w:val="24"/>
        </w:rPr>
        <w:t>课堂创建功能</w:t>
      </w:r>
    </w:p>
    <w:p w14:paraId="1EFDE2F8"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平台支持创建以下两种类型线下课堂：</w:t>
      </w:r>
    </w:p>
    <w:p w14:paraId="0CF90309"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线上线下关联课堂：支持已</w:t>
      </w:r>
      <w:proofErr w:type="gramStart"/>
      <w:r>
        <w:rPr>
          <w:rFonts w:ascii="宋体" w:hAnsi="宋体" w:cs="仿宋" w:hint="eastAsia"/>
          <w:sz w:val="24"/>
          <w:szCs w:val="24"/>
        </w:rPr>
        <w:t>有线上</w:t>
      </w:r>
      <w:proofErr w:type="gramEnd"/>
      <w:r>
        <w:rPr>
          <w:rFonts w:ascii="宋体" w:hAnsi="宋体" w:cs="仿宋" w:hint="eastAsia"/>
          <w:sz w:val="24"/>
          <w:szCs w:val="24"/>
        </w:rPr>
        <w:t>课程（如MOOC、SPOC等）教师在web管理后台基于上课时间创建与线上课程关联的线下课堂，学生加入关联课堂会自动为学生报名关联的线上课程</w:t>
      </w:r>
    </w:p>
    <w:p w14:paraId="47F639ED"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独立线下课堂：支持教师在web管理后台</w:t>
      </w:r>
      <w:proofErr w:type="gramStart"/>
      <w:r>
        <w:rPr>
          <w:rFonts w:ascii="宋体" w:hAnsi="宋体" w:cs="仿宋" w:hint="eastAsia"/>
          <w:sz w:val="24"/>
          <w:szCs w:val="24"/>
        </w:rPr>
        <w:t>或微信小</w:t>
      </w:r>
      <w:proofErr w:type="gramEnd"/>
      <w:r>
        <w:rPr>
          <w:rFonts w:ascii="宋体" w:hAnsi="宋体" w:cs="仿宋" w:hint="eastAsia"/>
          <w:sz w:val="24"/>
          <w:szCs w:val="24"/>
        </w:rPr>
        <w:t>程序前台创建独立线下课堂</w:t>
      </w:r>
    </w:p>
    <w:p w14:paraId="4C1901C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线下课堂关联</w:t>
      </w:r>
      <w:proofErr w:type="gramStart"/>
      <w:r>
        <w:rPr>
          <w:rFonts w:ascii="宋体" w:hAnsi="宋体" w:cs="仿宋" w:hint="eastAsia"/>
          <w:sz w:val="24"/>
          <w:szCs w:val="24"/>
        </w:rPr>
        <w:t>外校线</w:t>
      </w:r>
      <w:proofErr w:type="gramEnd"/>
      <w:r>
        <w:rPr>
          <w:rFonts w:ascii="宋体" w:hAnsi="宋体" w:cs="仿宋" w:hint="eastAsia"/>
          <w:sz w:val="24"/>
          <w:szCs w:val="24"/>
        </w:rPr>
        <w:t>上课程：支持没有线上课程的教师在web后台创建与</w:t>
      </w:r>
      <w:proofErr w:type="gramStart"/>
      <w:r>
        <w:rPr>
          <w:rFonts w:ascii="宋体" w:hAnsi="宋体" w:cs="仿宋" w:hint="eastAsia"/>
          <w:sz w:val="24"/>
          <w:szCs w:val="24"/>
        </w:rPr>
        <w:t>外校线</w:t>
      </w:r>
      <w:proofErr w:type="gramEnd"/>
      <w:r>
        <w:rPr>
          <w:rFonts w:ascii="宋体" w:hAnsi="宋体" w:cs="仿宋" w:hint="eastAsia"/>
          <w:sz w:val="24"/>
          <w:szCs w:val="24"/>
        </w:rPr>
        <w:t>上课程关联的线下课堂，教师可以获取</w:t>
      </w:r>
      <w:proofErr w:type="gramStart"/>
      <w:r>
        <w:rPr>
          <w:rFonts w:ascii="宋体" w:hAnsi="宋体" w:cs="仿宋" w:hint="eastAsia"/>
          <w:sz w:val="24"/>
          <w:szCs w:val="24"/>
        </w:rPr>
        <w:t>外校线</w:t>
      </w:r>
      <w:proofErr w:type="gramEnd"/>
      <w:r>
        <w:rPr>
          <w:rFonts w:ascii="宋体" w:hAnsi="宋体" w:cs="仿宋" w:hint="eastAsia"/>
          <w:sz w:val="24"/>
          <w:szCs w:val="24"/>
        </w:rPr>
        <w:t>上课程的资源库，并获知学生在</w:t>
      </w:r>
      <w:proofErr w:type="gramStart"/>
      <w:r>
        <w:rPr>
          <w:rFonts w:ascii="宋体" w:hAnsi="宋体" w:cs="仿宋" w:hint="eastAsia"/>
          <w:sz w:val="24"/>
          <w:szCs w:val="24"/>
        </w:rPr>
        <w:t>外校线</w:t>
      </w:r>
      <w:proofErr w:type="gramEnd"/>
      <w:r>
        <w:rPr>
          <w:rFonts w:ascii="宋体" w:hAnsi="宋体" w:cs="仿宋" w:hint="eastAsia"/>
          <w:sz w:val="24"/>
          <w:szCs w:val="24"/>
        </w:rPr>
        <w:t>上课程中的相关学习数据</w:t>
      </w:r>
    </w:p>
    <w:p w14:paraId="76661079"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1.4.2</w:t>
      </w:r>
      <w:r>
        <w:rPr>
          <w:rFonts w:ascii="宋体" w:hAnsi="宋体" w:cs="仿宋"/>
          <w:sz w:val="24"/>
          <w:szCs w:val="24"/>
        </w:rPr>
        <w:tab/>
      </w:r>
      <w:r>
        <w:rPr>
          <w:rFonts w:ascii="宋体" w:hAnsi="宋体" w:cs="仿宋" w:hint="eastAsia"/>
          <w:sz w:val="24"/>
          <w:szCs w:val="24"/>
        </w:rPr>
        <w:t>教学管理功能</w:t>
      </w:r>
    </w:p>
    <w:p w14:paraId="4492E259" w14:textId="77777777" w:rsidR="005C463E" w:rsidRDefault="002170A2">
      <w:pPr>
        <w:pStyle w:val="1f9"/>
        <w:spacing w:line="360" w:lineRule="auto"/>
        <w:ind w:left="643" w:hanging="360"/>
        <w:rPr>
          <w:rFonts w:ascii="宋体" w:hAnsi="宋体" w:cs="仿宋"/>
          <w:b/>
          <w:sz w:val="24"/>
          <w:szCs w:val="24"/>
        </w:rPr>
      </w:pPr>
      <w:r>
        <w:rPr>
          <w:rFonts w:ascii="宋体" w:hAnsi="宋体" w:cs="仿宋"/>
          <w:b/>
          <w:sz w:val="24"/>
          <w:szCs w:val="24"/>
        </w:rPr>
        <w:t>1)</w:t>
      </w:r>
      <w:r>
        <w:rPr>
          <w:rFonts w:ascii="宋体" w:hAnsi="宋体" w:cs="仿宋"/>
          <w:b/>
          <w:sz w:val="24"/>
          <w:szCs w:val="24"/>
        </w:rPr>
        <w:tab/>
      </w:r>
      <w:r>
        <w:rPr>
          <w:rFonts w:ascii="宋体" w:hAnsi="宋体" w:cs="仿宋" w:hint="eastAsia"/>
          <w:b/>
          <w:sz w:val="24"/>
          <w:szCs w:val="24"/>
        </w:rPr>
        <w:t>备课管理</w:t>
      </w:r>
    </w:p>
    <w:p w14:paraId="52025BDA" w14:textId="77777777" w:rsidR="005C463E" w:rsidRDefault="002170A2">
      <w:pPr>
        <w:spacing w:line="360" w:lineRule="auto"/>
        <w:ind w:firstLine="420"/>
        <w:rPr>
          <w:rFonts w:ascii="宋体" w:hAnsi="宋体" w:cs="仿宋"/>
          <w:sz w:val="24"/>
        </w:rPr>
      </w:pPr>
      <w:r>
        <w:rPr>
          <w:rFonts w:ascii="宋体" w:hAnsi="宋体" w:cs="仿宋" w:hint="eastAsia"/>
          <w:sz w:val="24"/>
        </w:rPr>
        <w:t>教师可以在web课程管理后台对所创建的线下课堂按日期进行备课，包括准备线下课堂中所需要的练习、问卷、公告、讨论草稿</w:t>
      </w:r>
    </w:p>
    <w:p w14:paraId="3F8AAD23" w14:textId="77777777" w:rsidR="005C463E" w:rsidRDefault="002170A2">
      <w:pPr>
        <w:pStyle w:val="1f9"/>
        <w:spacing w:line="360" w:lineRule="auto"/>
        <w:ind w:left="643" w:hanging="360"/>
        <w:rPr>
          <w:rFonts w:ascii="宋体" w:hAnsi="宋体" w:cs="仿宋"/>
          <w:b/>
          <w:sz w:val="24"/>
          <w:szCs w:val="24"/>
        </w:rPr>
      </w:pPr>
      <w:r>
        <w:rPr>
          <w:rFonts w:ascii="宋体" w:hAnsi="宋体" w:cs="仿宋"/>
          <w:b/>
          <w:sz w:val="24"/>
          <w:szCs w:val="24"/>
        </w:rPr>
        <w:t>2)</w:t>
      </w:r>
      <w:r>
        <w:rPr>
          <w:rFonts w:ascii="宋体" w:hAnsi="宋体" w:cs="仿宋"/>
          <w:b/>
          <w:sz w:val="24"/>
          <w:szCs w:val="24"/>
        </w:rPr>
        <w:tab/>
      </w:r>
      <w:r>
        <w:rPr>
          <w:rFonts w:ascii="宋体" w:hAnsi="宋体" w:cs="仿宋" w:hint="eastAsia"/>
          <w:b/>
          <w:sz w:val="24"/>
          <w:szCs w:val="24"/>
        </w:rPr>
        <w:t>题库</w:t>
      </w:r>
    </w:p>
    <w:p w14:paraId="4620E39E" w14:textId="77777777" w:rsidR="005C463E" w:rsidRDefault="002170A2">
      <w:pPr>
        <w:pStyle w:val="1f9"/>
        <w:spacing w:line="360" w:lineRule="auto"/>
        <w:rPr>
          <w:rFonts w:ascii="宋体" w:hAnsi="宋体" w:cs="仿宋"/>
          <w:bCs/>
          <w:sz w:val="24"/>
          <w:szCs w:val="24"/>
        </w:rPr>
      </w:pPr>
      <w:r>
        <w:rPr>
          <w:rFonts w:ascii="宋体" w:hAnsi="宋体" w:cs="仿宋" w:hint="eastAsia"/>
          <w:bCs/>
          <w:sz w:val="24"/>
          <w:szCs w:val="24"/>
        </w:rPr>
        <w:t>教师在题库中创建的题目可以在他管理的同一课程下不同课堂，</w:t>
      </w:r>
      <w:proofErr w:type="gramStart"/>
      <w:r>
        <w:rPr>
          <w:rFonts w:ascii="宋体" w:hAnsi="宋体" w:cs="仿宋" w:hint="eastAsia"/>
          <w:bCs/>
          <w:sz w:val="24"/>
          <w:szCs w:val="24"/>
        </w:rPr>
        <w:t>不同次</w:t>
      </w:r>
      <w:proofErr w:type="gramEnd"/>
      <w:r>
        <w:rPr>
          <w:rFonts w:ascii="宋体" w:hAnsi="宋体" w:cs="仿宋" w:hint="eastAsia"/>
          <w:bCs/>
          <w:sz w:val="24"/>
          <w:szCs w:val="24"/>
        </w:rPr>
        <w:t>备课中一键添加重复使用，且支持模板导入题库；还支持导入线上课程发布的所有题目，包括随堂测验、单元测验、单元作业、考试的题目。在关联线上课程的不同课堂中，也可以通过题库共享课程团队的题目</w:t>
      </w:r>
    </w:p>
    <w:p w14:paraId="76C8FE4F" w14:textId="77777777" w:rsidR="005C463E" w:rsidRDefault="002170A2">
      <w:pPr>
        <w:pStyle w:val="1f9"/>
        <w:spacing w:line="360" w:lineRule="auto"/>
        <w:ind w:firstLineChars="100" w:firstLine="241"/>
        <w:rPr>
          <w:rFonts w:ascii="宋体" w:hAnsi="宋体" w:cs="仿宋"/>
          <w:b/>
          <w:sz w:val="24"/>
          <w:szCs w:val="24"/>
        </w:rPr>
      </w:pPr>
      <w:r>
        <w:rPr>
          <w:rFonts w:ascii="宋体" w:hAnsi="宋体" w:cs="仿宋" w:hint="eastAsia"/>
          <w:b/>
          <w:sz w:val="24"/>
          <w:szCs w:val="24"/>
        </w:rPr>
        <w:t>3）练习库</w:t>
      </w:r>
    </w:p>
    <w:p w14:paraId="17D11BB5" w14:textId="77777777" w:rsidR="005C463E" w:rsidRDefault="002170A2">
      <w:pPr>
        <w:spacing w:line="360" w:lineRule="auto"/>
        <w:ind w:firstLine="420"/>
        <w:rPr>
          <w:rFonts w:ascii="宋体" w:hAnsi="宋体" w:cs="仿宋"/>
          <w:sz w:val="24"/>
        </w:rPr>
      </w:pPr>
      <w:r>
        <w:rPr>
          <w:rFonts w:ascii="宋体" w:hAnsi="宋体" w:cs="仿宋" w:hint="eastAsia"/>
          <w:sz w:val="24"/>
        </w:rPr>
        <w:t>教师在练习库中创建的练习可以在他管理的同一课堂</w:t>
      </w:r>
      <w:proofErr w:type="gramStart"/>
      <w:r>
        <w:rPr>
          <w:rFonts w:ascii="宋体" w:hAnsi="宋体" w:cs="仿宋" w:hint="eastAsia"/>
          <w:sz w:val="24"/>
        </w:rPr>
        <w:t>不同次</w:t>
      </w:r>
      <w:proofErr w:type="gramEnd"/>
      <w:r>
        <w:rPr>
          <w:rFonts w:ascii="宋体" w:hAnsi="宋体" w:cs="仿宋" w:hint="eastAsia"/>
          <w:sz w:val="24"/>
        </w:rPr>
        <w:t>备课中一键添加重复使用；在关联线上课程的不同课堂中，也可以通过练习库共享课程团队的练习题资源</w:t>
      </w:r>
    </w:p>
    <w:p w14:paraId="4C209DBC" w14:textId="77777777" w:rsidR="005C463E" w:rsidRDefault="002170A2">
      <w:pPr>
        <w:pStyle w:val="1f9"/>
        <w:spacing w:line="360" w:lineRule="auto"/>
        <w:ind w:left="570" w:hanging="360"/>
        <w:rPr>
          <w:rFonts w:ascii="宋体" w:hAnsi="宋体" w:cs="仿宋"/>
          <w:b/>
          <w:sz w:val="24"/>
          <w:szCs w:val="24"/>
        </w:rPr>
      </w:pPr>
      <w:r>
        <w:rPr>
          <w:rFonts w:ascii="宋体" w:hAnsi="宋体" w:cs="仿宋"/>
          <w:b/>
          <w:sz w:val="24"/>
          <w:szCs w:val="24"/>
        </w:rPr>
        <w:t>4）</w:t>
      </w:r>
      <w:r>
        <w:rPr>
          <w:rFonts w:ascii="宋体" w:hAnsi="宋体" w:cs="仿宋"/>
          <w:b/>
          <w:sz w:val="24"/>
          <w:szCs w:val="24"/>
        </w:rPr>
        <w:tab/>
      </w:r>
      <w:r>
        <w:rPr>
          <w:rFonts w:ascii="宋体" w:hAnsi="宋体" w:cs="仿宋" w:hint="eastAsia"/>
          <w:b/>
          <w:sz w:val="24"/>
          <w:szCs w:val="24"/>
        </w:rPr>
        <w:t>教案库</w:t>
      </w:r>
    </w:p>
    <w:p w14:paraId="1A500ADE" w14:textId="77777777" w:rsidR="005C463E" w:rsidRDefault="002170A2">
      <w:pPr>
        <w:spacing w:line="360" w:lineRule="auto"/>
        <w:ind w:firstLine="420"/>
        <w:rPr>
          <w:rFonts w:ascii="宋体" w:hAnsi="宋体" w:cs="仿宋"/>
          <w:sz w:val="24"/>
        </w:rPr>
      </w:pPr>
      <w:r>
        <w:rPr>
          <w:rFonts w:ascii="宋体" w:hAnsi="宋体" w:cs="仿宋" w:hint="eastAsia"/>
          <w:sz w:val="24"/>
        </w:rPr>
        <w:t>教师在教案库的教案可以在他管理的同一课程下不同课堂，以及</w:t>
      </w:r>
      <w:proofErr w:type="gramStart"/>
      <w:r>
        <w:rPr>
          <w:rFonts w:ascii="宋体" w:hAnsi="宋体" w:cs="仿宋" w:hint="eastAsia"/>
          <w:sz w:val="24"/>
        </w:rPr>
        <w:t>不同次</w:t>
      </w:r>
      <w:proofErr w:type="gramEnd"/>
      <w:r>
        <w:rPr>
          <w:rFonts w:ascii="宋体" w:hAnsi="宋体" w:cs="仿宋" w:hint="eastAsia"/>
          <w:sz w:val="24"/>
        </w:rPr>
        <w:t>备课中一键</w:t>
      </w:r>
      <w:r>
        <w:rPr>
          <w:rFonts w:ascii="宋体" w:hAnsi="宋体" w:cs="仿宋" w:hint="eastAsia"/>
          <w:sz w:val="24"/>
        </w:rPr>
        <w:lastRenderedPageBreak/>
        <w:t>添加重复使用；支持本地上传教案，课程团队共同管理。</w:t>
      </w:r>
    </w:p>
    <w:p w14:paraId="0BBDAAC3" w14:textId="77777777" w:rsidR="005C463E" w:rsidRDefault="002170A2">
      <w:pPr>
        <w:pStyle w:val="1f9"/>
        <w:spacing w:line="360" w:lineRule="auto"/>
        <w:ind w:left="570" w:hanging="360"/>
        <w:rPr>
          <w:rFonts w:ascii="宋体" w:hAnsi="宋体" w:cs="仿宋"/>
          <w:b/>
          <w:sz w:val="24"/>
          <w:szCs w:val="24"/>
        </w:rPr>
      </w:pPr>
      <w:r>
        <w:rPr>
          <w:rFonts w:ascii="宋体" w:hAnsi="宋体" w:cs="仿宋"/>
          <w:b/>
          <w:sz w:val="24"/>
          <w:szCs w:val="24"/>
        </w:rPr>
        <w:t>5）</w:t>
      </w:r>
      <w:r>
        <w:rPr>
          <w:rFonts w:ascii="宋体" w:hAnsi="宋体" w:cs="仿宋"/>
          <w:b/>
          <w:sz w:val="24"/>
          <w:szCs w:val="24"/>
        </w:rPr>
        <w:tab/>
      </w:r>
      <w:r>
        <w:rPr>
          <w:rFonts w:ascii="宋体" w:hAnsi="宋体" w:cs="仿宋" w:hint="eastAsia"/>
          <w:b/>
          <w:sz w:val="24"/>
          <w:szCs w:val="24"/>
        </w:rPr>
        <w:t>问卷库</w:t>
      </w:r>
    </w:p>
    <w:p w14:paraId="064CB297" w14:textId="77777777" w:rsidR="005C463E" w:rsidRDefault="002170A2">
      <w:pPr>
        <w:spacing w:line="360" w:lineRule="auto"/>
        <w:ind w:firstLine="420"/>
        <w:rPr>
          <w:rFonts w:ascii="宋体" w:hAnsi="宋体" w:cs="仿宋"/>
          <w:sz w:val="24"/>
        </w:rPr>
      </w:pPr>
      <w:proofErr w:type="gramStart"/>
      <w:r>
        <w:rPr>
          <w:rFonts w:ascii="宋体" w:hAnsi="宋体" w:cs="仿宋" w:hint="eastAsia"/>
          <w:sz w:val="24"/>
        </w:rPr>
        <w:t>问卷库同练习</w:t>
      </w:r>
      <w:proofErr w:type="gramEnd"/>
      <w:r>
        <w:rPr>
          <w:rFonts w:ascii="宋体" w:hAnsi="宋体" w:cs="仿宋" w:hint="eastAsia"/>
          <w:sz w:val="24"/>
        </w:rPr>
        <w:t>库类似，教师可以在同一课堂</w:t>
      </w:r>
      <w:proofErr w:type="gramStart"/>
      <w:r>
        <w:rPr>
          <w:rFonts w:ascii="宋体" w:hAnsi="宋体" w:cs="仿宋" w:hint="eastAsia"/>
          <w:sz w:val="24"/>
        </w:rPr>
        <w:t>不同次</w:t>
      </w:r>
      <w:proofErr w:type="gramEnd"/>
      <w:r>
        <w:rPr>
          <w:rFonts w:ascii="宋体" w:hAnsi="宋体" w:cs="仿宋" w:hint="eastAsia"/>
          <w:sz w:val="24"/>
        </w:rPr>
        <w:t>备课中一键添加重复使用；在关联线上课程的不同课堂中，也可以通过问卷库共享课程团队的问卷</w:t>
      </w:r>
    </w:p>
    <w:p w14:paraId="476C03BA" w14:textId="77777777" w:rsidR="005C463E" w:rsidRDefault="002170A2">
      <w:pPr>
        <w:spacing w:line="360" w:lineRule="auto"/>
        <w:ind w:left="570" w:hanging="360"/>
        <w:rPr>
          <w:rFonts w:ascii="宋体" w:hAnsi="宋体" w:cs="仿宋"/>
          <w:b/>
          <w:bCs/>
          <w:sz w:val="24"/>
        </w:rPr>
      </w:pPr>
      <w:r>
        <w:rPr>
          <w:rFonts w:ascii="宋体" w:hAnsi="宋体" w:cs="仿宋"/>
          <w:b/>
          <w:bCs/>
          <w:sz w:val="24"/>
        </w:rPr>
        <w:t>6）</w:t>
      </w:r>
      <w:r>
        <w:rPr>
          <w:rFonts w:ascii="宋体" w:hAnsi="宋体" w:cs="仿宋"/>
          <w:b/>
          <w:bCs/>
          <w:sz w:val="24"/>
        </w:rPr>
        <w:tab/>
      </w:r>
      <w:r>
        <w:rPr>
          <w:rFonts w:ascii="宋体" w:hAnsi="宋体" w:cs="仿宋" w:hint="eastAsia"/>
          <w:b/>
          <w:bCs/>
          <w:sz w:val="24"/>
        </w:rPr>
        <w:t>校级资源库</w:t>
      </w:r>
    </w:p>
    <w:p w14:paraId="15D7CB3E" w14:textId="77777777" w:rsidR="005C463E" w:rsidRDefault="002170A2">
      <w:pPr>
        <w:spacing w:line="360" w:lineRule="auto"/>
        <w:ind w:firstLine="420"/>
        <w:rPr>
          <w:rFonts w:ascii="宋体" w:hAnsi="宋体" w:cs="仿宋"/>
          <w:sz w:val="24"/>
        </w:rPr>
      </w:pPr>
      <w:r>
        <w:rPr>
          <w:rFonts w:ascii="宋体" w:hAnsi="宋体" w:cs="仿宋" w:hint="eastAsia"/>
          <w:sz w:val="24"/>
        </w:rPr>
        <w:t>校级资源库是混合式教学工具最新上线的重磅功能，可以有效实现校内资源共享，线上线下课程资源共享，降低老师重复制作课程资源的工作成本，大幅提升教师的工作效率。校级资源</w:t>
      </w:r>
      <w:proofErr w:type="gramStart"/>
      <w:r>
        <w:rPr>
          <w:rFonts w:ascii="宋体" w:hAnsi="宋体" w:cs="仿宋" w:hint="eastAsia"/>
          <w:sz w:val="24"/>
        </w:rPr>
        <w:t>库包括</w:t>
      </w:r>
      <w:proofErr w:type="gramEnd"/>
      <w:r>
        <w:rPr>
          <w:rFonts w:ascii="宋体" w:hAnsi="宋体" w:cs="仿宋" w:hint="eastAsia"/>
          <w:sz w:val="24"/>
        </w:rPr>
        <w:t>学校购买的课程资源（视频/文档/测验/作业/考试等)，学校自建线上课程资源（视频/文档/测验/作业/考试等)，学校自建线下课堂资源（包括教案/练习/问卷等等）</w:t>
      </w:r>
    </w:p>
    <w:p w14:paraId="129CC6BE" w14:textId="77777777" w:rsidR="005C463E" w:rsidRDefault="002170A2">
      <w:pPr>
        <w:spacing w:line="360" w:lineRule="auto"/>
        <w:ind w:firstLineChars="95" w:firstLine="229"/>
        <w:rPr>
          <w:rFonts w:ascii="宋体" w:hAnsi="宋体" w:cs="仿宋"/>
          <w:b/>
          <w:bCs/>
          <w:sz w:val="24"/>
        </w:rPr>
      </w:pPr>
      <w:r>
        <w:rPr>
          <w:rFonts w:ascii="宋体" w:hAnsi="宋体" w:cs="仿宋" w:hint="eastAsia"/>
          <w:b/>
          <w:bCs/>
          <w:sz w:val="24"/>
        </w:rPr>
        <w:t>7）学生管理</w:t>
      </w:r>
    </w:p>
    <w:p w14:paraId="238129DD" w14:textId="77777777" w:rsidR="005C463E" w:rsidRDefault="002170A2">
      <w:pPr>
        <w:spacing w:line="360" w:lineRule="auto"/>
        <w:ind w:left="283" w:firstLine="137"/>
        <w:rPr>
          <w:rFonts w:ascii="宋体" w:hAnsi="宋体" w:cs="仿宋"/>
          <w:b/>
          <w:sz w:val="24"/>
        </w:rPr>
      </w:pPr>
      <w:r>
        <w:rPr>
          <w:rFonts w:ascii="宋体" w:hAnsi="宋体" w:cs="仿宋" w:hint="eastAsia"/>
          <w:sz w:val="24"/>
        </w:rPr>
        <w:t>支持教师添加学生、移除学生、对学生分组管理</w:t>
      </w:r>
    </w:p>
    <w:p w14:paraId="2D2FB7A9"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1.4.3</w:t>
      </w:r>
      <w:r>
        <w:rPr>
          <w:rFonts w:ascii="宋体" w:hAnsi="宋体" w:cs="仿宋"/>
          <w:sz w:val="24"/>
          <w:szCs w:val="24"/>
        </w:rPr>
        <w:tab/>
      </w:r>
      <w:r>
        <w:rPr>
          <w:rFonts w:ascii="宋体" w:hAnsi="宋体" w:cs="仿宋" w:hint="eastAsia"/>
          <w:sz w:val="24"/>
          <w:szCs w:val="24"/>
        </w:rPr>
        <w:t>随堂管理功能</w:t>
      </w:r>
    </w:p>
    <w:p w14:paraId="1AA5A6F6" w14:textId="77777777" w:rsidR="005C463E" w:rsidRDefault="002170A2">
      <w:pPr>
        <w:spacing w:line="360" w:lineRule="auto"/>
        <w:ind w:firstLine="420"/>
        <w:rPr>
          <w:rFonts w:ascii="宋体" w:hAnsi="宋体" w:cs="仿宋"/>
          <w:sz w:val="24"/>
        </w:rPr>
      </w:pPr>
      <w:r>
        <w:rPr>
          <w:rFonts w:ascii="宋体" w:hAnsi="宋体" w:cs="仿宋" w:hint="eastAsia"/>
          <w:sz w:val="24"/>
        </w:rPr>
        <w:t>老师可以通过移动端进行随堂管理、发起随堂教学活动，可用移动</w:t>
      </w:r>
      <w:proofErr w:type="gramStart"/>
      <w:r>
        <w:rPr>
          <w:rFonts w:ascii="宋体" w:hAnsi="宋体" w:cs="仿宋" w:hint="eastAsia"/>
          <w:sz w:val="24"/>
        </w:rPr>
        <w:t>端包括</w:t>
      </w:r>
      <w:proofErr w:type="gramEnd"/>
      <w:r>
        <w:rPr>
          <w:rFonts w:ascii="宋体" w:hAnsi="宋体" w:cs="仿宋" w:hint="eastAsia"/>
          <w:sz w:val="24"/>
        </w:rPr>
        <w:t>混合式教学工具</w:t>
      </w:r>
      <w:proofErr w:type="gramStart"/>
      <w:r>
        <w:rPr>
          <w:rFonts w:ascii="宋体" w:hAnsi="宋体" w:cs="仿宋" w:hint="eastAsia"/>
          <w:sz w:val="24"/>
        </w:rPr>
        <w:t>的微信小</w:t>
      </w:r>
      <w:proofErr w:type="gramEnd"/>
      <w:r>
        <w:rPr>
          <w:rFonts w:ascii="宋体" w:hAnsi="宋体" w:cs="仿宋" w:hint="eastAsia"/>
          <w:sz w:val="24"/>
        </w:rPr>
        <w:t>程序和app</w:t>
      </w:r>
    </w:p>
    <w:p w14:paraId="6002F9AA"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1）</w:t>
      </w:r>
      <w:r>
        <w:rPr>
          <w:rFonts w:ascii="宋体" w:hAnsi="宋体" w:cs="仿宋"/>
          <w:b/>
          <w:sz w:val="24"/>
          <w:szCs w:val="24"/>
        </w:rPr>
        <w:tab/>
      </w:r>
      <w:r>
        <w:rPr>
          <w:rFonts w:ascii="宋体" w:hAnsi="宋体" w:cs="仿宋" w:hint="eastAsia"/>
          <w:b/>
          <w:sz w:val="24"/>
          <w:szCs w:val="24"/>
        </w:rPr>
        <w:t>上课/下课</w:t>
      </w:r>
    </w:p>
    <w:p w14:paraId="6D30E7D7" w14:textId="77777777" w:rsidR="005C463E" w:rsidRDefault="002170A2">
      <w:pPr>
        <w:spacing w:line="360" w:lineRule="auto"/>
        <w:ind w:firstLine="420"/>
        <w:rPr>
          <w:rFonts w:ascii="宋体" w:hAnsi="宋体" w:cs="仿宋"/>
          <w:sz w:val="24"/>
        </w:rPr>
      </w:pPr>
      <w:r>
        <w:rPr>
          <w:rFonts w:ascii="宋体" w:hAnsi="宋体" w:cs="仿宋" w:hint="eastAsia"/>
          <w:sz w:val="24"/>
        </w:rPr>
        <w:t>支持教师通过点击“上课”开始课堂，以及点击“下课”结束课堂，开始上课之后，教师可以按照教学安排发布教学活动，结束下课后，相关教学活动关闭</w:t>
      </w:r>
    </w:p>
    <w:p w14:paraId="083B1154"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2）</w:t>
      </w:r>
      <w:r>
        <w:rPr>
          <w:rFonts w:ascii="宋体" w:hAnsi="宋体" w:cs="仿宋"/>
          <w:b/>
          <w:sz w:val="24"/>
          <w:szCs w:val="24"/>
        </w:rPr>
        <w:tab/>
      </w:r>
      <w:r>
        <w:rPr>
          <w:rFonts w:ascii="宋体" w:hAnsi="宋体" w:cs="仿宋" w:hint="eastAsia"/>
          <w:b/>
          <w:sz w:val="24"/>
          <w:szCs w:val="24"/>
        </w:rPr>
        <w:t>上课通知</w:t>
      </w:r>
    </w:p>
    <w:p w14:paraId="5D147E7C" w14:textId="77777777" w:rsidR="005C463E" w:rsidRDefault="002170A2">
      <w:pPr>
        <w:spacing w:line="360" w:lineRule="auto"/>
        <w:ind w:firstLine="420"/>
        <w:rPr>
          <w:rFonts w:ascii="宋体" w:hAnsi="宋体" w:cs="仿宋"/>
          <w:sz w:val="24"/>
        </w:rPr>
      </w:pPr>
      <w:r>
        <w:rPr>
          <w:rFonts w:ascii="宋体" w:hAnsi="宋体" w:cs="仿宋" w:hint="eastAsia"/>
          <w:sz w:val="24"/>
        </w:rPr>
        <w:t>当学生参加的课程正在上课时，进入app会</w:t>
      </w:r>
      <w:proofErr w:type="gramStart"/>
      <w:r>
        <w:rPr>
          <w:rFonts w:ascii="宋体" w:hAnsi="宋体" w:cs="仿宋" w:hint="eastAsia"/>
          <w:sz w:val="24"/>
        </w:rPr>
        <w:t>有弹窗提醒</w:t>
      </w:r>
      <w:proofErr w:type="gramEnd"/>
      <w:r>
        <w:rPr>
          <w:rFonts w:ascii="宋体" w:hAnsi="宋体" w:cs="仿宋" w:hint="eastAsia"/>
          <w:sz w:val="24"/>
        </w:rPr>
        <w:t>和首页列表提醒，提示学生有课程正在上课，引导学生进入课堂</w:t>
      </w:r>
    </w:p>
    <w:p w14:paraId="76453302"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3）</w:t>
      </w:r>
      <w:r>
        <w:rPr>
          <w:rFonts w:ascii="宋体" w:hAnsi="宋体" w:cs="仿宋"/>
          <w:b/>
          <w:sz w:val="24"/>
          <w:szCs w:val="24"/>
        </w:rPr>
        <w:tab/>
      </w:r>
      <w:r>
        <w:rPr>
          <w:rFonts w:ascii="宋体" w:hAnsi="宋体" w:cs="仿宋" w:hint="eastAsia"/>
          <w:b/>
          <w:sz w:val="24"/>
          <w:szCs w:val="24"/>
        </w:rPr>
        <w:t>学生分组</w:t>
      </w:r>
    </w:p>
    <w:p w14:paraId="57C2DD5E" w14:textId="77777777" w:rsidR="005C463E" w:rsidRDefault="002170A2">
      <w:pPr>
        <w:spacing w:line="360" w:lineRule="auto"/>
        <w:ind w:firstLine="420"/>
        <w:rPr>
          <w:rFonts w:ascii="宋体" w:hAnsi="宋体" w:cs="仿宋"/>
          <w:sz w:val="24"/>
        </w:rPr>
      </w:pPr>
      <w:r>
        <w:rPr>
          <w:rFonts w:ascii="宋体" w:hAnsi="宋体" w:cs="仿宋" w:hint="eastAsia"/>
          <w:sz w:val="24"/>
        </w:rPr>
        <w:t>支持教师对加入课堂的学生进行随机分组，课堂将保留分组信息，教师可使用该分组进行教学</w:t>
      </w:r>
    </w:p>
    <w:p w14:paraId="69B352E9"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4）</w:t>
      </w:r>
      <w:r>
        <w:rPr>
          <w:rFonts w:ascii="宋体" w:hAnsi="宋体" w:cs="仿宋"/>
          <w:b/>
          <w:sz w:val="24"/>
          <w:szCs w:val="24"/>
        </w:rPr>
        <w:tab/>
      </w:r>
      <w:r>
        <w:rPr>
          <w:rFonts w:ascii="宋体" w:hAnsi="宋体" w:cs="仿宋" w:hint="eastAsia"/>
          <w:b/>
          <w:sz w:val="24"/>
          <w:szCs w:val="24"/>
        </w:rPr>
        <w:t>投屏</w:t>
      </w:r>
    </w:p>
    <w:p w14:paraId="1F80A6D6" w14:textId="77777777" w:rsidR="005C463E" w:rsidRDefault="002170A2">
      <w:pPr>
        <w:spacing w:line="360" w:lineRule="auto"/>
        <w:ind w:firstLine="420"/>
        <w:rPr>
          <w:rFonts w:ascii="宋体" w:hAnsi="宋体" w:cs="仿宋"/>
          <w:sz w:val="24"/>
        </w:rPr>
      </w:pPr>
      <w:r>
        <w:rPr>
          <w:rFonts w:ascii="宋体" w:hAnsi="宋体" w:cs="仿宋" w:hint="eastAsia"/>
          <w:sz w:val="24"/>
        </w:rPr>
        <w:t>支持手机端通过</w:t>
      </w:r>
      <w:proofErr w:type="gramStart"/>
      <w:r>
        <w:rPr>
          <w:rFonts w:ascii="宋体" w:hAnsi="宋体" w:cs="仿宋" w:hint="eastAsia"/>
          <w:sz w:val="24"/>
        </w:rPr>
        <w:t>投屏码与</w:t>
      </w:r>
      <w:proofErr w:type="gramEnd"/>
      <w:r>
        <w:rPr>
          <w:rFonts w:ascii="宋体" w:hAnsi="宋体" w:cs="仿宋" w:hint="eastAsia"/>
          <w:sz w:val="24"/>
        </w:rPr>
        <w:t>电脑端进行连接，课堂上教师通过手机</w:t>
      </w:r>
      <w:proofErr w:type="gramStart"/>
      <w:r>
        <w:rPr>
          <w:rFonts w:ascii="宋体" w:hAnsi="宋体" w:cs="仿宋" w:hint="eastAsia"/>
          <w:sz w:val="24"/>
        </w:rPr>
        <w:t>端控制投</w:t>
      </w:r>
      <w:proofErr w:type="gramEnd"/>
      <w:r>
        <w:rPr>
          <w:rFonts w:ascii="宋体" w:hAnsi="宋体" w:cs="仿宋" w:hint="eastAsia"/>
          <w:sz w:val="24"/>
        </w:rPr>
        <w:t>屏内容，进入投</w:t>
      </w:r>
      <w:proofErr w:type="gramStart"/>
      <w:r>
        <w:rPr>
          <w:rFonts w:ascii="宋体" w:hAnsi="宋体" w:cs="仿宋" w:hint="eastAsia"/>
          <w:sz w:val="24"/>
        </w:rPr>
        <w:t>屏状态</w:t>
      </w:r>
      <w:proofErr w:type="gramEnd"/>
      <w:r>
        <w:rPr>
          <w:rFonts w:ascii="宋体" w:hAnsi="宋体" w:cs="仿宋" w:hint="eastAsia"/>
          <w:sz w:val="24"/>
        </w:rPr>
        <w:t>后，将投屏正在上课的课堂练习、问卷、签到活动的统计界面</w:t>
      </w:r>
    </w:p>
    <w:p w14:paraId="258D32B1"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5）</w:t>
      </w:r>
      <w:r>
        <w:rPr>
          <w:rFonts w:ascii="宋体" w:hAnsi="宋体" w:cs="仿宋"/>
          <w:b/>
          <w:sz w:val="24"/>
          <w:szCs w:val="24"/>
        </w:rPr>
        <w:tab/>
      </w:r>
      <w:r>
        <w:rPr>
          <w:rFonts w:ascii="宋体" w:hAnsi="宋体" w:cs="仿宋" w:hint="eastAsia"/>
          <w:b/>
          <w:sz w:val="24"/>
          <w:szCs w:val="24"/>
        </w:rPr>
        <w:t>课件展示</w:t>
      </w:r>
    </w:p>
    <w:p w14:paraId="34DE66B3" w14:textId="77777777" w:rsidR="005C463E" w:rsidRDefault="002170A2">
      <w:pPr>
        <w:spacing w:line="360" w:lineRule="auto"/>
        <w:ind w:firstLine="420"/>
        <w:rPr>
          <w:rFonts w:ascii="宋体" w:hAnsi="宋体" w:cs="仿宋"/>
          <w:sz w:val="24"/>
        </w:rPr>
      </w:pPr>
      <w:r>
        <w:rPr>
          <w:rFonts w:ascii="宋体" w:hAnsi="宋体" w:cs="仿宋" w:hint="eastAsia"/>
          <w:sz w:val="24"/>
        </w:rPr>
        <w:t>支持课程团队老师上传课堂教学所用PPT/PDF文件,并在课堂上发布，通过投</w:t>
      </w:r>
      <w:proofErr w:type="gramStart"/>
      <w:r>
        <w:rPr>
          <w:rFonts w:ascii="宋体" w:hAnsi="宋体" w:cs="仿宋" w:hint="eastAsia"/>
          <w:sz w:val="24"/>
        </w:rPr>
        <w:t>屏功能</w:t>
      </w:r>
      <w:proofErr w:type="gramEnd"/>
      <w:r>
        <w:rPr>
          <w:rFonts w:ascii="宋体" w:hAnsi="宋体" w:cs="仿宋" w:hint="eastAsia"/>
          <w:sz w:val="24"/>
        </w:rPr>
        <w:t>即可在电脑端进行PPT现场放映展示，学生用手机也能查看</w:t>
      </w:r>
    </w:p>
    <w:p w14:paraId="5316B5EC"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lastRenderedPageBreak/>
        <w:t>6）</w:t>
      </w:r>
      <w:r>
        <w:rPr>
          <w:rFonts w:ascii="宋体" w:hAnsi="宋体" w:cs="仿宋"/>
          <w:b/>
          <w:sz w:val="24"/>
          <w:szCs w:val="24"/>
        </w:rPr>
        <w:tab/>
      </w:r>
      <w:r>
        <w:rPr>
          <w:rFonts w:ascii="宋体" w:hAnsi="宋体" w:cs="仿宋" w:hint="eastAsia"/>
          <w:b/>
          <w:sz w:val="24"/>
          <w:szCs w:val="24"/>
        </w:rPr>
        <w:t>教学活动</w:t>
      </w:r>
    </w:p>
    <w:p w14:paraId="294DF0DC" w14:textId="77777777" w:rsidR="005C463E" w:rsidRDefault="002170A2">
      <w:pPr>
        <w:spacing w:line="360" w:lineRule="auto"/>
        <w:ind w:firstLine="420"/>
        <w:rPr>
          <w:rFonts w:ascii="宋体" w:hAnsi="宋体" w:cs="仿宋"/>
          <w:sz w:val="24"/>
        </w:rPr>
      </w:pPr>
      <w:r>
        <w:rPr>
          <w:rFonts w:ascii="宋体" w:hAnsi="宋体" w:cs="仿宋" w:hint="eastAsia"/>
          <w:sz w:val="24"/>
        </w:rPr>
        <w:t>老师可发布的活动包括以下类型：</w:t>
      </w:r>
    </w:p>
    <w:p w14:paraId="2E1DDE65"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课堂签到</w:t>
      </w:r>
      <w:r>
        <w:rPr>
          <w:rFonts w:ascii="宋体" w:hAnsi="宋体" w:cs="仿宋" w:hint="eastAsia"/>
          <w:sz w:val="24"/>
          <w:szCs w:val="24"/>
        </w:rPr>
        <w:t>：支持教师创建普通签到或GPS签到，GPS签到时学生在签到点附近点击签到，签到结束之后，未签到的学生则视为缺课。教师可以查看加入课堂的所有学生的出勤情况</w:t>
      </w:r>
    </w:p>
    <w:p w14:paraId="4AE9A48E"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课堂点名</w:t>
      </w:r>
      <w:r>
        <w:rPr>
          <w:rFonts w:ascii="宋体" w:hAnsi="宋体" w:cs="仿宋" w:hint="eastAsia"/>
          <w:sz w:val="24"/>
          <w:szCs w:val="24"/>
        </w:rPr>
        <w:t>：支持教师在课堂上课后，发起随机点名，并对点到的学生进行评分，从而进行课堂互动与管理，学生可看到老师点到的同学信息</w:t>
      </w:r>
    </w:p>
    <w:p w14:paraId="005AA997"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随堂练习</w:t>
      </w:r>
      <w:r>
        <w:rPr>
          <w:rFonts w:ascii="宋体" w:hAnsi="宋体" w:cs="仿宋" w:hint="eastAsia"/>
          <w:sz w:val="24"/>
          <w:szCs w:val="24"/>
        </w:rPr>
        <w:t>：支持教师在备课后台创建随堂练习草稿，在课堂上课后，过移动</w:t>
      </w:r>
      <w:proofErr w:type="gramStart"/>
      <w:r>
        <w:rPr>
          <w:rFonts w:ascii="宋体" w:hAnsi="宋体" w:cs="仿宋" w:hint="eastAsia"/>
          <w:sz w:val="24"/>
          <w:szCs w:val="24"/>
        </w:rPr>
        <w:t>端发布</w:t>
      </w:r>
      <w:proofErr w:type="gramEnd"/>
      <w:r>
        <w:rPr>
          <w:rFonts w:ascii="宋体" w:hAnsi="宋体" w:cs="仿宋" w:hint="eastAsia"/>
          <w:sz w:val="24"/>
          <w:szCs w:val="24"/>
        </w:rPr>
        <w:t>练习，练习发布之后，学生可以通过移动端课堂</w:t>
      </w:r>
      <w:proofErr w:type="gramStart"/>
      <w:r>
        <w:rPr>
          <w:rFonts w:ascii="宋体" w:hAnsi="宋体" w:cs="仿宋" w:hint="eastAsia"/>
          <w:sz w:val="24"/>
          <w:szCs w:val="24"/>
        </w:rPr>
        <w:t>页进入</w:t>
      </w:r>
      <w:proofErr w:type="gramEnd"/>
      <w:r>
        <w:rPr>
          <w:rFonts w:ascii="宋体" w:hAnsi="宋体" w:cs="仿宋" w:hint="eastAsia"/>
          <w:sz w:val="24"/>
          <w:szCs w:val="24"/>
        </w:rPr>
        <w:t>练习题作答，作答结束之后，教师可以实时查看学生作答情况、练习题正确率、各选项人数分布等数据，并根据作答情况进行有针对性的讲解</w:t>
      </w:r>
    </w:p>
    <w:p w14:paraId="3128BCB4"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问卷</w:t>
      </w:r>
      <w:r>
        <w:rPr>
          <w:rFonts w:ascii="宋体" w:hAnsi="宋体" w:cs="仿宋" w:hint="eastAsia"/>
          <w:sz w:val="24"/>
          <w:szCs w:val="24"/>
        </w:rPr>
        <w:t>：支持教师在备课后台创建课堂问卷草稿，并在课堂上课后发布问卷，已加入课堂的学生可以在课堂内填写问卷，填写结束之后，教师可以实时查看学生填写情况</w:t>
      </w:r>
    </w:p>
    <w:p w14:paraId="02DC1DBD"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公告</w:t>
      </w:r>
      <w:r>
        <w:rPr>
          <w:rFonts w:ascii="宋体" w:hAnsi="宋体" w:cs="仿宋" w:hint="eastAsia"/>
          <w:sz w:val="24"/>
          <w:szCs w:val="24"/>
        </w:rPr>
        <w:t>：教师通过公告创建课前预习内容、课后作业内容、教学目标、课堂通知等，并在课堂上发布，发布后学生端可以查看对应的信息</w:t>
      </w:r>
    </w:p>
    <w:p w14:paraId="516D7D14"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讨论</w:t>
      </w:r>
      <w:r>
        <w:rPr>
          <w:rFonts w:ascii="宋体" w:hAnsi="宋体" w:cs="仿宋" w:hint="eastAsia"/>
          <w:sz w:val="24"/>
          <w:szCs w:val="24"/>
        </w:rPr>
        <w:t>：支持教师在备课后台创建讨论草稿，并在课堂上发布，发布后学生端可以查看并参与讨论，发布图文意见，教师可以实时查看学生讨论情况，并对精彩的发言进行点赞，教师可以设置发言为精彩发言。</w:t>
      </w:r>
    </w:p>
    <w:p w14:paraId="7064428E"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课后作业：</w:t>
      </w:r>
      <w:r>
        <w:rPr>
          <w:rFonts w:ascii="宋体" w:hAnsi="宋体" w:cs="仿宋" w:hint="eastAsia"/>
          <w:sz w:val="24"/>
          <w:szCs w:val="24"/>
        </w:rPr>
        <w:t>支持教师通过创建课外任务来布置课后作业内容，支持添加线上课时，练习和问卷，可以即时发布或定时发布，发布后学生端可以查看对应的课后作业</w:t>
      </w:r>
    </w:p>
    <w:p w14:paraId="515A2DB5"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1.4.4</w:t>
      </w:r>
      <w:r>
        <w:rPr>
          <w:rFonts w:ascii="宋体" w:hAnsi="宋体" w:cs="仿宋"/>
          <w:sz w:val="24"/>
          <w:szCs w:val="24"/>
        </w:rPr>
        <w:tab/>
      </w:r>
      <w:r>
        <w:rPr>
          <w:rFonts w:ascii="宋体" w:hAnsi="宋体" w:cs="仿宋" w:hint="eastAsia"/>
          <w:sz w:val="24"/>
          <w:szCs w:val="24"/>
        </w:rPr>
        <w:t>课堂权限管理功能</w:t>
      </w:r>
    </w:p>
    <w:p w14:paraId="0B9856CB" w14:textId="77777777" w:rsidR="005C463E" w:rsidRDefault="002170A2">
      <w:pPr>
        <w:pStyle w:val="1f9"/>
        <w:spacing w:line="360" w:lineRule="auto"/>
        <w:ind w:left="5" w:firstLineChars="175"/>
        <w:rPr>
          <w:rFonts w:ascii="宋体" w:hAnsi="宋体" w:cs="仿宋"/>
          <w:sz w:val="24"/>
          <w:szCs w:val="24"/>
        </w:rPr>
      </w:pPr>
      <w:r>
        <w:rPr>
          <w:rFonts w:ascii="宋体" w:hAnsi="宋体" w:cs="仿宋" w:hint="eastAsia"/>
          <w:sz w:val="24"/>
          <w:szCs w:val="24"/>
        </w:rPr>
        <w:t>针对混合式教学工具，支持对不同角色用户赋予不同的权限，具体权限说明如下：</w:t>
      </w:r>
    </w:p>
    <w:p w14:paraId="6E465BA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高校/机构管理员：查看本校/机构所开设的线上线下关联课堂/独立线下课堂的数量、负责人、时间、学生等情况，并可以创建课堂、管理课堂</w:t>
      </w:r>
    </w:p>
    <w:p w14:paraId="1C36C819"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教师：包括创建课堂、备课管理、上课并发布教学活动、下课并查看课堂记录，管理加入课堂的学生等权限</w:t>
      </w:r>
    </w:p>
    <w:p w14:paraId="7CA723FF"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学生：包括加入课堂、参与上课、教学互动等权限</w:t>
      </w:r>
    </w:p>
    <w:p w14:paraId="331CE154"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t>1.5</w:t>
      </w:r>
      <w:r>
        <w:rPr>
          <w:rFonts w:ascii="宋体" w:eastAsia="宋体" w:hAnsi="宋体" w:cs="仿宋"/>
          <w:sz w:val="24"/>
          <w:szCs w:val="24"/>
        </w:rPr>
        <w:tab/>
      </w:r>
      <w:r>
        <w:rPr>
          <w:rFonts w:ascii="宋体" w:eastAsia="宋体" w:hAnsi="宋体" w:cs="仿宋" w:hint="eastAsia"/>
          <w:sz w:val="24"/>
          <w:szCs w:val="24"/>
        </w:rPr>
        <w:t>教学平台管理功能</w:t>
      </w:r>
    </w:p>
    <w:p w14:paraId="75FD185F" w14:textId="77777777" w:rsidR="005C463E" w:rsidRDefault="002170A2">
      <w:pPr>
        <w:spacing w:line="360" w:lineRule="auto"/>
        <w:ind w:firstLine="420"/>
        <w:rPr>
          <w:rFonts w:ascii="宋体" w:hAnsi="宋体" w:cs="仿宋"/>
          <w:sz w:val="24"/>
        </w:rPr>
      </w:pPr>
      <w:r>
        <w:rPr>
          <w:rFonts w:ascii="宋体" w:hAnsi="宋体" w:cs="仿宋" w:hint="eastAsia"/>
          <w:sz w:val="24"/>
        </w:rPr>
        <w:t>课程资源管理模块为用户提供课程创建功能、课程过程管理功能、课程</w:t>
      </w:r>
      <w:proofErr w:type="gramStart"/>
      <w:r>
        <w:rPr>
          <w:rFonts w:ascii="宋体" w:hAnsi="宋体" w:cs="仿宋" w:hint="eastAsia"/>
          <w:sz w:val="24"/>
        </w:rPr>
        <w:t>结课管理</w:t>
      </w:r>
      <w:proofErr w:type="gramEnd"/>
      <w:r>
        <w:rPr>
          <w:rFonts w:ascii="宋体" w:hAnsi="宋体" w:cs="仿宋" w:hint="eastAsia"/>
          <w:sz w:val="24"/>
        </w:rPr>
        <w:t>功能、课程版权管理功能、课程权限管理功能等五大功能，具体功能描述如下所述。</w:t>
      </w:r>
    </w:p>
    <w:p w14:paraId="099CF1F2" w14:textId="77777777" w:rsidR="005C463E" w:rsidRDefault="002170A2">
      <w:pPr>
        <w:pStyle w:val="5"/>
        <w:spacing w:before="0" w:after="0" w:line="360" w:lineRule="auto"/>
        <w:ind w:left="1418" w:hanging="567"/>
        <w:rPr>
          <w:rFonts w:ascii="宋体" w:hAnsi="宋体" w:cs="仿宋"/>
          <w:sz w:val="24"/>
          <w:szCs w:val="24"/>
        </w:rPr>
      </w:pPr>
      <w:r>
        <w:rPr>
          <w:rFonts w:ascii="宋体" w:hAnsi="宋体" w:hint="eastAsia"/>
          <w:sz w:val="24"/>
          <w:szCs w:val="24"/>
        </w:rPr>
        <w:lastRenderedPageBreak/>
        <w:t>#</w:t>
      </w:r>
      <w:r>
        <w:rPr>
          <w:rFonts w:ascii="宋体" w:hAnsi="宋体" w:cs="仿宋"/>
          <w:sz w:val="24"/>
          <w:szCs w:val="24"/>
        </w:rPr>
        <w:t>1.5.1</w:t>
      </w:r>
      <w:r>
        <w:rPr>
          <w:rFonts w:ascii="宋体" w:hAnsi="宋体" w:cs="仿宋"/>
          <w:sz w:val="24"/>
          <w:szCs w:val="24"/>
        </w:rPr>
        <w:tab/>
      </w:r>
      <w:r>
        <w:rPr>
          <w:rFonts w:ascii="宋体" w:hAnsi="宋体" w:cs="仿宋" w:hint="eastAsia"/>
          <w:sz w:val="24"/>
          <w:szCs w:val="24"/>
        </w:rPr>
        <w:t>课程创建功能</w:t>
      </w:r>
    </w:p>
    <w:p w14:paraId="64FA8716" w14:textId="77777777" w:rsidR="005C463E" w:rsidRDefault="002170A2">
      <w:pPr>
        <w:spacing w:line="360" w:lineRule="auto"/>
        <w:ind w:firstLine="420"/>
        <w:rPr>
          <w:rFonts w:ascii="宋体" w:hAnsi="宋体" w:cs="仿宋"/>
          <w:sz w:val="24"/>
        </w:rPr>
      </w:pPr>
      <w:r>
        <w:rPr>
          <w:rFonts w:ascii="宋体" w:hAnsi="宋体" w:cs="仿宋" w:hint="eastAsia"/>
          <w:sz w:val="24"/>
        </w:rPr>
        <w:t>平台支持自主创建和外部引入两类方式创建一门新课程，自主创建方式即由使用方独立设计制作课程内容供本校学生学习使用；外部引入方式则由使用方选定其他学校已建设的在线开放课程，复制其课程内容，供本校学生学习使用；使用方可创建的课程类型包括三类，具体如下：</w:t>
      </w:r>
    </w:p>
    <w:p w14:paraId="7A1D3D5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同步SPOC: 完全跟随一门正在开课的MOOC或SPOC学期，老师仅可补充内容，不能修改源课程原有内容；</w:t>
      </w:r>
    </w:p>
    <w:p w14:paraId="4EC73774"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异步SPOC: 拷贝一门</w:t>
      </w:r>
      <w:proofErr w:type="gramStart"/>
      <w:r>
        <w:rPr>
          <w:rFonts w:ascii="宋体" w:hAnsi="宋体" w:cs="仿宋" w:hint="eastAsia"/>
          <w:sz w:val="24"/>
          <w:szCs w:val="24"/>
        </w:rPr>
        <w:t>已经结课的</w:t>
      </w:r>
      <w:proofErr w:type="gramEnd"/>
      <w:r>
        <w:rPr>
          <w:rFonts w:ascii="宋体" w:hAnsi="宋体" w:cs="仿宋" w:hint="eastAsia"/>
          <w:sz w:val="24"/>
          <w:szCs w:val="24"/>
        </w:rPr>
        <w:t>MOOC或SPOC课程学期内容，老师可以删减原有内容也可以新增补充内容；</w:t>
      </w:r>
    </w:p>
    <w:p w14:paraId="4BA738ED"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独立SPOC: 单独创建一门SPOC课程，老师可根据自己的教学安排发布一门专有课程。本校老师自己创建并拥有版权的独立SPOC课程默认只开放给本校的老师、学生用户访问。课程负责人老师可以设置是否允许其他院校引用自己的独立SPOC课程。</w:t>
      </w:r>
    </w:p>
    <w:p w14:paraId="693FC97E" w14:textId="77777777" w:rsidR="005C463E" w:rsidRDefault="002170A2">
      <w:pPr>
        <w:pStyle w:val="5"/>
        <w:spacing w:before="0" w:after="0" w:line="360" w:lineRule="auto"/>
        <w:ind w:left="1418" w:hanging="567"/>
        <w:rPr>
          <w:rFonts w:ascii="宋体" w:hAnsi="宋体" w:cs="仿宋"/>
          <w:color w:val="000000" w:themeColor="text1"/>
          <w:sz w:val="24"/>
          <w:szCs w:val="24"/>
        </w:rPr>
      </w:pPr>
      <w:r>
        <w:rPr>
          <w:rFonts w:ascii="宋体" w:hAnsi="宋体" w:cs="仿宋"/>
          <w:color w:val="000000" w:themeColor="text1"/>
          <w:sz w:val="24"/>
          <w:szCs w:val="24"/>
        </w:rPr>
        <w:t>1.5.2</w:t>
      </w:r>
      <w:r>
        <w:rPr>
          <w:rFonts w:ascii="宋体" w:hAnsi="宋体" w:cs="仿宋"/>
          <w:color w:val="000000" w:themeColor="text1"/>
          <w:sz w:val="24"/>
          <w:szCs w:val="24"/>
        </w:rPr>
        <w:tab/>
      </w:r>
      <w:r>
        <w:rPr>
          <w:rFonts w:ascii="宋体" w:hAnsi="宋体" w:cs="仿宋" w:hint="eastAsia"/>
          <w:color w:val="000000" w:themeColor="text1"/>
          <w:sz w:val="24"/>
          <w:szCs w:val="24"/>
        </w:rPr>
        <w:t>课程过程管理功能</w:t>
      </w:r>
    </w:p>
    <w:p w14:paraId="4F21C81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支持教师按章节发布教学内容，可根据教学过程中的学情反馈，对教学内容进行更新、调整、发布；</w:t>
      </w:r>
    </w:p>
    <w:p w14:paraId="5E068BC6"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每个章节的教学内容，包括视频、文档、随堂测验、富文本、讨论等，支持设置每个内容的生效时间。内容生效后学生才可以在学习页面看到响应的内容，方便老师控制教学进度。</w:t>
      </w:r>
    </w:p>
    <w:p w14:paraId="3C2D0E36"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老师评分和学生互评两种测评批改方式，以提供给学员学习成果的反馈信息，学生互评是指学生之间可以互相批阅他人作业，不满意互评成绩的学生可以申诉成绩，由教师参与老师直接批改方式修改成绩，或者通过加减分的方式处理成绩；</w:t>
      </w:r>
    </w:p>
    <w:p w14:paraId="2786FAF2"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对于作业互评的方式，支持教师在后台设置针对未完成、未参与互评的学生给予考核成绩处罚。</w:t>
      </w:r>
    </w:p>
    <w:p w14:paraId="0055DAC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支持设置测验题的截止提交时间，测验时间，随机抽取试题，允许学生尝试的次数，多次提交的有效得分（最高分，平均分，最后一次分值）</w:t>
      </w:r>
    </w:p>
    <w:p w14:paraId="78B6B4FE"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支持设置总分的比例构成：按照百分比支持老师个性化设置成绩汇总方式，包括线上成绩，课堂活动，其他成绩等不同占</w:t>
      </w:r>
      <w:proofErr w:type="gramStart"/>
      <w:r>
        <w:rPr>
          <w:rFonts w:ascii="宋体" w:hAnsi="宋体" w:cs="仿宋" w:hint="eastAsia"/>
          <w:sz w:val="24"/>
          <w:szCs w:val="24"/>
        </w:rPr>
        <w:t>比方式</w:t>
      </w:r>
      <w:proofErr w:type="gramEnd"/>
      <w:r>
        <w:rPr>
          <w:rFonts w:ascii="宋体" w:hAnsi="宋体" w:cs="仿宋" w:hint="eastAsia"/>
          <w:sz w:val="24"/>
          <w:szCs w:val="24"/>
        </w:rPr>
        <w:t>汇总单元测验、单元作业、考试、课程讨论所占的成绩比例。系统根据各部分的得分自动计算总分</w:t>
      </w:r>
    </w:p>
    <w:p w14:paraId="144A770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支持域外成绩导入，提供成绩导入模板。</w:t>
      </w:r>
    </w:p>
    <w:p w14:paraId="07C5080F"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支持设置及格分数线及优秀分数线，系统自动统计及格和优秀成绩的学生人数。</w:t>
      </w:r>
    </w:p>
    <w:p w14:paraId="2CD2E9FD"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lastRenderedPageBreak/>
        <w:t>支持老师在讨论区互动答疑，实时解答学员发表的关于作业、测试、课件内容的疑问，充分实现互动式教学，有效提升教学质量。</w:t>
      </w:r>
    </w:p>
    <w:p w14:paraId="32674DC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支持教师通过邮件的方式邀请学生加入选课</w:t>
      </w:r>
    </w:p>
    <w:p w14:paraId="401F8DF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支持教师从已选课的学生中剔除指定的学生，避免错误选课的情况。</w:t>
      </w:r>
    </w:p>
    <w:p w14:paraId="1596A2FD" w14:textId="77777777" w:rsidR="005C463E" w:rsidRDefault="002170A2">
      <w:pPr>
        <w:pStyle w:val="1f9"/>
        <w:spacing w:line="360" w:lineRule="auto"/>
        <w:ind w:firstLineChars="175"/>
        <w:rPr>
          <w:rFonts w:ascii="宋体" w:hAnsi="宋体" w:cs="仿宋"/>
          <w:color w:val="000000" w:themeColor="text1"/>
          <w:sz w:val="24"/>
          <w:szCs w:val="24"/>
        </w:rPr>
      </w:pPr>
      <w:r>
        <w:rPr>
          <w:rFonts w:ascii="宋体" w:hAnsi="宋体" w:cs="仿宋" w:hint="eastAsia"/>
          <w:color w:val="000000" w:themeColor="text1"/>
          <w:sz w:val="24"/>
          <w:szCs w:val="24"/>
        </w:rPr>
        <w:t>支持教师对已选课的学生进行分组分班，并根据分组情况筛选查看学生成绩</w:t>
      </w:r>
    </w:p>
    <w:p w14:paraId="4EF77E5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支持教师在后台编辑发布公告，所有的学生在学习页面</w:t>
      </w:r>
      <w:proofErr w:type="gramStart"/>
      <w:r>
        <w:rPr>
          <w:rFonts w:ascii="宋体" w:hAnsi="宋体" w:cs="仿宋" w:hint="eastAsia"/>
          <w:sz w:val="24"/>
          <w:szCs w:val="24"/>
        </w:rPr>
        <w:t>课看到</w:t>
      </w:r>
      <w:proofErr w:type="gramEnd"/>
      <w:r>
        <w:rPr>
          <w:rFonts w:ascii="宋体" w:hAnsi="宋体" w:cs="仿宋" w:hint="eastAsia"/>
          <w:sz w:val="24"/>
          <w:szCs w:val="24"/>
        </w:rPr>
        <w:t>教师发布的公告。同时支持公告以邮件的方式同步发出。</w:t>
      </w:r>
    </w:p>
    <w:p w14:paraId="07B7369D"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支持视频库功能。教师可以把所有的教学视频上传到统一的视频库，在发布课程章节内容时，直接从视频库中引用所需的教学视频资源，节省时间，提高效率。</w:t>
      </w:r>
    </w:p>
    <w:p w14:paraId="1AB6D870"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支持教师在后台向全体学生或个别学生发邮件。</w:t>
      </w:r>
    </w:p>
    <w:p w14:paraId="739A0B63"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1.5.3</w:t>
      </w:r>
      <w:r>
        <w:rPr>
          <w:rFonts w:ascii="宋体" w:hAnsi="宋体" w:cs="仿宋"/>
          <w:sz w:val="24"/>
          <w:szCs w:val="24"/>
        </w:rPr>
        <w:tab/>
      </w:r>
      <w:r>
        <w:rPr>
          <w:rFonts w:ascii="宋体" w:hAnsi="宋体" w:cs="仿宋" w:hint="eastAsia"/>
          <w:sz w:val="24"/>
          <w:szCs w:val="24"/>
        </w:rPr>
        <w:t>课程</w:t>
      </w:r>
      <w:proofErr w:type="gramStart"/>
      <w:r>
        <w:rPr>
          <w:rFonts w:ascii="宋体" w:hAnsi="宋体" w:cs="仿宋" w:hint="eastAsia"/>
          <w:sz w:val="24"/>
          <w:szCs w:val="24"/>
        </w:rPr>
        <w:t>结课管理</w:t>
      </w:r>
      <w:proofErr w:type="gramEnd"/>
      <w:r>
        <w:rPr>
          <w:rFonts w:ascii="宋体" w:hAnsi="宋体" w:cs="仿宋" w:hint="eastAsia"/>
          <w:sz w:val="24"/>
          <w:szCs w:val="24"/>
        </w:rPr>
        <w:t>功能</w:t>
      </w:r>
    </w:p>
    <w:p w14:paraId="77B3D8D6" w14:textId="77777777" w:rsidR="005C463E" w:rsidRDefault="002170A2">
      <w:pPr>
        <w:spacing w:line="360" w:lineRule="auto"/>
        <w:ind w:firstLineChars="175" w:firstLine="420"/>
        <w:rPr>
          <w:rFonts w:ascii="宋体" w:hAnsi="宋体" w:cs="仿宋"/>
          <w:sz w:val="24"/>
        </w:rPr>
      </w:pPr>
      <w:r>
        <w:rPr>
          <w:rFonts w:ascii="宋体" w:hAnsi="宋体" w:cs="仿宋" w:hint="eastAsia"/>
          <w:sz w:val="24"/>
        </w:rPr>
        <w:t>支持课程结束后设置学员的查看权限，三类权限说明如下：</w:t>
      </w:r>
    </w:p>
    <w:p w14:paraId="49927DF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完全开放：包括未选课的人，均只读（要求有足够影响力）；</w:t>
      </w:r>
    </w:p>
    <w:p w14:paraId="13F6EF5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半关闭：学过的人可以再来看所有视频和文档、作业，但只能看不能操作。</w:t>
      </w:r>
    </w:p>
    <w:p w14:paraId="03493740"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关闭课程：只剩课程详情页，学过的人只能看到自己的学习记录。</w:t>
      </w:r>
    </w:p>
    <w:p w14:paraId="2AD946C7" w14:textId="77777777" w:rsidR="005C463E" w:rsidRDefault="002170A2">
      <w:pPr>
        <w:pStyle w:val="5"/>
        <w:spacing w:before="0" w:after="0" w:line="360" w:lineRule="auto"/>
        <w:ind w:left="1418" w:hanging="567"/>
        <w:rPr>
          <w:rFonts w:ascii="宋体" w:hAnsi="宋体" w:cs="仿宋"/>
          <w:sz w:val="24"/>
          <w:szCs w:val="24"/>
        </w:rPr>
      </w:pPr>
      <w:r>
        <w:rPr>
          <w:rFonts w:ascii="宋体" w:hAnsi="宋体" w:hint="eastAsia"/>
          <w:sz w:val="24"/>
          <w:szCs w:val="24"/>
        </w:rPr>
        <w:t>#</w:t>
      </w:r>
      <w:r>
        <w:rPr>
          <w:rFonts w:ascii="宋体" w:hAnsi="宋体" w:cs="仿宋"/>
          <w:sz w:val="24"/>
          <w:szCs w:val="24"/>
        </w:rPr>
        <w:t>1.5.4</w:t>
      </w:r>
      <w:r>
        <w:rPr>
          <w:rFonts w:ascii="宋体" w:hAnsi="宋体" w:cs="仿宋"/>
          <w:sz w:val="24"/>
          <w:szCs w:val="24"/>
        </w:rPr>
        <w:tab/>
      </w:r>
      <w:r>
        <w:rPr>
          <w:rFonts w:ascii="宋体" w:hAnsi="宋体" w:cs="仿宋" w:hint="eastAsia"/>
          <w:sz w:val="24"/>
          <w:szCs w:val="24"/>
        </w:rPr>
        <w:t>课程版权管理功能</w:t>
      </w:r>
    </w:p>
    <w:p w14:paraId="6C7D006E" w14:textId="77777777" w:rsidR="005C463E" w:rsidRDefault="002170A2">
      <w:pPr>
        <w:spacing w:line="360" w:lineRule="auto"/>
        <w:ind w:firstLine="420"/>
        <w:rPr>
          <w:rFonts w:ascii="宋体" w:hAnsi="宋体" w:cs="仿宋"/>
          <w:sz w:val="24"/>
        </w:rPr>
      </w:pPr>
      <w:r>
        <w:rPr>
          <w:rFonts w:ascii="宋体" w:hAnsi="宋体" w:cs="仿宋" w:hint="eastAsia"/>
          <w:sz w:val="24"/>
        </w:rPr>
        <w:t>针对不同类型</w:t>
      </w:r>
      <w:proofErr w:type="gramStart"/>
      <w:r>
        <w:rPr>
          <w:rFonts w:ascii="宋体" w:hAnsi="宋体" w:cs="仿宋" w:hint="eastAsia"/>
          <w:sz w:val="24"/>
        </w:rPr>
        <w:t>的慕课课程</w:t>
      </w:r>
      <w:proofErr w:type="gramEnd"/>
      <w:r>
        <w:rPr>
          <w:rFonts w:ascii="宋体" w:hAnsi="宋体" w:cs="仿宋" w:hint="eastAsia"/>
          <w:sz w:val="24"/>
        </w:rPr>
        <w:t>，支持对课程版权的差异化设置（本平台上的课程版权是指该课程内容是否允许非本人以外的其他课程老师直接复用或拷贝使用），复用版权分为以下三类：</w:t>
      </w:r>
    </w:p>
    <w:p w14:paraId="12867F63"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不允许任何课程直接使用或拷贝该课程资源；</w:t>
      </w:r>
    </w:p>
    <w:p w14:paraId="4CD1C38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允许同步SPOC课程复用（同步SPOC课程完全跟随源课程教学设计，使用者仅可在源课程原有内容上补充）；</w:t>
      </w:r>
    </w:p>
    <w:p w14:paraId="264694E4"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允许异步SPOC课程复用（异步SPOC拷贝一门</w:t>
      </w:r>
      <w:proofErr w:type="gramStart"/>
      <w:r>
        <w:rPr>
          <w:rFonts w:ascii="宋体" w:hAnsi="宋体" w:cs="仿宋" w:hint="eastAsia"/>
          <w:sz w:val="24"/>
          <w:szCs w:val="24"/>
        </w:rPr>
        <w:t>已经结课的</w:t>
      </w:r>
      <w:proofErr w:type="gramEnd"/>
      <w:r>
        <w:rPr>
          <w:rFonts w:ascii="宋体" w:hAnsi="宋体" w:cs="仿宋" w:hint="eastAsia"/>
          <w:sz w:val="24"/>
          <w:szCs w:val="24"/>
        </w:rPr>
        <w:t>源课程学期内容，使用者可以在原内容基础上删减、补充）。</w:t>
      </w:r>
    </w:p>
    <w:p w14:paraId="7CCAC4EB"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1.5.5</w:t>
      </w:r>
      <w:r>
        <w:rPr>
          <w:rFonts w:ascii="宋体" w:hAnsi="宋体" w:cs="仿宋"/>
          <w:sz w:val="24"/>
          <w:szCs w:val="24"/>
        </w:rPr>
        <w:tab/>
      </w:r>
      <w:r>
        <w:rPr>
          <w:rFonts w:ascii="宋体" w:hAnsi="宋体" w:cs="仿宋" w:hint="eastAsia"/>
          <w:sz w:val="24"/>
          <w:szCs w:val="24"/>
        </w:rPr>
        <w:t>课程权限管理功能</w:t>
      </w:r>
    </w:p>
    <w:p w14:paraId="09F16043" w14:textId="77777777" w:rsidR="005C463E" w:rsidRDefault="002170A2">
      <w:pPr>
        <w:spacing w:line="360" w:lineRule="auto"/>
        <w:ind w:firstLine="420"/>
        <w:rPr>
          <w:rFonts w:ascii="宋体" w:hAnsi="宋体" w:cs="仿宋"/>
          <w:sz w:val="24"/>
        </w:rPr>
      </w:pPr>
      <w:r>
        <w:rPr>
          <w:rFonts w:ascii="宋体" w:hAnsi="宋体" w:cs="仿宋" w:hint="eastAsia"/>
          <w:sz w:val="24"/>
        </w:rPr>
        <w:t>针对同</w:t>
      </w:r>
      <w:proofErr w:type="gramStart"/>
      <w:r>
        <w:rPr>
          <w:rFonts w:ascii="宋体" w:hAnsi="宋体" w:cs="仿宋" w:hint="eastAsia"/>
          <w:sz w:val="24"/>
        </w:rPr>
        <w:t>一门慕课课程</w:t>
      </w:r>
      <w:proofErr w:type="gramEnd"/>
      <w:r>
        <w:rPr>
          <w:rFonts w:ascii="宋体" w:hAnsi="宋体" w:cs="仿宋" w:hint="eastAsia"/>
          <w:sz w:val="24"/>
        </w:rPr>
        <w:t>，支持对不同角色用户赋予不同的课程编辑权限，具体说明如下：</w:t>
      </w:r>
    </w:p>
    <w:p w14:paraId="0C06AB9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学校管理员：</w:t>
      </w:r>
      <w:r>
        <w:rPr>
          <w:rFonts w:ascii="宋体" w:hAnsi="宋体" w:cs="仿宋" w:hint="eastAsia"/>
          <w:color w:val="000000" w:themeColor="text1"/>
          <w:sz w:val="24"/>
          <w:szCs w:val="24"/>
        </w:rPr>
        <w:t>包括创建课程，设置课程类型、课程名称、课程编码，添加本校老师，指定课程的学期负责人，制定学期课程开课时间和结束时间</w:t>
      </w:r>
      <w:r>
        <w:rPr>
          <w:rFonts w:ascii="宋体" w:hAnsi="宋体" w:cs="仿宋" w:hint="eastAsia"/>
          <w:sz w:val="24"/>
          <w:szCs w:val="24"/>
        </w:rPr>
        <w:t>，课程是否收费，以及设置课程复用版权等权限；</w:t>
      </w:r>
    </w:p>
    <w:p w14:paraId="76F214CC"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lastRenderedPageBreak/>
        <w:t>课程负责人：包括设置课程团队（即指定该课程的教师、助教），设置课程介绍内容（包括课程分类、课程内容类型、课程介绍、预备知识介绍、课程介绍图片、课程介绍视频、授课目标、课程大纲、参考资料、常见问题等），设置课程学习内容（包括课程公告、课程评分方式、课程教学课件、课程随堂测验、课程单元作业、课程考试测评、课程讨论区等），按章节发布课程教学单元，在线讨论区答疑、学生成绩管理、课程数据查询、</w:t>
      </w:r>
      <w:proofErr w:type="gramStart"/>
      <w:r>
        <w:rPr>
          <w:rFonts w:ascii="宋体" w:hAnsi="宋体" w:cs="仿宋" w:hint="eastAsia"/>
          <w:sz w:val="24"/>
          <w:szCs w:val="24"/>
        </w:rPr>
        <w:t>结课设置</w:t>
      </w:r>
      <w:proofErr w:type="gramEnd"/>
      <w:r>
        <w:rPr>
          <w:rFonts w:ascii="宋体" w:hAnsi="宋体" w:cs="仿宋" w:hint="eastAsia"/>
          <w:sz w:val="24"/>
          <w:szCs w:val="24"/>
        </w:rPr>
        <w:t>等权限；</w:t>
      </w:r>
    </w:p>
    <w:p w14:paraId="4014DEDB"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教师（助教）：包括设置课程介绍内容（包括课程分类、课程内容类型、课程介绍、预备知识介绍、课程介绍图片、课程介绍视频、授课目标、课程大纲、参考资料、常见问题等），设置课程学习内容（包括课程公告、课程评分方式、课程教学课件、课程随堂测验、课程单元作业、课程考试测评、课程讨论区等），按章节发布课程教学单元，在线讨论区答疑、课程数据查询、</w:t>
      </w:r>
      <w:proofErr w:type="gramStart"/>
      <w:r>
        <w:rPr>
          <w:rFonts w:ascii="宋体" w:hAnsi="宋体" w:cs="仿宋" w:hint="eastAsia"/>
          <w:sz w:val="24"/>
          <w:szCs w:val="24"/>
        </w:rPr>
        <w:t>结课设置</w:t>
      </w:r>
      <w:proofErr w:type="gramEnd"/>
      <w:r>
        <w:rPr>
          <w:rFonts w:ascii="宋体" w:hAnsi="宋体" w:cs="仿宋" w:hint="eastAsia"/>
          <w:sz w:val="24"/>
          <w:szCs w:val="24"/>
        </w:rPr>
        <w:t>等权限；</w:t>
      </w:r>
    </w:p>
    <w:p w14:paraId="7BB63E10"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学员：包括课程申请报名，课程内容学习，讨论区互动，学习证书申领等权限。</w:t>
      </w:r>
    </w:p>
    <w:p w14:paraId="1977E918" w14:textId="77777777" w:rsidR="005C463E" w:rsidRDefault="002170A2">
      <w:pPr>
        <w:pStyle w:val="4"/>
        <w:spacing w:before="0" w:after="0" w:line="360" w:lineRule="auto"/>
        <w:ind w:left="992" w:hanging="567"/>
        <w:rPr>
          <w:rFonts w:ascii="宋体" w:eastAsia="宋体" w:hAnsi="宋体" w:cs="仿宋"/>
          <w:sz w:val="24"/>
          <w:szCs w:val="24"/>
        </w:rPr>
      </w:pPr>
      <w:r>
        <w:rPr>
          <w:rFonts w:ascii="宋体" w:eastAsia="宋体" w:hAnsi="宋体" w:cs="仿宋"/>
          <w:sz w:val="24"/>
          <w:szCs w:val="24"/>
        </w:rPr>
        <w:t>1.6</w:t>
      </w:r>
      <w:r>
        <w:rPr>
          <w:rFonts w:ascii="宋体" w:eastAsia="宋体" w:hAnsi="宋体" w:cs="仿宋"/>
          <w:sz w:val="24"/>
          <w:szCs w:val="24"/>
        </w:rPr>
        <w:tab/>
      </w:r>
      <w:r>
        <w:rPr>
          <w:rFonts w:ascii="宋体" w:eastAsia="宋体" w:hAnsi="宋体" w:cs="仿宋" w:hint="eastAsia"/>
          <w:sz w:val="24"/>
          <w:szCs w:val="24"/>
        </w:rPr>
        <w:t>数据统计分析</w:t>
      </w:r>
    </w:p>
    <w:p w14:paraId="28360C2C"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1.6.1</w:t>
      </w:r>
      <w:r>
        <w:rPr>
          <w:rFonts w:ascii="宋体" w:hAnsi="宋体" w:cs="仿宋"/>
          <w:sz w:val="24"/>
          <w:szCs w:val="24"/>
        </w:rPr>
        <w:tab/>
      </w:r>
      <w:r>
        <w:rPr>
          <w:rFonts w:ascii="宋体" w:hAnsi="宋体" w:cs="仿宋" w:hint="eastAsia"/>
          <w:sz w:val="24"/>
          <w:szCs w:val="24"/>
        </w:rPr>
        <w:t>学校数据统计</w:t>
      </w:r>
    </w:p>
    <w:p w14:paraId="3C7DAE47"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1)</w:t>
      </w:r>
      <w:r>
        <w:rPr>
          <w:rFonts w:ascii="宋体" w:hAnsi="宋体" w:cs="仿宋"/>
          <w:sz w:val="24"/>
          <w:szCs w:val="24"/>
        </w:rPr>
        <w:tab/>
      </w:r>
      <w:r>
        <w:rPr>
          <w:rFonts w:ascii="宋体" w:hAnsi="宋体" w:cs="仿宋" w:hint="eastAsia"/>
          <w:sz w:val="24"/>
          <w:szCs w:val="24"/>
        </w:rPr>
        <w:t>支持整个学校的整体数据统计分析：包括线上课程、混合式教学工具、老师、学生的整体建设情况。</w:t>
      </w:r>
    </w:p>
    <w:p w14:paraId="3C93BFC5"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2)</w:t>
      </w:r>
      <w:r>
        <w:rPr>
          <w:rFonts w:ascii="宋体" w:hAnsi="宋体" w:cs="仿宋"/>
          <w:sz w:val="24"/>
          <w:szCs w:val="24"/>
        </w:rPr>
        <w:tab/>
      </w:r>
      <w:r>
        <w:rPr>
          <w:rFonts w:ascii="宋体" w:hAnsi="宋体" w:cs="仿宋" w:hint="eastAsia"/>
          <w:sz w:val="24"/>
          <w:szCs w:val="24"/>
        </w:rPr>
        <w:t>可实时显示当日该校学生的登录数据。</w:t>
      </w:r>
    </w:p>
    <w:p w14:paraId="0B30CA93"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3)</w:t>
      </w:r>
      <w:r>
        <w:rPr>
          <w:rFonts w:ascii="宋体" w:hAnsi="宋体" w:cs="仿宋"/>
          <w:sz w:val="24"/>
          <w:szCs w:val="24"/>
        </w:rPr>
        <w:tab/>
      </w:r>
      <w:r>
        <w:rPr>
          <w:rFonts w:ascii="宋体" w:hAnsi="宋体" w:cs="仿宋" w:hint="eastAsia"/>
          <w:sz w:val="24"/>
          <w:szCs w:val="24"/>
        </w:rPr>
        <w:t>统计每日平台的线上课程访问</w:t>
      </w:r>
      <w:proofErr w:type="gramStart"/>
      <w:r>
        <w:rPr>
          <w:rFonts w:ascii="宋体" w:hAnsi="宋体" w:cs="仿宋" w:hint="eastAsia"/>
          <w:sz w:val="24"/>
          <w:szCs w:val="24"/>
        </w:rPr>
        <w:t>日活跃</w:t>
      </w:r>
      <w:proofErr w:type="gramEnd"/>
      <w:r>
        <w:rPr>
          <w:rFonts w:ascii="宋体" w:hAnsi="宋体" w:cs="仿宋" w:hint="eastAsia"/>
          <w:sz w:val="24"/>
          <w:szCs w:val="24"/>
        </w:rPr>
        <w:t>数据、线下课堂</w:t>
      </w:r>
      <w:proofErr w:type="gramStart"/>
      <w:r>
        <w:rPr>
          <w:rFonts w:ascii="宋体" w:hAnsi="宋体" w:cs="仿宋" w:hint="eastAsia"/>
          <w:sz w:val="24"/>
          <w:szCs w:val="24"/>
        </w:rPr>
        <w:t>日活跃</w:t>
      </w:r>
      <w:proofErr w:type="gramEnd"/>
      <w:r>
        <w:rPr>
          <w:rFonts w:ascii="宋体" w:hAnsi="宋体" w:cs="仿宋" w:hint="eastAsia"/>
          <w:sz w:val="24"/>
          <w:szCs w:val="24"/>
        </w:rPr>
        <w:t>数据、视频学习时长数据。</w:t>
      </w:r>
    </w:p>
    <w:p w14:paraId="69D8335B"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4)</w:t>
      </w:r>
      <w:r>
        <w:rPr>
          <w:rFonts w:ascii="宋体" w:hAnsi="宋体" w:cs="仿宋"/>
          <w:sz w:val="24"/>
          <w:szCs w:val="24"/>
        </w:rPr>
        <w:tab/>
      </w:r>
      <w:r>
        <w:rPr>
          <w:rFonts w:ascii="宋体" w:hAnsi="宋体" w:cs="仿宋" w:hint="eastAsia"/>
          <w:sz w:val="24"/>
          <w:szCs w:val="24"/>
        </w:rPr>
        <w:t>统计分析指定时间段内线上课程、混合式教学工具以及具体课件和课堂活动的建设情况。</w:t>
      </w:r>
    </w:p>
    <w:p w14:paraId="26370E9D"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5)</w:t>
      </w:r>
      <w:r>
        <w:rPr>
          <w:rFonts w:ascii="宋体" w:hAnsi="宋体" w:cs="仿宋"/>
          <w:sz w:val="24"/>
          <w:szCs w:val="24"/>
        </w:rPr>
        <w:tab/>
      </w:r>
      <w:r>
        <w:rPr>
          <w:rFonts w:ascii="宋体" w:hAnsi="宋体" w:cs="仿宋" w:hint="eastAsia"/>
          <w:sz w:val="24"/>
          <w:szCs w:val="24"/>
        </w:rPr>
        <w:t>支持查看每个课程学期、每个混合式教学工具的具体数据。</w:t>
      </w:r>
    </w:p>
    <w:p w14:paraId="29386DBC"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6)</w:t>
      </w:r>
      <w:r>
        <w:rPr>
          <w:rFonts w:ascii="宋体" w:hAnsi="宋体" w:cs="仿宋"/>
          <w:sz w:val="24"/>
          <w:szCs w:val="24"/>
        </w:rPr>
        <w:tab/>
      </w:r>
      <w:r>
        <w:rPr>
          <w:rFonts w:ascii="宋体" w:hAnsi="宋体" w:cs="仿宋" w:hint="eastAsia"/>
          <w:sz w:val="24"/>
          <w:szCs w:val="24"/>
        </w:rPr>
        <w:t>数据统计支持导出以进一步分析。</w:t>
      </w:r>
    </w:p>
    <w:p w14:paraId="74D690D2"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1.6.2</w:t>
      </w:r>
      <w:r>
        <w:rPr>
          <w:rFonts w:ascii="宋体" w:hAnsi="宋体" w:cs="仿宋"/>
          <w:sz w:val="24"/>
          <w:szCs w:val="24"/>
        </w:rPr>
        <w:tab/>
      </w:r>
      <w:r>
        <w:rPr>
          <w:rFonts w:ascii="宋体" w:hAnsi="宋体" w:cs="仿宋" w:hint="eastAsia"/>
          <w:sz w:val="24"/>
          <w:szCs w:val="24"/>
        </w:rPr>
        <w:t>课程数据统计</w:t>
      </w:r>
    </w:p>
    <w:p w14:paraId="667ECC16"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1)</w:t>
      </w:r>
      <w:r>
        <w:rPr>
          <w:rFonts w:ascii="宋体" w:hAnsi="宋体" w:cs="仿宋"/>
          <w:sz w:val="24"/>
          <w:szCs w:val="24"/>
        </w:rPr>
        <w:tab/>
      </w:r>
      <w:r>
        <w:rPr>
          <w:rFonts w:ascii="宋体" w:hAnsi="宋体" w:cs="仿宋" w:hint="eastAsia"/>
          <w:sz w:val="24"/>
          <w:szCs w:val="24"/>
        </w:rPr>
        <w:t>平台的课程统计功能</w:t>
      </w:r>
      <w:proofErr w:type="gramStart"/>
      <w:r>
        <w:rPr>
          <w:rFonts w:ascii="宋体" w:hAnsi="宋体" w:cs="仿宋" w:hint="eastAsia"/>
          <w:sz w:val="24"/>
          <w:szCs w:val="24"/>
        </w:rPr>
        <w:t>需支持</w:t>
      </w:r>
      <w:proofErr w:type="gramEnd"/>
      <w:r>
        <w:rPr>
          <w:rFonts w:ascii="宋体" w:hAnsi="宋体" w:cs="仿宋" w:hint="eastAsia"/>
          <w:sz w:val="24"/>
          <w:szCs w:val="24"/>
        </w:rPr>
        <w:t>图表展示及数据导出到excel。</w:t>
      </w:r>
    </w:p>
    <w:p w14:paraId="29685550"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2)</w:t>
      </w:r>
      <w:r>
        <w:rPr>
          <w:rFonts w:ascii="宋体" w:hAnsi="宋体" w:cs="仿宋"/>
          <w:sz w:val="24"/>
          <w:szCs w:val="24"/>
        </w:rPr>
        <w:tab/>
      </w:r>
      <w:r>
        <w:rPr>
          <w:rFonts w:ascii="宋体" w:hAnsi="宋体" w:cs="仿宋" w:hint="eastAsia"/>
          <w:sz w:val="24"/>
          <w:szCs w:val="24"/>
        </w:rPr>
        <w:t>支持课程人数统计：查看选课人数、退选人数、累计参加人数、</w:t>
      </w:r>
      <w:proofErr w:type="gramStart"/>
      <w:r>
        <w:rPr>
          <w:rFonts w:ascii="宋体" w:hAnsi="宋体" w:cs="仿宋" w:hint="eastAsia"/>
          <w:sz w:val="24"/>
          <w:szCs w:val="24"/>
        </w:rPr>
        <w:t>退选总人数</w:t>
      </w:r>
      <w:proofErr w:type="gramEnd"/>
      <w:r>
        <w:rPr>
          <w:rFonts w:ascii="宋体" w:hAnsi="宋体" w:cs="仿宋" w:hint="eastAsia"/>
          <w:sz w:val="24"/>
          <w:szCs w:val="24"/>
        </w:rPr>
        <w:t>，</w:t>
      </w:r>
    </w:p>
    <w:p w14:paraId="229DB86E"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3)</w:t>
      </w:r>
      <w:r>
        <w:rPr>
          <w:rFonts w:ascii="宋体" w:hAnsi="宋体" w:cs="仿宋"/>
          <w:sz w:val="24"/>
          <w:szCs w:val="24"/>
        </w:rPr>
        <w:tab/>
      </w:r>
      <w:r>
        <w:rPr>
          <w:rFonts w:ascii="宋体" w:hAnsi="宋体" w:cs="仿宋" w:hint="eastAsia"/>
          <w:sz w:val="24"/>
          <w:szCs w:val="24"/>
        </w:rPr>
        <w:t>每日学习人数：支持查看每日新增的学习人数及总数变化趋势。</w:t>
      </w:r>
    </w:p>
    <w:p w14:paraId="17B909B0"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4)</w:t>
      </w:r>
      <w:r>
        <w:rPr>
          <w:rFonts w:ascii="宋体" w:hAnsi="宋体" w:cs="仿宋"/>
          <w:sz w:val="24"/>
          <w:szCs w:val="24"/>
        </w:rPr>
        <w:tab/>
      </w:r>
      <w:r>
        <w:rPr>
          <w:rFonts w:ascii="宋体" w:hAnsi="宋体" w:cs="仿宋" w:hint="eastAsia"/>
          <w:sz w:val="24"/>
          <w:szCs w:val="24"/>
        </w:rPr>
        <w:t>对于课程整体,支持查看整体视频观看人数，文档浏览人数，富文本浏览人数，随堂测验参与人数，随</w:t>
      </w:r>
      <w:proofErr w:type="gramStart"/>
      <w:r>
        <w:rPr>
          <w:rFonts w:ascii="宋体" w:hAnsi="宋体" w:cs="仿宋" w:hint="eastAsia"/>
          <w:sz w:val="24"/>
          <w:szCs w:val="24"/>
        </w:rPr>
        <w:t>堂讨论</w:t>
      </w:r>
      <w:proofErr w:type="gramEnd"/>
      <w:r>
        <w:rPr>
          <w:rFonts w:ascii="宋体" w:hAnsi="宋体" w:cs="仿宋" w:hint="eastAsia"/>
          <w:sz w:val="24"/>
          <w:szCs w:val="24"/>
        </w:rPr>
        <w:t>参与人数，单元测验、单元作业和考试人数、</w:t>
      </w:r>
    </w:p>
    <w:p w14:paraId="30B5617B"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5)</w:t>
      </w:r>
      <w:r>
        <w:rPr>
          <w:rFonts w:ascii="宋体" w:hAnsi="宋体" w:cs="仿宋"/>
          <w:sz w:val="24"/>
          <w:szCs w:val="24"/>
        </w:rPr>
        <w:tab/>
      </w:r>
      <w:r>
        <w:rPr>
          <w:rFonts w:ascii="宋体" w:hAnsi="宋体" w:cs="仿宋" w:hint="eastAsia"/>
          <w:sz w:val="24"/>
          <w:szCs w:val="24"/>
        </w:rPr>
        <w:t>在讨论区</w:t>
      </w:r>
      <w:proofErr w:type="gramStart"/>
      <w:r>
        <w:rPr>
          <w:rFonts w:ascii="宋体" w:hAnsi="宋体" w:cs="仿宋" w:hint="eastAsia"/>
          <w:sz w:val="24"/>
          <w:szCs w:val="24"/>
        </w:rPr>
        <w:t>版块</w:t>
      </w:r>
      <w:proofErr w:type="gramEnd"/>
      <w:r>
        <w:rPr>
          <w:rFonts w:ascii="宋体" w:hAnsi="宋体" w:cs="仿宋" w:hint="eastAsia"/>
          <w:sz w:val="24"/>
          <w:szCs w:val="24"/>
        </w:rPr>
        <w:t>，支持统计讨论主题的新增趋势和总数变化趋势。支持查看回复/</w:t>
      </w:r>
      <w:r>
        <w:rPr>
          <w:rFonts w:ascii="宋体" w:hAnsi="宋体" w:cs="仿宋" w:hint="eastAsia"/>
          <w:sz w:val="24"/>
          <w:szCs w:val="24"/>
        </w:rPr>
        <w:lastRenderedPageBreak/>
        <w:t>评论的新增和总数变化。</w:t>
      </w:r>
    </w:p>
    <w:p w14:paraId="39697C88"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6)</w:t>
      </w:r>
      <w:r>
        <w:rPr>
          <w:rFonts w:ascii="宋体" w:hAnsi="宋体" w:cs="仿宋"/>
          <w:sz w:val="24"/>
          <w:szCs w:val="24"/>
        </w:rPr>
        <w:tab/>
      </w:r>
      <w:r>
        <w:rPr>
          <w:rFonts w:ascii="宋体" w:hAnsi="宋体" w:cs="仿宋" w:hint="eastAsia"/>
          <w:sz w:val="24"/>
          <w:szCs w:val="24"/>
        </w:rPr>
        <w:t>支持统计分析学生考试成绩分布情况。</w:t>
      </w:r>
    </w:p>
    <w:p w14:paraId="1EDB46DF" w14:textId="77777777" w:rsidR="005C463E" w:rsidRDefault="002170A2">
      <w:pPr>
        <w:pStyle w:val="1f9"/>
        <w:spacing w:line="360" w:lineRule="auto"/>
        <w:ind w:left="840" w:hanging="420"/>
        <w:rPr>
          <w:rFonts w:ascii="宋体" w:hAnsi="宋体" w:cs="仿宋"/>
          <w:sz w:val="24"/>
          <w:szCs w:val="24"/>
        </w:rPr>
      </w:pPr>
      <w:r>
        <w:rPr>
          <w:rFonts w:ascii="宋体" w:hAnsi="宋体" w:cs="仿宋"/>
          <w:sz w:val="24"/>
          <w:szCs w:val="24"/>
        </w:rPr>
        <w:t>7)</w:t>
      </w:r>
      <w:r>
        <w:rPr>
          <w:rFonts w:ascii="宋体" w:hAnsi="宋体" w:cs="仿宋"/>
          <w:sz w:val="24"/>
          <w:szCs w:val="24"/>
        </w:rPr>
        <w:tab/>
      </w:r>
      <w:r>
        <w:rPr>
          <w:rFonts w:ascii="宋体" w:hAnsi="宋体" w:cs="仿宋" w:hint="eastAsia"/>
          <w:sz w:val="24"/>
          <w:szCs w:val="24"/>
        </w:rPr>
        <w:t>支持学生学习数据统计：统计每一个学生的学习数据，包括视频观看个数，视频观看次数，视频观看市场，讨论</w:t>
      </w:r>
      <w:proofErr w:type="gramStart"/>
      <w:r>
        <w:rPr>
          <w:rFonts w:ascii="宋体" w:hAnsi="宋体" w:cs="仿宋" w:hint="eastAsia"/>
          <w:sz w:val="24"/>
          <w:szCs w:val="24"/>
        </w:rPr>
        <w:t>区主题</w:t>
      </w:r>
      <w:proofErr w:type="gramEnd"/>
      <w:r>
        <w:rPr>
          <w:rFonts w:ascii="宋体" w:hAnsi="宋体" w:cs="仿宋" w:hint="eastAsia"/>
          <w:sz w:val="24"/>
          <w:szCs w:val="24"/>
        </w:rPr>
        <w:t>数量，讨论区评论/回复的数量。</w:t>
      </w:r>
    </w:p>
    <w:p w14:paraId="5D3AAE34"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sz w:val="24"/>
          <w:szCs w:val="24"/>
        </w:rPr>
        <w:t>1.6.3</w:t>
      </w:r>
      <w:r>
        <w:rPr>
          <w:rFonts w:ascii="宋体" w:hAnsi="宋体" w:cs="仿宋"/>
          <w:sz w:val="24"/>
          <w:szCs w:val="24"/>
        </w:rPr>
        <w:tab/>
      </w:r>
      <w:r>
        <w:rPr>
          <w:rFonts w:ascii="宋体" w:hAnsi="宋体" w:cs="仿宋" w:hint="eastAsia"/>
          <w:sz w:val="24"/>
          <w:szCs w:val="24"/>
        </w:rPr>
        <w:t>混合式教学工具数据统计</w:t>
      </w:r>
    </w:p>
    <w:p w14:paraId="2F39EEE3"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1）</w:t>
      </w:r>
      <w:r>
        <w:rPr>
          <w:rFonts w:ascii="宋体" w:hAnsi="宋体" w:cs="仿宋"/>
          <w:b/>
          <w:sz w:val="24"/>
          <w:szCs w:val="24"/>
        </w:rPr>
        <w:tab/>
      </w:r>
      <w:r>
        <w:rPr>
          <w:rFonts w:ascii="宋体" w:hAnsi="宋体" w:cs="仿宋" w:hint="eastAsia"/>
          <w:b/>
          <w:sz w:val="24"/>
          <w:szCs w:val="24"/>
        </w:rPr>
        <w:t>历史上课记录</w:t>
      </w:r>
    </w:p>
    <w:p w14:paraId="5C8E46D1" w14:textId="77777777" w:rsidR="005C463E" w:rsidRDefault="002170A2">
      <w:pPr>
        <w:spacing w:line="360" w:lineRule="auto"/>
        <w:ind w:firstLine="420"/>
        <w:rPr>
          <w:rFonts w:ascii="宋体" w:hAnsi="宋体" w:cs="仿宋"/>
          <w:sz w:val="24"/>
        </w:rPr>
      </w:pPr>
      <w:r>
        <w:rPr>
          <w:rFonts w:ascii="宋体" w:hAnsi="宋体" w:cs="仿宋" w:hint="eastAsia"/>
          <w:sz w:val="24"/>
        </w:rPr>
        <w:t>完整记录教师每次真实上课信息，包括课堂上下课时间、课堂的考勤情况、课堂中发布的每个教学活动如随堂练习、点名、问卷等对应的详细时间点、每个教学活动的学生参与情况等详细数据</w:t>
      </w:r>
    </w:p>
    <w:p w14:paraId="593F9D49"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2）</w:t>
      </w:r>
      <w:r>
        <w:rPr>
          <w:rFonts w:ascii="宋体" w:hAnsi="宋体" w:cs="仿宋"/>
          <w:b/>
          <w:sz w:val="24"/>
          <w:szCs w:val="24"/>
        </w:rPr>
        <w:tab/>
      </w:r>
      <w:r>
        <w:rPr>
          <w:rFonts w:ascii="宋体" w:hAnsi="宋体" w:cs="仿宋" w:hint="eastAsia"/>
          <w:b/>
          <w:sz w:val="24"/>
          <w:szCs w:val="24"/>
        </w:rPr>
        <w:t>平时成绩汇总</w:t>
      </w:r>
    </w:p>
    <w:p w14:paraId="7881DFCB" w14:textId="77777777" w:rsidR="005C463E" w:rsidRDefault="002170A2">
      <w:pPr>
        <w:spacing w:line="360" w:lineRule="auto"/>
        <w:ind w:left="220"/>
        <w:rPr>
          <w:rFonts w:ascii="宋体" w:hAnsi="宋体" w:cs="仿宋"/>
          <w:sz w:val="24"/>
        </w:rPr>
      </w:pPr>
      <w:r>
        <w:rPr>
          <w:rFonts w:ascii="宋体" w:hAnsi="宋体" w:cs="仿宋" w:hint="eastAsia"/>
          <w:sz w:val="24"/>
        </w:rPr>
        <w:t>该模块支持查看每个学生的学习表现，支持老师个性化设置成绩汇总方式，包括线上成绩，课堂活动，其他成绩等不同占</w:t>
      </w:r>
      <w:proofErr w:type="gramStart"/>
      <w:r>
        <w:rPr>
          <w:rFonts w:ascii="宋体" w:hAnsi="宋体" w:cs="仿宋" w:hint="eastAsia"/>
          <w:sz w:val="24"/>
        </w:rPr>
        <w:t>比方式</w:t>
      </w:r>
      <w:proofErr w:type="gramEnd"/>
      <w:r>
        <w:rPr>
          <w:rFonts w:ascii="宋体" w:hAnsi="宋体" w:cs="仿宋" w:hint="eastAsia"/>
          <w:sz w:val="24"/>
        </w:rPr>
        <w:t>汇总，支持数据导出：</w:t>
      </w:r>
    </w:p>
    <w:p w14:paraId="29736CA1"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学习表现</w:t>
      </w:r>
      <w:r>
        <w:rPr>
          <w:rFonts w:ascii="宋体" w:hAnsi="宋体" w:cs="仿宋" w:hint="eastAsia"/>
          <w:sz w:val="24"/>
          <w:szCs w:val="24"/>
        </w:rPr>
        <w:t>：</w:t>
      </w:r>
    </w:p>
    <w:p w14:paraId="4C1B15F5"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汇总每个加入课堂的学生在线上线下的学习数据，包括每个学生出勤、课堂教学活动如随堂练习、问卷、点名等的学习数据统计，其中与线上课程关联的课堂中；还可以看到学生在关联线上课程的视频学习情况、课程讨论情况以及线上总成绩，支持数据导出</w:t>
      </w:r>
    </w:p>
    <w:p w14:paraId="46263E0E"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成绩统计</w:t>
      </w:r>
      <w:r>
        <w:rPr>
          <w:rFonts w:ascii="宋体" w:hAnsi="宋体" w:cs="仿宋" w:hint="eastAsia"/>
          <w:sz w:val="24"/>
          <w:szCs w:val="24"/>
        </w:rPr>
        <w:t>：</w:t>
      </w:r>
    </w:p>
    <w:p w14:paraId="4427880F"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支持教师按比例</w:t>
      </w:r>
      <w:proofErr w:type="gramStart"/>
      <w:r>
        <w:rPr>
          <w:rFonts w:ascii="宋体" w:hAnsi="宋体" w:cs="仿宋" w:hint="eastAsia"/>
          <w:sz w:val="24"/>
          <w:szCs w:val="24"/>
        </w:rPr>
        <w:t>汇总线</w:t>
      </w:r>
      <w:proofErr w:type="gramEnd"/>
      <w:r>
        <w:rPr>
          <w:rFonts w:ascii="宋体" w:hAnsi="宋体" w:cs="仿宋" w:hint="eastAsia"/>
          <w:sz w:val="24"/>
          <w:szCs w:val="24"/>
        </w:rPr>
        <w:t>上与线下成绩，教师可设置最终成绩的计分模块和各模块占比，模块包括线上部分、线下部分、课堂加分项、其他成绩，其中其他成绩可以通过excel导入</w:t>
      </w:r>
    </w:p>
    <w:p w14:paraId="3B9B93A5" w14:textId="77777777" w:rsidR="005C463E" w:rsidRDefault="002170A2">
      <w:pPr>
        <w:pStyle w:val="1f9"/>
        <w:spacing w:line="360" w:lineRule="auto"/>
        <w:ind w:left="780" w:hanging="360"/>
        <w:rPr>
          <w:rFonts w:ascii="宋体" w:hAnsi="宋体" w:cs="仿宋"/>
          <w:b/>
          <w:sz w:val="24"/>
          <w:szCs w:val="24"/>
        </w:rPr>
      </w:pPr>
      <w:r>
        <w:rPr>
          <w:rFonts w:ascii="宋体" w:hAnsi="宋体" w:cs="仿宋"/>
          <w:b/>
          <w:sz w:val="24"/>
          <w:szCs w:val="24"/>
        </w:rPr>
        <w:t>3）</w:t>
      </w:r>
      <w:r>
        <w:rPr>
          <w:rFonts w:ascii="宋体" w:hAnsi="宋体" w:cs="仿宋"/>
          <w:b/>
          <w:sz w:val="24"/>
          <w:szCs w:val="24"/>
        </w:rPr>
        <w:tab/>
      </w:r>
      <w:r>
        <w:rPr>
          <w:rFonts w:ascii="宋体" w:hAnsi="宋体" w:cs="仿宋" w:hint="eastAsia"/>
          <w:b/>
          <w:sz w:val="24"/>
          <w:szCs w:val="24"/>
        </w:rPr>
        <w:t>学习情况统计</w:t>
      </w:r>
    </w:p>
    <w:p w14:paraId="5A7C05DE" w14:textId="77777777" w:rsidR="005C463E" w:rsidRDefault="002170A2">
      <w:pPr>
        <w:spacing w:line="360" w:lineRule="auto"/>
        <w:ind w:firstLine="420"/>
        <w:rPr>
          <w:rFonts w:ascii="宋体" w:hAnsi="宋体" w:cs="仿宋"/>
          <w:sz w:val="24"/>
        </w:rPr>
      </w:pPr>
      <w:r>
        <w:rPr>
          <w:rFonts w:ascii="宋体" w:hAnsi="宋体" w:cs="仿宋" w:hint="eastAsia"/>
          <w:sz w:val="24"/>
        </w:rPr>
        <w:t>学习情况数据是对课堂数据的整体统计，通过学</w:t>
      </w:r>
      <w:proofErr w:type="gramStart"/>
      <w:r>
        <w:rPr>
          <w:rFonts w:ascii="宋体" w:hAnsi="宋体" w:cs="仿宋" w:hint="eastAsia"/>
          <w:sz w:val="24"/>
        </w:rPr>
        <w:t>情统计</w:t>
      </w:r>
      <w:proofErr w:type="gramEnd"/>
      <w:r>
        <w:rPr>
          <w:rFonts w:ascii="宋体" w:hAnsi="宋体" w:cs="仿宋" w:hint="eastAsia"/>
          <w:sz w:val="24"/>
        </w:rPr>
        <w:t>老师可以了解整体的上课效果，包括线下课堂和线上课程两类数据：</w:t>
      </w:r>
    </w:p>
    <w:p w14:paraId="62FA0930" w14:textId="77777777" w:rsidR="005C463E" w:rsidRDefault="002170A2">
      <w:pPr>
        <w:pStyle w:val="1f9"/>
        <w:spacing w:line="360" w:lineRule="auto"/>
        <w:ind w:firstLineChars="175" w:firstLine="422"/>
        <w:rPr>
          <w:rFonts w:ascii="宋体" w:hAnsi="宋体" w:cs="仿宋"/>
          <w:b/>
          <w:sz w:val="24"/>
          <w:szCs w:val="24"/>
        </w:rPr>
      </w:pPr>
      <w:r>
        <w:rPr>
          <w:rFonts w:ascii="宋体" w:hAnsi="宋体" w:cs="仿宋" w:hint="eastAsia"/>
          <w:b/>
          <w:sz w:val="24"/>
          <w:szCs w:val="24"/>
        </w:rPr>
        <w:t>线下课堂数据</w:t>
      </w:r>
    </w:p>
    <w:p w14:paraId="2D3F53BA"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统计线下课堂各类活动的数据和趋势，包括到课率、活动参与率、练习正确率。支持查看全班学生签到榜单、答题正确率排行榜、错题排行榜等</w:t>
      </w:r>
    </w:p>
    <w:p w14:paraId="717BBF83" w14:textId="77777777" w:rsidR="005C463E" w:rsidRDefault="002170A2">
      <w:pPr>
        <w:pStyle w:val="1f9"/>
        <w:spacing w:line="360" w:lineRule="auto"/>
        <w:ind w:firstLineChars="175" w:firstLine="422"/>
        <w:rPr>
          <w:rFonts w:ascii="宋体" w:hAnsi="宋体" w:cs="仿宋"/>
          <w:b/>
          <w:sz w:val="24"/>
          <w:szCs w:val="24"/>
        </w:rPr>
      </w:pPr>
      <w:r>
        <w:rPr>
          <w:rFonts w:ascii="宋体" w:hAnsi="宋体" w:cs="仿宋" w:hint="eastAsia"/>
          <w:b/>
          <w:sz w:val="24"/>
          <w:szCs w:val="24"/>
        </w:rPr>
        <w:t>线上课程数据</w:t>
      </w:r>
    </w:p>
    <w:p w14:paraId="336F0697" w14:textId="77777777" w:rsidR="005C463E" w:rsidRDefault="002170A2">
      <w:pPr>
        <w:pStyle w:val="1f9"/>
        <w:spacing w:line="360" w:lineRule="auto"/>
        <w:ind w:firstLineChars="175"/>
        <w:rPr>
          <w:rFonts w:ascii="宋体" w:hAnsi="宋体" w:cs="仿宋"/>
          <w:sz w:val="24"/>
          <w:szCs w:val="24"/>
        </w:rPr>
      </w:pPr>
      <w:r>
        <w:rPr>
          <w:rFonts w:ascii="宋体" w:hAnsi="宋体" w:cs="仿宋" w:hint="eastAsia"/>
          <w:sz w:val="24"/>
          <w:szCs w:val="24"/>
        </w:rPr>
        <w:t>线上线下关联课堂的管理后台中，展示加入课堂学生线上课程的学习情况。包括三块内容：</w:t>
      </w:r>
    </w:p>
    <w:p w14:paraId="455CAE64"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lastRenderedPageBreak/>
        <w:t>a.学习进度情况</w:t>
      </w:r>
      <w:r>
        <w:rPr>
          <w:rFonts w:ascii="宋体" w:hAnsi="宋体" w:cs="仿宋" w:hint="eastAsia"/>
          <w:sz w:val="24"/>
          <w:szCs w:val="24"/>
        </w:rPr>
        <w:t>：展示平均学习进度、学习进度分布；</w:t>
      </w:r>
    </w:p>
    <w:p w14:paraId="0F9AFC83"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b.视频学习情况</w:t>
      </w:r>
      <w:r>
        <w:rPr>
          <w:rFonts w:ascii="宋体" w:hAnsi="宋体" w:cs="仿宋" w:hint="eastAsia"/>
          <w:sz w:val="24"/>
          <w:szCs w:val="24"/>
        </w:rPr>
        <w:t>：支持查看每个课程视频学习人数、人均观看时长、已学习或</w:t>
      </w:r>
      <w:proofErr w:type="gramStart"/>
      <w:r>
        <w:rPr>
          <w:rFonts w:ascii="宋体" w:hAnsi="宋体" w:cs="仿宋" w:hint="eastAsia"/>
          <w:sz w:val="24"/>
          <w:szCs w:val="24"/>
        </w:rPr>
        <w:t>未学习</w:t>
      </w:r>
      <w:proofErr w:type="gramEnd"/>
      <w:r>
        <w:rPr>
          <w:rFonts w:ascii="宋体" w:hAnsi="宋体" w:cs="仿宋" w:hint="eastAsia"/>
          <w:sz w:val="24"/>
          <w:szCs w:val="24"/>
        </w:rPr>
        <w:t>的学生详细名单，并支持时间维度的筛选查看和excel导出；</w:t>
      </w:r>
    </w:p>
    <w:p w14:paraId="47D5DA52" w14:textId="77777777" w:rsidR="005C463E" w:rsidRDefault="002170A2">
      <w:pPr>
        <w:pStyle w:val="1f9"/>
        <w:spacing w:line="360" w:lineRule="auto"/>
        <w:ind w:firstLineChars="175" w:firstLine="422"/>
        <w:rPr>
          <w:rFonts w:ascii="宋体" w:hAnsi="宋体" w:cs="仿宋"/>
          <w:sz w:val="24"/>
          <w:szCs w:val="24"/>
        </w:rPr>
      </w:pPr>
      <w:r>
        <w:rPr>
          <w:rFonts w:ascii="宋体" w:hAnsi="宋体" w:cs="仿宋" w:hint="eastAsia"/>
          <w:b/>
          <w:sz w:val="24"/>
          <w:szCs w:val="24"/>
        </w:rPr>
        <w:t>c.考核完成情况</w:t>
      </w:r>
      <w:r>
        <w:rPr>
          <w:rFonts w:ascii="宋体" w:hAnsi="宋体" w:cs="仿宋" w:hint="eastAsia"/>
          <w:sz w:val="24"/>
          <w:szCs w:val="24"/>
        </w:rPr>
        <w:t>：支持查看每个考核完成人数、对应学生详细名单、得分率，并支持时间维度的筛选查看</w:t>
      </w:r>
    </w:p>
    <w:p w14:paraId="7225667C" w14:textId="77777777" w:rsidR="005C463E" w:rsidRDefault="005C463E">
      <w:pPr>
        <w:autoSpaceDE w:val="0"/>
        <w:autoSpaceDN w:val="0"/>
        <w:rPr>
          <w:bCs/>
        </w:rPr>
      </w:pPr>
    </w:p>
    <w:p w14:paraId="1FD99610" w14:textId="77777777" w:rsidR="005C463E" w:rsidRDefault="002170A2">
      <w:pPr>
        <w:pStyle w:val="30"/>
        <w:spacing w:before="0" w:after="0" w:line="360" w:lineRule="auto"/>
        <w:ind w:left="425" w:hanging="425"/>
        <w:rPr>
          <w:rFonts w:hAnsi="宋体" w:cs="仿宋"/>
          <w:szCs w:val="24"/>
          <w:u w:val="none"/>
        </w:rPr>
      </w:pPr>
      <w:r>
        <w:rPr>
          <w:rFonts w:hAnsi="宋体" w:cs="仿宋" w:hint="eastAsia"/>
          <w:szCs w:val="24"/>
          <w:u w:val="none"/>
        </w:rPr>
        <w:t>2</w:t>
      </w:r>
      <w:r>
        <w:rPr>
          <w:rFonts w:hAnsi="宋体" w:cs="仿宋"/>
          <w:szCs w:val="24"/>
          <w:u w:val="none"/>
        </w:rPr>
        <w:tab/>
      </w:r>
      <w:r>
        <w:rPr>
          <w:rFonts w:hAnsi="宋体" w:cs="仿宋" w:hint="eastAsia"/>
          <w:szCs w:val="24"/>
          <w:u w:val="none"/>
        </w:rPr>
        <w:t>通识课程资源技术需求</w:t>
      </w:r>
    </w:p>
    <w:p w14:paraId="795EB6C1" w14:textId="77777777" w:rsidR="005C463E" w:rsidRDefault="005C463E"/>
    <w:p w14:paraId="41960D3D" w14:textId="77777777" w:rsidR="005C463E" w:rsidRDefault="002170A2">
      <w:pPr>
        <w:pStyle w:val="5"/>
        <w:spacing w:before="0" w:after="0" w:line="360" w:lineRule="auto"/>
        <w:ind w:left="1418" w:hanging="567"/>
        <w:rPr>
          <w:rFonts w:ascii="宋体" w:hAnsi="宋体" w:cs="仿宋"/>
          <w:sz w:val="24"/>
          <w:szCs w:val="24"/>
        </w:rPr>
      </w:pPr>
      <w:r>
        <w:rPr>
          <w:rFonts w:ascii="宋体" w:hAnsi="宋体" w:hint="eastAsia"/>
          <w:sz w:val="24"/>
          <w:szCs w:val="24"/>
        </w:rPr>
        <w:t>#</w:t>
      </w:r>
      <w:r>
        <w:rPr>
          <w:rFonts w:ascii="宋体" w:hAnsi="宋体" w:cs="仿宋" w:hint="eastAsia"/>
          <w:sz w:val="24"/>
          <w:szCs w:val="24"/>
        </w:rPr>
        <w:t>2.1</w:t>
      </w:r>
      <w:r>
        <w:rPr>
          <w:rFonts w:ascii="宋体" w:hAnsi="宋体" w:cs="仿宋"/>
          <w:sz w:val="24"/>
          <w:szCs w:val="24"/>
        </w:rPr>
        <w:tab/>
      </w:r>
      <w:r>
        <w:rPr>
          <w:rFonts w:ascii="宋体" w:hAnsi="宋体" w:cs="仿宋" w:hint="eastAsia"/>
          <w:sz w:val="24"/>
          <w:szCs w:val="24"/>
        </w:rPr>
        <w:t>课程要求</w:t>
      </w:r>
    </w:p>
    <w:p w14:paraId="3486B234" w14:textId="77777777" w:rsidR="00746921" w:rsidRDefault="00746921" w:rsidP="00746921">
      <w:pPr>
        <w:widowControl/>
        <w:spacing w:line="360" w:lineRule="auto"/>
        <w:ind w:firstLineChars="200" w:firstLine="480"/>
        <w:contextualSpacing/>
        <w:jc w:val="left"/>
        <w:rPr>
          <w:rFonts w:ascii="宋体" w:hAnsi="宋体" w:cs="仿宋"/>
          <w:sz w:val="24"/>
        </w:rPr>
      </w:pPr>
      <w:r>
        <w:rPr>
          <w:rFonts w:ascii="宋体" w:hAnsi="宋体" w:cs="仿宋" w:hint="eastAsia"/>
          <w:sz w:val="24"/>
          <w:lang w:bidi="ar"/>
        </w:rPr>
        <w:t>提供通识课程门类至少包含国学经典与传统文化、</w:t>
      </w:r>
      <w:r>
        <w:rPr>
          <w:rFonts w:ascii="宋体" w:hAnsi="宋体" w:cs="仿宋"/>
          <w:sz w:val="24"/>
          <w:lang w:bidi="ar"/>
        </w:rPr>
        <w:t xml:space="preserve"> </w:t>
      </w:r>
      <w:r>
        <w:rPr>
          <w:rFonts w:ascii="宋体" w:hAnsi="宋体" w:cs="仿宋" w:hint="eastAsia"/>
          <w:sz w:val="24"/>
          <w:lang w:bidi="ar"/>
        </w:rPr>
        <w:t>文学修养与历史文明、哲学智慧与人文思想、科学素养与技术创新、当代中国与全球视野、生态环境与人类生存、经管法律与社会生活、艺术教育与审美鉴赏、体育教育与健体强身、创新创业与职业规划、语言能力与沟通技能、心理健康与自我认知、医药卫生与健康管理</w:t>
      </w:r>
      <w:r>
        <w:rPr>
          <w:rFonts w:ascii="宋体" w:hAnsi="宋体" w:cs="仿宋"/>
          <w:sz w:val="24"/>
          <w:lang w:bidi="ar"/>
        </w:rPr>
        <w:t>13大类，</w:t>
      </w:r>
      <w:r>
        <w:rPr>
          <w:rFonts w:ascii="宋体" w:hAnsi="宋体" w:cs="仿宋" w:hint="eastAsia"/>
          <w:sz w:val="24"/>
          <w:lang w:bidi="ar"/>
        </w:rPr>
        <w:t>提供不少于</w:t>
      </w:r>
      <w:r>
        <w:rPr>
          <w:rFonts w:ascii="宋体" w:hAnsi="宋体" w:cs="仿宋"/>
          <w:sz w:val="24"/>
          <w:lang w:bidi="ar"/>
        </w:rPr>
        <w:t>70</w:t>
      </w:r>
      <w:r>
        <w:rPr>
          <w:rFonts w:ascii="宋体" w:hAnsi="宋体" w:cs="仿宋" w:hint="eastAsia"/>
          <w:sz w:val="24"/>
          <w:lang w:bidi="ar"/>
        </w:rPr>
        <w:t>0</w:t>
      </w:r>
      <w:r>
        <w:rPr>
          <w:rFonts w:ascii="宋体" w:hAnsi="宋体" w:cs="仿宋"/>
          <w:sz w:val="24"/>
          <w:lang w:bidi="ar"/>
        </w:rPr>
        <w:t>门</w:t>
      </w:r>
      <w:r>
        <w:rPr>
          <w:rFonts w:ascii="宋体" w:hAnsi="宋体" w:cs="仿宋" w:hint="eastAsia"/>
          <w:sz w:val="24"/>
          <w:lang w:bidi="ar"/>
        </w:rPr>
        <w:t>通识</w:t>
      </w:r>
      <w:r>
        <w:rPr>
          <w:rFonts w:ascii="宋体" w:hAnsi="宋体" w:cs="仿宋"/>
          <w:sz w:val="24"/>
          <w:lang w:bidi="ar"/>
        </w:rPr>
        <w:t>课程任选60门，</w:t>
      </w:r>
      <w:r>
        <w:rPr>
          <w:rFonts w:ascii="宋体" w:hAnsi="宋体" w:cs="仿宋" w:hint="eastAsia"/>
          <w:sz w:val="24"/>
          <w:lang w:bidi="ar"/>
        </w:rPr>
        <w:t>可供选择的不少于700门通识课程中</w:t>
      </w:r>
      <w:r>
        <w:rPr>
          <w:rFonts w:ascii="宋体" w:hAnsi="宋体" w:cs="仿宋"/>
          <w:sz w:val="24"/>
          <w:lang w:bidi="ar"/>
        </w:rPr>
        <w:t>国家精品在线开放课程不少于300门</w:t>
      </w:r>
      <w:r>
        <w:rPr>
          <w:rFonts w:ascii="宋体" w:hAnsi="宋体" w:cs="仿宋" w:hint="eastAsia"/>
          <w:sz w:val="24"/>
          <w:lang w:bidi="ar"/>
        </w:rPr>
        <w:t>，课程运行于乙方提供的在线教学平台上。须提供国家级精品课程的课程清单并加盖公章</w:t>
      </w:r>
      <w:r>
        <w:rPr>
          <w:rFonts w:ascii="宋体" w:hAnsi="宋体" w:cs="仿宋" w:hint="eastAsia"/>
          <w:sz w:val="24"/>
        </w:rPr>
        <w:t>。</w:t>
      </w:r>
    </w:p>
    <w:p w14:paraId="2E6F54F3"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hint="eastAsia"/>
          <w:sz w:val="24"/>
          <w:szCs w:val="24"/>
        </w:rPr>
        <w:t>2.2</w:t>
      </w:r>
      <w:r>
        <w:rPr>
          <w:rFonts w:ascii="宋体" w:hAnsi="宋体" w:cs="仿宋"/>
          <w:sz w:val="24"/>
          <w:szCs w:val="24"/>
        </w:rPr>
        <w:tab/>
      </w:r>
      <w:r>
        <w:rPr>
          <w:rFonts w:ascii="宋体" w:hAnsi="宋体" w:cs="仿宋" w:hint="eastAsia"/>
          <w:sz w:val="24"/>
          <w:szCs w:val="24"/>
        </w:rPr>
        <w:t>课程资源要求</w:t>
      </w:r>
    </w:p>
    <w:p w14:paraId="001AC2E0" w14:textId="77777777" w:rsidR="005C463E" w:rsidRDefault="002170A2">
      <w:pPr>
        <w:spacing w:line="360" w:lineRule="auto"/>
        <w:ind w:firstLineChars="200" w:firstLine="480"/>
        <w:rPr>
          <w:rFonts w:ascii="仿宋" w:eastAsia="仿宋" w:hAnsi="仿宋" w:cs="宋体"/>
          <w:color w:val="000000"/>
          <w:kern w:val="0"/>
          <w:sz w:val="24"/>
          <w:szCs w:val="28"/>
        </w:rPr>
      </w:pPr>
      <w:r>
        <w:rPr>
          <w:rFonts w:ascii="宋体" w:hAnsi="宋体" w:cs="仿宋" w:hint="eastAsia"/>
          <w:sz w:val="24"/>
          <w:lang w:bidi="ar"/>
        </w:rPr>
        <w:t>供应商提供的在线课程应包含完整的教学元素，包括但不限于教学视频、课程大纲、教学材料（PPT教案、参考资料等）、随堂测试、课堂讨论、单元测验、单元作业及考试。</w:t>
      </w:r>
    </w:p>
    <w:p w14:paraId="1DB2C1A0" w14:textId="77777777" w:rsidR="005C463E" w:rsidRDefault="002170A2">
      <w:pPr>
        <w:pStyle w:val="5"/>
        <w:spacing w:before="0" w:after="0" w:line="360" w:lineRule="auto"/>
        <w:ind w:left="1418" w:hanging="567"/>
        <w:rPr>
          <w:rFonts w:ascii="宋体" w:hAnsi="宋体" w:cs="仿宋"/>
          <w:sz w:val="24"/>
          <w:szCs w:val="24"/>
        </w:rPr>
      </w:pPr>
      <w:r>
        <w:rPr>
          <w:rFonts w:ascii="宋体" w:hAnsi="宋体" w:cs="仿宋" w:hint="eastAsia"/>
          <w:sz w:val="24"/>
          <w:szCs w:val="24"/>
        </w:rPr>
        <w:t>2.3</w:t>
      </w:r>
      <w:r>
        <w:rPr>
          <w:rFonts w:ascii="宋体" w:hAnsi="宋体" w:cs="仿宋"/>
          <w:sz w:val="24"/>
          <w:szCs w:val="24"/>
        </w:rPr>
        <w:tab/>
      </w:r>
      <w:r>
        <w:rPr>
          <w:rFonts w:ascii="宋体" w:hAnsi="宋体" w:cs="仿宋" w:hint="eastAsia"/>
          <w:sz w:val="24"/>
          <w:szCs w:val="24"/>
        </w:rPr>
        <w:t>课程来源要求</w:t>
      </w:r>
    </w:p>
    <w:p w14:paraId="6DBADE15" w14:textId="77777777" w:rsidR="005C463E" w:rsidRDefault="002170A2">
      <w:pPr>
        <w:spacing w:line="360" w:lineRule="auto"/>
        <w:ind w:firstLineChars="200" w:firstLine="480"/>
        <w:rPr>
          <w:rFonts w:ascii="宋体" w:hAnsi="宋体" w:cs="仿宋"/>
          <w:sz w:val="24"/>
          <w:lang w:bidi="ar"/>
        </w:rPr>
      </w:pPr>
      <w:r>
        <w:rPr>
          <w:rFonts w:ascii="宋体" w:hAnsi="宋体" w:cs="仿宋" w:hint="eastAsia"/>
          <w:sz w:val="24"/>
          <w:lang w:bidi="ar"/>
        </w:rPr>
        <w:t>（1）课程内容精湛，要求课程为国家级精品在线开放课程、精品在线开放课程。</w:t>
      </w:r>
    </w:p>
    <w:p w14:paraId="34E6B461" w14:textId="77777777" w:rsidR="005C463E" w:rsidRDefault="002170A2">
      <w:pPr>
        <w:spacing w:line="360" w:lineRule="auto"/>
        <w:ind w:firstLineChars="200" w:firstLine="480"/>
        <w:rPr>
          <w:rFonts w:ascii="宋体" w:hAnsi="宋体" w:cs="仿宋"/>
          <w:sz w:val="24"/>
          <w:lang w:bidi="ar"/>
        </w:rPr>
      </w:pPr>
      <w:r>
        <w:rPr>
          <w:rFonts w:ascii="宋体" w:hAnsi="宋体" w:cs="仿宋" w:hint="eastAsia"/>
          <w:sz w:val="24"/>
          <w:lang w:bidi="ar"/>
        </w:rPr>
        <w:t>（2）供应商已解决课程版权事宜，取得课程的在线运营授权，不给学校带来版权纠纷，不会因为相关争议影响学校正常使用。</w:t>
      </w:r>
    </w:p>
    <w:p w14:paraId="11A2C4AF" w14:textId="77777777" w:rsidR="005C463E" w:rsidRDefault="002170A2">
      <w:pPr>
        <w:pStyle w:val="5"/>
        <w:spacing w:before="0" w:after="0" w:line="360" w:lineRule="auto"/>
        <w:ind w:left="1418" w:hanging="567"/>
      </w:pPr>
      <w:r>
        <w:rPr>
          <w:rFonts w:ascii="宋体" w:hAnsi="宋体" w:cs="仿宋" w:hint="eastAsia"/>
          <w:sz w:val="24"/>
          <w:szCs w:val="24"/>
        </w:rPr>
        <w:t>2.4</w:t>
      </w:r>
      <w:r>
        <w:rPr>
          <w:rFonts w:ascii="宋体" w:hAnsi="宋体" w:cs="仿宋"/>
          <w:sz w:val="24"/>
          <w:szCs w:val="24"/>
        </w:rPr>
        <w:tab/>
      </w:r>
      <w:r>
        <w:rPr>
          <w:rFonts w:ascii="宋体" w:hAnsi="宋体" w:cs="仿宋" w:hint="eastAsia"/>
          <w:sz w:val="24"/>
          <w:szCs w:val="24"/>
        </w:rPr>
        <w:t>课程质量保障要求</w:t>
      </w:r>
    </w:p>
    <w:p w14:paraId="2C602014" w14:textId="77777777" w:rsidR="005C463E" w:rsidRDefault="002170A2">
      <w:pPr>
        <w:spacing w:line="360" w:lineRule="auto"/>
        <w:ind w:firstLineChars="200" w:firstLine="480"/>
        <w:rPr>
          <w:rFonts w:ascii="宋体" w:hAnsi="宋体" w:cs="仿宋"/>
          <w:sz w:val="24"/>
          <w:lang w:bidi="ar"/>
        </w:rPr>
      </w:pPr>
      <w:r>
        <w:rPr>
          <w:rFonts w:ascii="宋体" w:hAnsi="宋体" w:cs="仿宋" w:hint="eastAsia"/>
          <w:sz w:val="24"/>
          <w:lang w:bidi="ar"/>
        </w:rPr>
        <w:t>（1）课程全部经过精细的课程设计，</w:t>
      </w:r>
      <w:proofErr w:type="gramStart"/>
      <w:r>
        <w:rPr>
          <w:rFonts w:ascii="宋体" w:hAnsi="宋体" w:cs="仿宋" w:hint="eastAsia"/>
          <w:sz w:val="24"/>
          <w:lang w:bidi="ar"/>
        </w:rPr>
        <w:t>以慕课</w:t>
      </w:r>
      <w:proofErr w:type="gramEnd"/>
      <w:r>
        <w:rPr>
          <w:rFonts w:ascii="宋体" w:hAnsi="宋体" w:cs="仿宋" w:hint="eastAsia"/>
          <w:sz w:val="24"/>
          <w:lang w:bidi="ar"/>
        </w:rPr>
        <w:t>的形式进行线上教学设计，以短视频为主体，辅以作业、考试、讲义等多种形式的辅助教学资源，且课程已经过国内在线教育相关领域专家审核符合在线课程标准。</w:t>
      </w:r>
    </w:p>
    <w:p w14:paraId="7EBB6312" w14:textId="77777777" w:rsidR="005C463E" w:rsidRDefault="002170A2">
      <w:pPr>
        <w:spacing w:line="360" w:lineRule="auto"/>
        <w:ind w:firstLineChars="200" w:firstLine="480"/>
        <w:rPr>
          <w:rFonts w:ascii="宋体" w:hAnsi="宋体" w:cs="仿宋"/>
          <w:sz w:val="24"/>
          <w:lang w:bidi="ar"/>
        </w:rPr>
      </w:pPr>
      <w:r>
        <w:rPr>
          <w:rFonts w:ascii="宋体" w:hAnsi="宋体" w:cs="仿宋" w:hint="eastAsia"/>
          <w:sz w:val="24"/>
          <w:lang w:bidi="ar"/>
        </w:rPr>
        <w:t>（2）课程声音清晰无杂音，可在线以720P及以上清晰度流畅播放。</w:t>
      </w:r>
    </w:p>
    <w:p w14:paraId="75D4B880" w14:textId="77777777" w:rsidR="005C463E" w:rsidRDefault="005C463E">
      <w:pPr>
        <w:pStyle w:val="21"/>
      </w:pPr>
    </w:p>
    <w:p w14:paraId="7CB6F637" w14:textId="77777777" w:rsidR="005C463E" w:rsidRDefault="002170A2">
      <w:pPr>
        <w:pStyle w:val="5"/>
        <w:spacing w:before="0" w:after="0" w:line="360" w:lineRule="auto"/>
        <w:ind w:left="1418" w:hanging="567"/>
      </w:pPr>
      <w:r>
        <w:rPr>
          <w:rFonts w:ascii="宋体" w:hAnsi="宋体" w:cs="仿宋" w:hint="eastAsia"/>
          <w:sz w:val="24"/>
          <w:szCs w:val="24"/>
        </w:rPr>
        <w:t>3. 售后服务要求</w:t>
      </w:r>
    </w:p>
    <w:p w14:paraId="12109598" w14:textId="72A991D6" w:rsidR="005C463E" w:rsidRDefault="002170A2">
      <w:pPr>
        <w:spacing w:line="360" w:lineRule="auto"/>
        <w:ind w:firstLineChars="200" w:firstLine="480"/>
        <w:rPr>
          <w:rFonts w:ascii="宋体" w:hAnsi="宋体" w:cs="仿宋"/>
          <w:sz w:val="24"/>
        </w:rPr>
      </w:pPr>
      <w:r>
        <w:rPr>
          <w:rFonts w:ascii="宋体" w:hAnsi="宋体" w:cs="仿宋" w:hint="eastAsia"/>
          <w:sz w:val="24"/>
        </w:rPr>
        <w:t>1、 服务期内提供每周</w:t>
      </w:r>
      <w:r w:rsidR="007A18D7">
        <w:rPr>
          <w:rFonts w:ascii="宋体" w:hAnsi="宋体" w:cs="仿宋"/>
          <w:sz w:val="24"/>
        </w:rPr>
        <w:t>7</w:t>
      </w:r>
      <w:r>
        <w:rPr>
          <w:rFonts w:ascii="宋体" w:hAnsi="宋体" w:cs="仿宋" w:hint="eastAsia"/>
          <w:sz w:val="24"/>
        </w:rPr>
        <w:t>天*</w:t>
      </w:r>
      <w:r w:rsidR="007A18D7">
        <w:rPr>
          <w:rFonts w:ascii="宋体" w:hAnsi="宋体" w:cs="仿宋"/>
          <w:sz w:val="24"/>
        </w:rPr>
        <w:t>24</w:t>
      </w:r>
      <w:r>
        <w:rPr>
          <w:rFonts w:ascii="宋体" w:hAnsi="宋体" w:cs="仿宋" w:hint="eastAsia"/>
          <w:sz w:val="24"/>
        </w:rPr>
        <w:t>小时制的售后维护服务，以电话、传真、电子邮件</w:t>
      </w:r>
      <w:r>
        <w:rPr>
          <w:rFonts w:ascii="宋体" w:hAnsi="宋体" w:cs="仿宋" w:hint="eastAsia"/>
          <w:sz w:val="24"/>
        </w:rPr>
        <w:lastRenderedPageBreak/>
        <w:t>方式提供售后服务与技术支持。</w:t>
      </w:r>
      <w:r w:rsidR="003E474C">
        <w:rPr>
          <w:rFonts w:ascii="宋体" w:hAnsi="宋体" w:cs="仿宋" w:hint="eastAsia"/>
          <w:sz w:val="24"/>
        </w:rPr>
        <w:t>供应商需针对本项目提供培训方案</w:t>
      </w:r>
      <w:r w:rsidR="00D62D4E">
        <w:rPr>
          <w:rFonts w:ascii="宋体" w:hAnsi="宋体" w:cs="仿宋" w:hint="eastAsia"/>
          <w:sz w:val="24"/>
        </w:rPr>
        <w:t>。</w:t>
      </w:r>
    </w:p>
    <w:p w14:paraId="21479434" w14:textId="77777777" w:rsidR="005C463E" w:rsidRDefault="002170A2">
      <w:pPr>
        <w:spacing w:line="360" w:lineRule="auto"/>
        <w:ind w:firstLineChars="200" w:firstLine="480"/>
        <w:rPr>
          <w:rFonts w:ascii="宋体" w:hAnsi="宋体" w:cs="仿宋"/>
          <w:sz w:val="24"/>
        </w:rPr>
      </w:pPr>
      <w:r>
        <w:rPr>
          <w:rFonts w:ascii="宋体" w:hAnsi="宋体" w:cs="仿宋" w:hint="eastAsia"/>
          <w:sz w:val="24"/>
        </w:rPr>
        <w:t>2、 服务期内应提供平台维护、扩充、升级等方面的技术支持服务。</w:t>
      </w:r>
    </w:p>
    <w:p w14:paraId="520D5A45" w14:textId="77777777" w:rsidR="005C463E" w:rsidRDefault="002170A2">
      <w:pPr>
        <w:spacing w:line="360" w:lineRule="auto"/>
        <w:ind w:firstLineChars="200" w:firstLine="480"/>
        <w:rPr>
          <w:rFonts w:ascii="宋体" w:hAnsi="宋体" w:cs="仿宋"/>
          <w:sz w:val="24"/>
        </w:rPr>
      </w:pPr>
      <w:r>
        <w:rPr>
          <w:rFonts w:ascii="宋体" w:hAnsi="宋体" w:cs="仿宋" w:hint="eastAsia"/>
          <w:sz w:val="24"/>
        </w:rPr>
        <w:t>3、 系统故障报修的响应时间：提供全天候无间断技术服务，2小时内对问题做出响应；</w:t>
      </w:r>
      <w:proofErr w:type="gramStart"/>
      <w:r>
        <w:rPr>
          <w:rFonts w:ascii="宋体" w:hAnsi="宋体" w:cs="仿宋" w:hint="eastAsia"/>
          <w:sz w:val="24"/>
        </w:rPr>
        <w:t>若电话</w:t>
      </w:r>
      <w:proofErr w:type="gramEnd"/>
      <w:r>
        <w:rPr>
          <w:rFonts w:ascii="宋体" w:hAnsi="宋体" w:cs="仿宋" w:hint="eastAsia"/>
          <w:sz w:val="24"/>
        </w:rPr>
        <w:t>中无法解决，1个工作日内到达现场进行解决。</w:t>
      </w:r>
    </w:p>
    <w:p w14:paraId="654CD890" w14:textId="77777777" w:rsidR="005C463E" w:rsidRDefault="002170A2">
      <w:pPr>
        <w:spacing w:line="360" w:lineRule="auto"/>
        <w:ind w:firstLineChars="200" w:firstLine="480"/>
        <w:rPr>
          <w:b/>
        </w:rPr>
      </w:pPr>
      <w:r>
        <w:rPr>
          <w:rFonts w:ascii="宋体" w:hAnsi="宋体" w:cs="仿宋" w:hint="eastAsia"/>
          <w:sz w:val="24"/>
        </w:rPr>
        <w:t>4、 验收标准：按采购文件和响应文件应答情况逐项验收</w:t>
      </w:r>
    </w:p>
    <w:p w14:paraId="501D01CD" w14:textId="77777777" w:rsidR="005C463E" w:rsidRDefault="002170A2">
      <w:pPr>
        <w:widowControl/>
        <w:spacing w:line="360" w:lineRule="auto"/>
        <w:ind w:firstLineChars="200" w:firstLine="723"/>
        <w:contextualSpacing/>
        <w:jc w:val="left"/>
        <w:rPr>
          <w:rFonts w:ascii="宋体" w:hAnsi="宋体"/>
          <w:b/>
          <w:sz w:val="36"/>
          <w:szCs w:val="36"/>
        </w:rPr>
      </w:pPr>
      <w:r>
        <w:rPr>
          <w:b/>
          <w:sz w:val="36"/>
          <w:szCs w:val="36"/>
        </w:rPr>
        <w:br w:type="page"/>
      </w:r>
    </w:p>
    <w:p w14:paraId="03DAE81F" w14:textId="77777777" w:rsidR="005C463E" w:rsidRDefault="002170A2">
      <w:pPr>
        <w:spacing w:line="360" w:lineRule="auto"/>
        <w:jc w:val="center"/>
        <w:outlineLvl w:val="0"/>
        <w:rPr>
          <w:rFonts w:ascii="宋体" w:hAnsi="宋体"/>
          <w:b/>
          <w:sz w:val="36"/>
          <w:szCs w:val="36"/>
        </w:rPr>
      </w:pPr>
      <w:bookmarkStart w:id="798" w:name="_Toc100564790"/>
      <w:r>
        <w:rPr>
          <w:rFonts w:ascii="宋体" w:hAnsi="宋体"/>
          <w:b/>
          <w:sz w:val="36"/>
          <w:szCs w:val="36"/>
        </w:rPr>
        <w:lastRenderedPageBreak/>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98"/>
    </w:p>
    <w:p w14:paraId="0007AE27" w14:textId="77777777" w:rsidR="005C463E" w:rsidRDefault="002170A2">
      <w:pPr>
        <w:spacing w:line="360" w:lineRule="auto"/>
        <w:jc w:val="center"/>
        <w:rPr>
          <w:rFonts w:ascii="宋体" w:hAnsi="宋体"/>
          <w:b/>
          <w:sz w:val="44"/>
          <w:szCs w:val="44"/>
        </w:rPr>
      </w:pPr>
      <w:r>
        <w:rPr>
          <w:rFonts w:ascii="宋体" w:hAnsi="宋体" w:hint="eastAsia"/>
          <w:b/>
          <w:sz w:val="44"/>
          <w:szCs w:val="44"/>
        </w:rPr>
        <w:t>北京电影学院2022年在线教学平台及通识课程资源服务采购项目</w:t>
      </w:r>
    </w:p>
    <w:p w14:paraId="41B0CD2F" w14:textId="77777777" w:rsidR="005C463E" w:rsidRDefault="002170A2">
      <w:pPr>
        <w:spacing w:line="360" w:lineRule="auto"/>
        <w:jc w:val="center"/>
        <w:rPr>
          <w:rFonts w:ascii="宋体" w:hAnsi="宋体" w:cs="宋体"/>
          <w:b/>
          <w:sz w:val="44"/>
          <w:szCs w:val="44"/>
        </w:rPr>
      </w:pPr>
      <w:r>
        <w:rPr>
          <w:rFonts w:ascii="宋体" w:hAnsi="宋体" w:cs="宋体" w:hint="eastAsia"/>
          <w:b/>
          <w:sz w:val="44"/>
          <w:szCs w:val="44"/>
        </w:rPr>
        <w:t>服务合同</w:t>
      </w:r>
    </w:p>
    <w:p w14:paraId="36BC54B3" w14:textId="77777777" w:rsidR="005C463E" w:rsidRDefault="005C463E">
      <w:pPr>
        <w:spacing w:line="360" w:lineRule="auto"/>
        <w:jc w:val="center"/>
        <w:rPr>
          <w:rFonts w:ascii="宋体" w:hAnsi="宋体" w:cs="宋体"/>
          <w:b/>
          <w:sz w:val="44"/>
          <w:szCs w:val="44"/>
        </w:rPr>
      </w:pPr>
    </w:p>
    <w:p w14:paraId="720A2939" w14:textId="77777777" w:rsidR="005C463E" w:rsidRDefault="002170A2">
      <w:pPr>
        <w:spacing w:line="360" w:lineRule="auto"/>
        <w:ind w:firstLineChars="196" w:firstLine="47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r>
        <w:rPr>
          <w:rFonts w:ascii="仿宋" w:eastAsia="仿宋" w:hAnsi="仿宋" w:cs="仿宋" w:hint="eastAsia"/>
          <w:sz w:val="24"/>
        </w:rPr>
        <w:t xml:space="preserve">         乙方 ：</w:t>
      </w:r>
      <w:r>
        <w:rPr>
          <w:rFonts w:ascii="仿宋" w:eastAsia="仿宋" w:hAnsi="仿宋" w:cs="仿宋" w:hint="eastAsia"/>
          <w:sz w:val="24"/>
          <w:u w:val="single"/>
        </w:rPr>
        <w:t xml:space="preserve">                  </w:t>
      </w:r>
    </w:p>
    <w:p w14:paraId="0ADC5384" w14:textId="77777777" w:rsidR="005C463E" w:rsidRDefault="002170A2">
      <w:pPr>
        <w:spacing w:line="360" w:lineRule="auto"/>
        <w:ind w:leftChars="228" w:left="5999" w:hangingChars="2300" w:hanging="5520"/>
        <w:rPr>
          <w:rFonts w:ascii="仿宋" w:eastAsia="仿宋" w:hAnsi="仿宋" w:cs="仿宋"/>
          <w:sz w:val="24"/>
          <w:u w:val="single"/>
        </w:rPr>
      </w:pPr>
      <w:r>
        <w:rPr>
          <w:rFonts w:ascii="仿宋" w:eastAsia="仿宋" w:hAnsi="仿宋" w:cs="仿宋" w:hint="eastAsia"/>
          <w:sz w:val="24"/>
        </w:rPr>
        <w:t>通信地址：</w:t>
      </w:r>
      <w:r>
        <w:rPr>
          <w:rFonts w:ascii="仿宋" w:eastAsia="仿宋" w:hAnsi="仿宋" w:cs="仿宋" w:hint="eastAsia"/>
          <w:sz w:val="24"/>
          <w:u w:val="single"/>
        </w:rPr>
        <w:t xml:space="preserve">              </w:t>
      </w:r>
      <w:r>
        <w:rPr>
          <w:rFonts w:ascii="仿宋" w:eastAsia="仿宋" w:hAnsi="仿宋" w:cs="仿宋" w:hint="eastAsia"/>
          <w:sz w:val="24"/>
        </w:rPr>
        <w:t xml:space="preserve">         通信地址：</w:t>
      </w:r>
      <w:r>
        <w:rPr>
          <w:rFonts w:ascii="仿宋" w:eastAsia="仿宋" w:hAnsi="仿宋" w:cs="仿宋" w:hint="eastAsia"/>
          <w:sz w:val="24"/>
          <w:u w:val="single"/>
        </w:rPr>
        <w:t xml:space="preserve">               </w:t>
      </w:r>
    </w:p>
    <w:p w14:paraId="417CA055" w14:textId="77777777" w:rsidR="005C463E" w:rsidRDefault="002170A2">
      <w:pPr>
        <w:spacing w:line="360" w:lineRule="auto"/>
        <w:ind w:firstLineChars="200" w:firstLine="480"/>
        <w:rPr>
          <w:rFonts w:ascii="仿宋" w:eastAsia="仿宋" w:hAnsi="仿宋" w:cs="仿宋"/>
          <w:sz w:val="24"/>
          <w:u w:val="single"/>
        </w:rPr>
      </w:pPr>
      <w:r>
        <w:rPr>
          <w:rFonts w:ascii="仿宋" w:eastAsia="仿宋" w:hAnsi="仿宋" w:cs="仿宋" w:hint="eastAsia"/>
          <w:sz w:val="24"/>
        </w:rPr>
        <w:t>邮政编码：</w:t>
      </w:r>
      <w:r>
        <w:rPr>
          <w:rFonts w:ascii="仿宋" w:eastAsia="仿宋" w:hAnsi="仿宋" w:cs="仿宋" w:hint="eastAsia"/>
          <w:sz w:val="24"/>
          <w:u w:val="single"/>
        </w:rPr>
        <w:t xml:space="preserve">              </w:t>
      </w:r>
      <w:r>
        <w:rPr>
          <w:rFonts w:ascii="仿宋" w:eastAsia="仿宋" w:hAnsi="仿宋" w:cs="仿宋" w:hint="eastAsia"/>
          <w:sz w:val="24"/>
        </w:rPr>
        <w:t xml:space="preserve">         邮政编码：</w:t>
      </w:r>
      <w:r>
        <w:rPr>
          <w:rFonts w:ascii="仿宋" w:eastAsia="仿宋" w:hAnsi="仿宋" w:cs="仿宋" w:hint="eastAsia"/>
          <w:sz w:val="24"/>
          <w:u w:val="single"/>
        </w:rPr>
        <w:t xml:space="preserve">               </w:t>
      </w:r>
    </w:p>
    <w:p w14:paraId="651FAB41" w14:textId="77777777" w:rsidR="005C463E" w:rsidRDefault="002170A2">
      <w:pPr>
        <w:spacing w:line="360" w:lineRule="auto"/>
        <w:ind w:firstLineChars="200" w:firstLine="480"/>
        <w:rPr>
          <w:rFonts w:ascii="仿宋" w:eastAsia="仿宋" w:hAnsi="仿宋" w:cs="仿宋"/>
          <w:sz w:val="24"/>
        </w:rPr>
      </w:pPr>
      <w:r>
        <w:rPr>
          <w:rFonts w:ascii="仿宋" w:eastAsia="仿宋" w:hAnsi="仿宋" w:cs="仿宋" w:hint="eastAsia"/>
          <w:sz w:val="24"/>
        </w:rPr>
        <w:t>联系人 ：</w:t>
      </w:r>
      <w:r>
        <w:rPr>
          <w:rFonts w:ascii="仿宋" w:eastAsia="仿宋" w:hAnsi="仿宋" w:cs="仿宋" w:hint="eastAsia"/>
          <w:sz w:val="24"/>
          <w:u w:val="single"/>
        </w:rPr>
        <w:t xml:space="preserve">               </w:t>
      </w:r>
      <w:r>
        <w:rPr>
          <w:rFonts w:ascii="仿宋" w:eastAsia="仿宋" w:hAnsi="仿宋" w:cs="仿宋" w:hint="eastAsia"/>
          <w:sz w:val="24"/>
        </w:rPr>
        <w:t xml:space="preserve">         联系人：</w:t>
      </w:r>
      <w:r>
        <w:rPr>
          <w:rFonts w:ascii="仿宋" w:eastAsia="仿宋" w:hAnsi="仿宋" w:cs="仿宋" w:hint="eastAsia"/>
          <w:sz w:val="24"/>
          <w:u w:val="single"/>
        </w:rPr>
        <w:t xml:space="preserve">               </w:t>
      </w:r>
    </w:p>
    <w:p w14:paraId="0AF9B64E" w14:textId="77777777" w:rsidR="005C463E" w:rsidRDefault="002170A2">
      <w:pPr>
        <w:spacing w:line="360" w:lineRule="auto"/>
        <w:ind w:firstLineChars="200" w:firstLine="480"/>
        <w:rPr>
          <w:rFonts w:ascii="仿宋" w:eastAsia="仿宋" w:hAnsi="仿宋" w:cs="仿宋"/>
          <w:sz w:val="24"/>
          <w:u w:val="single"/>
        </w:rPr>
      </w:pPr>
      <w:r>
        <w:rPr>
          <w:rFonts w:ascii="仿宋" w:eastAsia="仿宋" w:hAnsi="仿宋" w:cs="仿宋" w:hint="eastAsia"/>
          <w:sz w:val="24"/>
        </w:rPr>
        <w:t>电 话：</w:t>
      </w:r>
      <w:r>
        <w:rPr>
          <w:rFonts w:ascii="仿宋" w:eastAsia="仿宋" w:hAnsi="仿宋" w:cs="仿宋" w:hint="eastAsia"/>
          <w:sz w:val="24"/>
          <w:u w:val="single"/>
        </w:rPr>
        <w:t xml:space="preserve">                 </w:t>
      </w:r>
      <w:r>
        <w:rPr>
          <w:rFonts w:ascii="仿宋" w:eastAsia="仿宋" w:hAnsi="仿宋" w:cs="仿宋" w:hint="eastAsia"/>
          <w:sz w:val="24"/>
        </w:rPr>
        <w:t xml:space="preserve">         电 话：</w:t>
      </w:r>
      <w:r>
        <w:rPr>
          <w:rFonts w:ascii="仿宋" w:eastAsia="仿宋" w:hAnsi="仿宋" w:cs="仿宋" w:hint="eastAsia"/>
          <w:sz w:val="24"/>
          <w:u w:val="single"/>
        </w:rPr>
        <w:t xml:space="preserve">                </w:t>
      </w:r>
    </w:p>
    <w:p w14:paraId="28D39213" w14:textId="77777777" w:rsidR="005C463E" w:rsidRDefault="002170A2">
      <w:pPr>
        <w:spacing w:line="400" w:lineRule="exact"/>
        <w:rPr>
          <w:rFonts w:ascii="仿宋" w:eastAsia="仿宋" w:hAnsi="仿宋" w:cs="宋体"/>
          <w:b/>
          <w:bCs/>
          <w:sz w:val="24"/>
          <w:u w:val="single"/>
        </w:rPr>
      </w:pPr>
      <w:r>
        <w:rPr>
          <w:rFonts w:ascii="仿宋" w:eastAsia="仿宋" w:hAnsi="仿宋" w:cs="仿宋" w:hint="eastAsia"/>
          <w:sz w:val="24"/>
        </w:rPr>
        <w:t xml:space="preserve">    </w:t>
      </w:r>
      <w:r>
        <w:rPr>
          <w:rFonts w:ascii="仿宋" w:eastAsia="仿宋" w:hAnsi="仿宋"/>
          <w:sz w:val="24"/>
        </w:rPr>
        <w:t>Email</w:t>
      </w:r>
      <w:r>
        <w:rPr>
          <w:rFonts w:ascii="仿宋" w:eastAsia="仿宋" w:hAnsi="仿宋" w:cs="宋体" w:hint="eastAsia"/>
          <w:sz w:val="24"/>
        </w:rPr>
        <w:t>：</w:t>
      </w:r>
      <w:r>
        <w:rPr>
          <w:rFonts w:ascii="仿宋" w:eastAsia="仿宋" w:hAnsi="仿宋" w:cs="宋体" w:hint="eastAsia"/>
          <w:sz w:val="24"/>
          <w:u w:val="single"/>
        </w:rPr>
        <w:t xml:space="preserve">                 </w:t>
      </w:r>
      <w:r>
        <w:rPr>
          <w:rFonts w:ascii="仿宋" w:eastAsia="仿宋" w:hAnsi="仿宋" w:cs="宋体" w:hint="eastAsia"/>
          <w:sz w:val="24"/>
        </w:rPr>
        <w:t xml:space="preserve">         </w:t>
      </w:r>
      <w:r>
        <w:rPr>
          <w:rFonts w:ascii="仿宋" w:eastAsia="仿宋" w:hAnsi="仿宋"/>
          <w:sz w:val="24"/>
        </w:rPr>
        <w:t>Email</w:t>
      </w:r>
      <w:r>
        <w:rPr>
          <w:rFonts w:ascii="仿宋" w:eastAsia="仿宋" w:hAnsi="仿宋" w:cs="宋体" w:hint="eastAsia"/>
          <w:sz w:val="24"/>
        </w:rPr>
        <w:t>：</w:t>
      </w:r>
      <w:r>
        <w:rPr>
          <w:rFonts w:ascii="仿宋" w:eastAsia="仿宋" w:hAnsi="仿宋" w:cs="宋体" w:hint="eastAsia"/>
          <w:sz w:val="24"/>
          <w:u w:val="single"/>
        </w:rPr>
        <w:t xml:space="preserve">                </w:t>
      </w:r>
    </w:p>
    <w:p w14:paraId="57979E2B" w14:textId="77777777" w:rsidR="005C463E" w:rsidRDefault="005C463E">
      <w:pPr>
        <w:spacing w:line="360" w:lineRule="auto"/>
        <w:rPr>
          <w:rFonts w:ascii="仿宋" w:eastAsia="仿宋" w:hAnsi="仿宋" w:cs="仿宋"/>
          <w:sz w:val="24"/>
        </w:rPr>
      </w:pPr>
    </w:p>
    <w:p w14:paraId="6E9BCB75" w14:textId="77777777" w:rsidR="005C463E" w:rsidRDefault="002170A2">
      <w:pPr>
        <w:spacing w:line="360" w:lineRule="auto"/>
        <w:ind w:firstLineChars="200" w:firstLine="456"/>
        <w:rPr>
          <w:rFonts w:ascii="宋体" w:hAnsi="宋体" w:cs="宋体"/>
          <w:spacing w:val="-6"/>
          <w:sz w:val="24"/>
        </w:rPr>
      </w:pPr>
      <w:r>
        <w:rPr>
          <w:rFonts w:ascii="仿宋" w:eastAsia="仿宋" w:hAnsi="仿宋" w:cs="仿宋" w:hint="eastAsia"/>
          <w:spacing w:val="-6"/>
          <w:sz w:val="24"/>
        </w:rPr>
        <w:t>为加快推进适合我国国情的在线开放课程建设，促进课程应用，提高教学质量，甲、乙双方本着公平、自愿、合作的原则，就乙方为甲方提供在线教学平台及通识课程资源服务事宜签署本合同。</w:t>
      </w:r>
    </w:p>
    <w:p w14:paraId="69D940A9" w14:textId="77777777" w:rsidR="005C463E" w:rsidRDefault="002170A2">
      <w:pPr>
        <w:numPr>
          <w:ilvl w:val="0"/>
          <w:numId w:val="8"/>
        </w:numPr>
        <w:spacing w:line="360" w:lineRule="auto"/>
        <w:rPr>
          <w:rFonts w:ascii="宋体" w:hAnsi="宋体" w:cs="宋体"/>
          <w:b/>
          <w:bCs/>
          <w:sz w:val="28"/>
          <w:szCs w:val="28"/>
        </w:rPr>
      </w:pPr>
      <w:r>
        <w:rPr>
          <w:rFonts w:ascii="宋体" w:hAnsi="宋体" w:cs="宋体" w:hint="eastAsia"/>
          <w:b/>
          <w:bCs/>
          <w:sz w:val="28"/>
          <w:szCs w:val="28"/>
        </w:rPr>
        <w:t>相关定义</w:t>
      </w:r>
    </w:p>
    <w:p w14:paraId="4E9288A8" w14:textId="77777777" w:rsidR="005C463E" w:rsidRDefault="002170A2">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在线教学平台指乙方为甲方提供的专有教学空间，乙方为甲方提供专有访问入口，为甲方建设和使用在线开放课程提供在线教学服务。</w:t>
      </w:r>
    </w:p>
    <w:p w14:paraId="66917922" w14:textId="77777777" w:rsidR="005C463E" w:rsidRDefault="002170A2">
      <w:pPr>
        <w:spacing w:line="360" w:lineRule="auto"/>
        <w:ind w:firstLineChars="200" w:firstLine="480"/>
        <w:rPr>
          <w:rFonts w:ascii="宋体" w:hAnsi="宋体" w:cs="宋体"/>
          <w:b/>
          <w:bCs/>
          <w:sz w:val="28"/>
          <w:szCs w:val="28"/>
        </w:rPr>
      </w:pPr>
      <w:r>
        <w:rPr>
          <w:rFonts w:ascii="仿宋" w:eastAsia="仿宋" w:hAnsi="仿宋" w:cs="仿宋" w:hint="eastAsia"/>
          <w:bCs/>
          <w:sz w:val="24"/>
        </w:rPr>
        <w:t>通识课程是指各</w:t>
      </w:r>
      <w:r>
        <w:rPr>
          <w:rFonts w:ascii="仿宋" w:eastAsia="仿宋" w:hAnsi="仿宋" w:cs="仿宋" w:hint="eastAsia"/>
          <w:spacing w:val="-6"/>
          <w:sz w:val="24"/>
        </w:rPr>
        <w:t>课程建设者（包括但不限于高校、讲师、其他机构等）</w:t>
      </w:r>
      <w:r>
        <w:rPr>
          <w:rFonts w:ascii="仿宋" w:eastAsia="仿宋" w:hAnsi="仿宋" w:cs="仿宋" w:hint="eastAsia"/>
          <w:bCs/>
          <w:sz w:val="24"/>
        </w:rPr>
        <w:t>通过在线教学</w:t>
      </w:r>
      <w:r>
        <w:rPr>
          <w:rFonts w:ascii="仿宋" w:eastAsia="仿宋" w:hAnsi="仿宋" w:cs="仿宋" w:hint="eastAsia"/>
          <w:spacing w:val="-6"/>
          <w:sz w:val="24"/>
        </w:rPr>
        <w:t>平台提供给全校学习者使用的全部课程内容及教学活动，包括但不限于教学视频、课程大纲、教学材料（PPT教案、参考资料等）、随堂测试、课堂讨论、单元测验、单元作业及考试。</w:t>
      </w:r>
    </w:p>
    <w:p w14:paraId="75E100F7" w14:textId="77777777" w:rsidR="005C463E" w:rsidRDefault="002170A2">
      <w:pPr>
        <w:numPr>
          <w:ilvl w:val="0"/>
          <w:numId w:val="8"/>
        </w:numPr>
        <w:spacing w:line="360" w:lineRule="auto"/>
        <w:rPr>
          <w:rFonts w:ascii="宋体" w:hAnsi="宋体" w:cs="宋体"/>
          <w:b/>
          <w:bCs/>
          <w:sz w:val="28"/>
          <w:szCs w:val="28"/>
        </w:rPr>
      </w:pPr>
      <w:r>
        <w:rPr>
          <w:rFonts w:ascii="宋体" w:hAnsi="宋体" w:cs="宋体" w:hint="eastAsia"/>
          <w:b/>
          <w:bCs/>
          <w:sz w:val="28"/>
          <w:szCs w:val="28"/>
        </w:rPr>
        <w:t>合作内容</w:t>
      </w:r>
    </w:p>
    <w:p w14:paraId="53EEE7FC" w14:textId="77777777" w:rsidR="005C463E" w:rsidRDefault="002170A2">
      <w:pPr>
        <w:spacing w:line="360" w:lineRule="auto"/>
        <w:ind w:firstLine="465"/>
        <w:rPr>
          <w:rFonts w:ascii="仿宋" w:eastAsia="仿宋" w:hAnsi="仿宋" w:cs="仿宋"/>
          <w:bCs/>
          <w:sz w:val="24"/>
        </w:rPr>
      </w:pPr>
      <w:r>
        <w:rPr>
          <w:rFonts w:ascii="仿宋" w:eastAsia="仿宋" w:hAnsi="仿宋" w:cs="仿宋" w:hint="eastAsia"/>
          <w:bCs/>
          <w:sz w:val="24"/>
        </w:rPr>
        <w:t>在线教学平台及</w:t>
      </w:r>
      <w:r w:rsidR="00A160FE">
        <w:rPr>
          <w:rFonts w:ascii="仿宋" w:eastAsia="仿宋" w:hAnsi="仿宋" w:cs="仿宋" w:hint="eastAsia"/>
          <w:bCs/>
          <w:sz w:val="24"/>
        </w:rPr>
        <w:t>通识课程资源服务，服务期为一年</w:t>
      </w:r>
      <w:r>
        <w:rPr>
          <w:rFonts w:ascii="仿宋" w:eastAsia="仿宋" w:hAnsi="仿宋" w:cs="仿宋" w:hint="eastAsia"/>
          <w:bCs/>
          <w:sz w:val="24"/>
        </w:rPr>
        <w:t>。</w:t>
      </w:r>
    </w:p>
    <w:p w14:paraId="0F4689E3" w14:textId="77777777" w:rsidR="005C463E" w:rsidRDefault="002170A2">
      <w:pPr>
        <w:numPr>
          <w:ilvl w:val="0"/>
          <w:numId w:val="8"/>
        </w:numPr>
        <w:spacing w:line="360" w:lineRule="auto"/>
        <w:rPr>
          <w:rFonts w:ascii="宋体" w:hAnsi="宋体" w:cs="宋体"/>
          <w:b/>
          <w:bCs/>
          <w:sz w:val="28"/>
          <w:szCs w:val="28"/>
        </w:rPr>
      </w:pPr>
      <w:r>
        <w:rPr>
          <w:rFonts w:ascii="宋体" w:hAnsi="宋体" w:cs="宋体" w:hint="eastAsia"/>
          <w:b/>
          <w:bCs/>
          <w:sz w:val="28"/>
          <w:szCs w:val="28"/>
        </w:rPr>
        <w:t>甲方的权利和义务</w:t>
      </w:r>
    </w:p>
    <w:p w14:paraId="20248D0D" w14:textId="77777777" w:rsidR="005C463E" w:rsidRDefault="002170A2">
      <w:pPr>
        <w:spacing w:line="360" w:lineRule="auto"/>
        <w:ind w:firstLine="480"/>
        <w:rPr>
          <w:rFonts w:ascii="仿宋" w:eastAsia="仿宋" w:hAnsi="仿宋" w:cs="仿宋"/>
          <w:spacing w:val="-6"/>
          <w:sz w:val="24"/>
        </w:rPr>
      </w:pPr>
      <w:r>
        <w:rPr>
          <w:rFonts w:ascii="仿宋" w:eastAsia="仿宋" w:hAnsi="仿宋" w:cs="仿宋" w:hint="eastAsia"/>
          <w:spacing w:val="-6"/>
          <w:sz w:val="24"/>
        </w:rPr>
        <w:t>1.甲方有使用乙方提供的在线教学平台和</w:t>
      </w:r>
      <w:r>
        <w:rPr>
          <w:rFonts w:ascii="仿宋" w:eastAsia="仿宋" w:hAnsi="仿宋" w:cs="仿宋" w:hint="eastAsia"/>
          <w:bCs/>
          <w:sz w:val="24"/>
        </w:rPr>
        <w:t>通识课程包中60门通</w:t>
      </w:r>
      <w:proofErr w:type="gramStart"/>
      <w:r>
        <w:rPr>
          <w:rFonts w:ascii="仿宋" w:eastAsia="仿宋" w:hAnsi="仿宋" w:cs="仿宋" w:hint="eastAsia"/>
          <w:bCs/>
          <w:sz w:val="24"/>
        </w:rPr>
        <w:t>识类在线</w:t>
      </w:r>
      <w:proofErr w:type="gramEnd"/>
      <w:r>
        <w:rPr>
          <w:rFonts w:ascii="仿宋" w:eastAsia="仿宋" w:hAnsi="仿宋" w:cs="仿宋" w:hint="eastAsia"/>
          <w:bCs/>
          <w:sz w:val="24"/>
        </w:rPr>
        <w:t>课程资源的权利</w:t>
      </w:r>
      <w:r>
        <w:rPr>
          <w:rFonts w:ascii="仿宋" w:eastAsia="仿宋" w:hAnsi="仿宋" w:cs="仿宋" w:hint="eastAsia"/>
          <w:spacing w:val="-6"/>
          <w:sz w:val="24"/>
        </w:rPr>
        <w:t>，乙方应予以配合。</w:t>
      </w:r>
    </w:p>
    <w:p w14:paraId="3543FF6B" w14:textId="77777777" w:rsidR="005C463E" w:rsidRDefault="002170A2">
      <w:pPr>
        <w:spacing w:line="360" w:lineRule="auto"/>
        <w:ind w:firstLine="480"/>
        <w:rPr>
          <w:rFonts w:ascii="仿宋" w:eastAsia="仿宋" w:hAnsi="仿宋" w:cs="仿宋"/>
          <w:spacing w:val="-6"/>
          <w:sz w:val="24"/>
        </w:rPr>
      </w:pPr>
      <w:r>
        <w:rPr>
          <w:rFonts w:ascii="仿宋" w:eastAsia="仿宋" w:hAnsi="仿宋" w:cs="仿宋" w:hint="eastAsia"/>
          <w:spacing w:val="-6"/>
          <w:sz w:val="24"/>
        </w:rPr>
        <w:lastRenderedPageBreak/>
        <w:t>2.甲方须指派工作人员对通识课程资源实施进行管理，并就相关事项与乙方进行沟通。</w:t>
      </w:r>
    </w:p>
    <w:p w14:paraId="0CAA8198" w14:textId="77777777" w:rsidR="005C463E" w:rsidRDefault="002170A2">
      <w:pPr>
        <w:spacing w:line="360" w:lineRule="auto"/>
        <w:ind w:firstLine="480"/>
        <w:rPr>
          <w:rFonts w:ascii="仿宋" w:eastAsia="仿宋" w:hAnsi="仿宋" w:cs="仿宋"/>
          <w:spacing w:val="-6"/>
          <w:sz w:val="24"/>
        </w:rPr>
      </w:pPr>
      <w:r>
        <w:rPr>
          <w:rFonts w:ascii="仿宋" w:eastAsia="仿宋" w:hAnsi="仿宋" w:cs="仿宋" w:hint="eastAsia"/>
          <w:spacing w:val="-6"/>
          <w:sz w:val="24"/>
        </w:rPr>
        <w:t>3.甲方应遵守合同约定的相关用户服务条款和相关法律规定，否则乙方有权终止服务。</w:t>
      </w:r>
    </w:p>
    <w:p w14:paraId="043A4FE8" w14:textId="77777777" w:rsidR="005C463E" w:rsidRDefault="002170A2">
      <w:pPr>
        <w:spacing w:line="360" w:lineRule="auto"/>
        <w:ind w:firstLineChars="200" w:firstLine="562"/>
        <w:rPr>
          <w:rFonts w:ascii="宋体" w:hAnsi="宋体" w:cs="宋体"/>
          <w:b/>
          <w:bCs/>
          <w:sz w:val="28"/>
          <w:szCs w:val="28"/>
        </w:rPr>
      </w:pPr>
      <w:r>
        <w:rPr>
          <w:rFonts w:ascii="宋体" w:hAnsi="宋体" w:cs="宋体" w:hint="eastAsia"/>
          <w:b/>
          <w:bCs/>
          <w:sz w:val="28"/>
          <w:szCs w:val="28"/>
        </w:rPr>
        <w:t>第四条  乙方的权利和义务</w:t>
      </w:r>
    </w:p>
    <w:p w14:paraId="4C1826C9" w14:textId="77777777" w:rsidR="005C463E" w:rsidRDefault="002170A2">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1.乙方承担根据甲方需求制定整体通识课程资源清单、在线教学平台、技术维护工作，提供满足甲方实施所需的技术人员，保证在线教学平台和课程资源服务的稳定、安全。</w:t>
      </w:r>
    </w:p>
    <w:p w14:paraId="5594CD00" w14:textId="77777777" w:rsidR="005C463E" w:rsidRDefault="002170A2">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2.乙方为甲方提供必要的技术咨询和服务。</w:t>
      </w:r>
    </w:p>
    <w:p w14:paraId="48896CFD" w14:textId="77777777" w:rsidR="005C463E" w:rsidRDefault="002170A2">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3.乙方就其提供的在线教学平台、通识课程资源及技术服务有权向甲方收取课程服务费。</w:t>
      </w:r>
    </w:p>
    <w:p w14:paraId="5B2706A4" w14:textId="77777777" w:rsidR="005C463E" w:rsidRDefault="002170A2">
      <w:pPr>
        <w:spacing w:line="360" w:lineRule="auto"/>
        <w:ind w:left="426"/>
        <w:rPr>
          <w:rFonts w:ascii="宋体" w:hAnsi="宋体" w:cs="宋体"/>
          <w:b/>
          <w:spacing w:val="-6"/>
          <w:sz w:val="28"/>
          <w:szCs w:val="28"/>
        </w:rPr>
      </w:pPr>
      <w:r>
        <w:rPr>
          <w:rFonts w:ascii="宋体" w:hAnsi="宋体" w:cs="宋体" w:hint="eastAsia"/>
          <w:b/>
          <w:spacing w:val="-6"/>
          <w:sz w:val="28"/>
          <w:szCs w:val="28"/>
        </w:rPr>
        <w:t>第五条  服务期限</w:t>
      </w:r>
    </w:p>
    <w:p w14:paraId="0336AE87" w14:textId="77777777" w:rsidR="005C463E" w:rsidRDefault="00A160FE">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2023年1月1日至2023年12月31日</w:t>
      </w:r>
    </w:p>
    <w:p w14:paraId="63D22890" w14:textId="77777777" w:rsidR="005C463E" w:rsidRDefault="002170A2">
      <w:pPr>
        <w:spacing w:line="360" w:lineRule="auto"/>
        <w:ind w:firstLineChars="200" w:firstLine="538"/>
        <w:rPr>
          <w:rFonts w:ascii="宋体" w:hAnsi="宋体" w:cs="宋体"/>
          <w:b/>
          <w:spacing w:val="-6"/>
          <w:sz w:val="28"/>
          <w:szCs w:val="28"/>
        </w:rPr>
      </w:pPr>
      <w:r>
        <w:rPr>
          <w:rFonts w:ascii="宋体" w:hAnsi="宋体" w:cs="宋体" w:hint="eastAsia"/>
          <w:b/>
          <w:spacing w:val="-6"/>
          <w:sz w:val="28"/>
          <w:szCs w:val="28"/>
        </w:rPr>
        <w:t>第六</w:t>
      </w:r>
      <w:r>
        <w:rPr>
          <w:rFonts w:ascii="宋体" w:hAnsi="宋体" w:cs="宋体" w:hint="eastAsia"/>
          <w:b/>
          <w:bCs/>
          <w:spacing w:val="-6"/>
          <w:sz w:val="28"/>
          <w:szCs w:val="28"/>
        </w:rPr>
        <w:t>条</w:t>
      </w:r>
      <w:r>
        <w:rPr>
          <w:rFonts w:ascii="宋体" w:hAnsi="宋体" w:cs="宋体" w:hint="eastAsia"/>
          <w:b/>
          <w:bCs/>
          <w:sz w:val="28"/>
          <w:szCs w:val="28"/>
        </w:rPr>
        <w:t xml:space="preserve">  </w:t>
      </w:r>
      <w:r>
        <w:rPr>
          <w:rFonts w:ascii="宋体" w:hAnsi="宋体" w:cs="宋体" w:hint="eastAsia"/>
          <w:b/>
          <w:spacing w:val="-6"/>
          <w:sz w:val="28"/>
          <w:szCs w:val="28"/>
        </w:rPr>
        <w:t>支付方式</w:t>
      </w:r>
    </w:p>
    <w:p w14:paraId="106B0D03" w14:textId="77777777" w:rsidR="005C463E" w:rsidRDefault="002170A2">
      <w:pPr>
        <w:spacing w:line="400" w:lineRule="exact"/>
        <w:ind w:leftChars="114" w:left="239" w:firstLineChars="100" w:firstLine="228"/>
        <w:rPr>
          <w:rFonts w:ascii="仿宋" w:eastAsia="仿宋" w:hAnsi="仿宋" w:cs="宋体"/>
          <w:spacing w:val="-6"/>
          <w:sz w:val="24"/>
        </w:rPr>
      </w:pPr>
      <w:r>
        <w:rPr>
          <w:rFonts w:ascii="仿宋" w:eastAsia="仿宋" w:hAnsi="仿宋" w:cs="仿宋" w:hint="eastAsia"/>
          <w:spacing w:val="-6"/>
          <w:sz w:val="24"/>
        </w:rPr>
        <w:t>1.甲方需向乙方支付</w:t>
      </w:r>
      <w:r>
        <w:rPr>
          <w:rFonts w:ascii="仿宋" w:eastAsia="仿宋" w:hAnsi="仿宋" w:cs="仿宋" w:hint="eastAsia"/>
          <w:sz w:val="24"/>
        </w:rPr>
        <w:t>人民币</w:t>
      </w:r>
      <w:r>
        <w:rPr>
          <w:rFonts w:ascii="仿宋" w:eastAsia="仿宋" w:hAnsi="仿宋" w:cs="仿宋" w:hint="eastAsia"/>
          <w:spacing w:val="-6"/>
          <w:sz w:val="24"/>
          <w:u w:val="single"/>
        </w:rPr>
        <w:t xml:space="preserve">      </w:t>
      </w:r>
      <w:r>
        <w:rPr>
          <w:rFonts w:ascii="仿宋" w:eastAsia="仿宋" w:hAnsi="仿宋" w:cs="仿宋" w:hint="eastAsia"/>
          <w:spacing w:val="-6"/>
          <w:sz w:val="24"/>
        </w:rPr>
        <w:t>元</w:t>
      </w:r>
      <w:r>
        <w:rPr>
          <w:rFonts w:ascii="仿宋" w:eastAsia="仿宋" w:hAnsi="仿宋" w:cs="仿宋" w:hint="eastAsia"/>
          <w:sz w:val="24"/>
        </w:rPr>
        <w:t>（大写：人民币</w:t>
      </w:r>
      <w:r>
        <w:rPr>
          <w:rFonts w:ascii="仿宋" w:eastAsia="仿宋" w:hAnsi="仿宋" w:cs="仿宋" w:hint="eastAsia"/>
          <w:spacing w:val="-6"/>
          <w:sz w:val="24"/>
          <w:u w:val="single"/>
        </w:rPr>
        <w:t xml:space="preserve">      </w:t>
      </w:r>
      <w:r>
        <w:rPr>
          <w:rFonts w:ascii="仿宋" w:eastAsia="仿宋" w:hAnsi="仿宋" w:cs="仿宋" w:hint="eastAsia"/>
          <w:spacing w:val="-6"/>
          <w:sz w:val="24"/>
        </w:rPr>
        <w:t>元整</w:t>
      </w:r>
      <w:r>
        <w:rPr>
          <w:rFonts w:ascii="仿宋" w:eastAsia="仿宋" w:hAnsi="仿宋" w:cs="仿宋" w:hint="eastAsia"/>
          <w:sz w:val="24"/>
        </w:rPr>
        <w:t>）。支付方式如下：</w:t>
      </w:r>
      <w:r>
        <w:rPr>
          <w:rFonts w:ascii="仿宋" w:eastAsia="仿宋" w:hAnsi="仿宋" w:cs="宋体" w:hint="eastAsia"/>
          <w:spacing w:val="-6"/>
          <w:sz w:val="24"/>
        </w:rPr>
        <w:t>甲方在本合同生效并收到乙方正式合</w:t>
      </w:r>
      <w:proofErr w:type="gramStart"/>
      <w:r>
        <w:rPr>
          <w:rFonts w:ascii="仿宋" w:eastAsia="仿宋" w:hAnsi="仿宋" w:cs="宋体" w:hint="eastAsia"/>
          <w:spacing w:val="-6"/>
          <w:sz w:val="24"/>
        </w:rPr>
        <w:t>规</w:t>
      </w:r>
      <w:proofErr w:type="gramEnd"/>
      <w:r>
        <w:rPr>
          <w:rFonts w:ascii="仿宋" w:eastAsia="仿宋" w:hAnsi="仿宋" w:cs="宋体" w:hint="eastAsia"/>
          <w:spacing w:val="-6"/>
          <w:sz w:val="24"/>
        </w:rPr>
        <w:t xml:space="preserve">发票后5个工作日内将全部款项的50%（人民币   元/大写：    </w:t>
      </w:r>
      <w:r w:rsidR="00CF6098">
        <w:rPr>
          <w:rFonts w:ascii="仿宋" w:eastAsia="仿宋" w:hAnsi="仿宋" w:cs="宋体" w:hint="eastAsia"/>
          <w:spacing w:val="-6"/>
          <w:sz w:val="24"/>
        </w:rPr>
        <w:t>元整）支付给乙方，完成购买</w:t>
      </w:r>
      <w:r>
        <w:rPr>
          <w:rFonts w:ascii="仿宋" w:eastAsia="仿宋" w:hAnsi="仿宋" w:cs="宋体" w:hint="eastAsia"/>
          <w:spacing w:val="-6"/>
          <w:sz w:val="24"/>
        </w:rPr>
        <w:t>课程</w:t>
      </w:r>
      <w:r w:rsidR="00CF6098">
        <w:rPr>
          <w:rFonts w:ascii="仿宋" w:eastAsia="仿宋" w:hAnsi="仿宋" w:cs="宋体" w:hint="eastAsia"/>
          <w:spacing w:val="-6"/>
          <w:sz w:val="24"/>
        </w:rPr>
        <w:t>（不少于5门）</w:t>
      </w:r>
      <w:r>
        <w:rPr>
          <w:rFonts w:ascii="仿宋" w:eastAsia="仿宋" w:hAnsi="仿宋" w:cs="宋体" w:hint="eastAsia"/>
          <w:spacing w:val="-6"/>
          <w:sz w:val="24"/>
        </w:rPr>
        <w:t>的首次开设，运行正常，</w:t>
      </w:r>
      <w:r w:rsidR="00CF6098">
        <w:rPr>
          <w:rFonts w:ascii="仿宋" w:eastAsia="仿宋" w:hAnsi="仿宋" w:cs="宋体" w:hint="eastAsia"/>
          <w:spacing w:val="-6"/>
          <w:sz w:val="24"/>
        </w:rPr>
        <w:t>将</w:t>
      </w:r>
      <w:r>
        <w:rPr>
          <w:rFonts w:ascii="仿宋" w:eastAsia="仿宋" w:hAnsi="仿宋" w:cs="宋体" w:hint="eastAsia"/>
          <w:spacing w:val="-6"/>
          <w:sz w:val="24"/>
        </w:rPr>
        <w:t>全部款项的40%（人民币   元/大写：   元整）支付给乙方，剩余全部款项的10%（人民币   元/大写：   元整）于服务期结束完成验收后支付。</w:t>
      </w:r>
    </w:p>
    <w:p w14:paraId="75DED765" w14:textId="77777777" w:rsidR="005C463E" w:rsidRDefault="002170A2">
      <w:pPr>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2.乙方指定收款账户如下：</w:t>
      </w:r>
    </w:p>
    <w:p w14:paraId="00FA3D73" w14:textId="77777777" w:rsidR="005C463E" w:rsidRDefault="002170A2">
      <w:pPr>
        <w:pStyle w:val="aff2"/>
        <w:spacing w:line="360" w:lineRule="auto"/>
        <w:ind w:firstLine="480"/>
        <w:rPr>
          <w:rFonts w:ascii="仿宋" w:eastAsia="仿宋" w:hAnsi="仿宋" w:cs="仿宋"/>
          <w:sz w:val="24"/>
        </w:rPr>
      </w:pPr>
      <w:r>
        <w:rPr>
          <w:rFonts w:ascii="仿宋" w:eastAsia="仿宋" w:hAnsi="仿宋" w:cs="仿宋" w:hint="eastAsia"/>
          <w:sz w:val="24"/>
        </w:rPr>
        <w:t>账户名称：</w:t>
      </w:r>
    </w:p>
    <w:p w14:paraId="1B140CB7" w14:textId="77777777" w:rsidR="005C463E" w:rsidRDefault="002170A2">
      <w:pPr>
        <w:pStyle w:val="aff2"/>
        <w:spacing w:line="360" w:lineRule="auto"/>
        <w:ind w:firstLine="480"/>
        <w:rPr>
          <w:rFonts w:ascii="仿宋" w:eastAsia="仿宋" w:hAnsi="仿宋" w:cs="仿宋"/>
          <w:sz w:val="24"/>
        </w:rPr>
      </w:pPr>
      <w:r>
        <w:rPr>
          <w:rFonts w:ascii="仿宋" w:eastAsia="仿宋" w:hAnsi="仿宋" w:cs="仿宋" w:hint="eastAsia"/>
          <w:sz w:val="24"/>
        </w:rPr>
        <w:t>银行名称：</w:t>
      </w:r>
    </w:p>
    <w:p w14:paraId="6B389B33" w14:textId="77777777" w:rsidR="005C463E" w:rsidRDefault="002170A2">
      <w:pPr>
        <w:pStyle w:val="aff2"/>
        <w:tabs>
          <w:tab w:val="left" w:pos="5083"/>
        </w:tabs>
        <w:spacing w:line="360" w:lineRule="auto"/>
        <w:ind w:firstLine="480"/>
        <w:rPr>
          <w:rFonts w:ascii="宋体" w:hAnsi="宋体" w:cs="宋体"/>
          <w:b/>
          <w:spacing w:val="-6"/>
          <w:sz w:val="28"/>
          <w:szCs w:val="28"/>
        </w:rPr>
      </w:pPr>
      <w:r>
        <w:rPr>
          <w:rFonts w:ascii="仿宋" w:eastAsia="仿宋" w:hAnsi="仿宋" w:cs="仿宋" w:hint="eastAsia"/>
          <w:sz w:val="24"/>
        </w:rPr>
        <w:t>银行账号：</w:t>
      </w:r>
    </w:p>
    <w:p w14:paraId="75A6ED3F" w14:textId="77777777" w:rsidR="005C463E" w:rsidRDefault="002170A2">
      <w:pPr>
        <w:spacing w:line="360" w:lineRule="auto"/>
        <w:ind w:left="426"/>
        <w:rPr>
          <w:rFonts w:ascii="宋体" w:hAnsi="宋体" w:cs="宋体"/>
          <w:b/>
          <w:spacing w:val="-6"/>
          <w:sz w:val="28"/>
          <w:szCs w:val="28"/>
        </w:rPr>
      </w:pPr>
      <w:r>
        <w:rPr>
          <w:rFonts w:ascii="宋体" w:hAnsi="宋体" w:cs="宋体" w:hint="eastAsia"/>
          <w:b/>
          <w:spacing w:val="-6"/>
          <w:sz w:val="28"/>
          <w:szCs w:val="28"/>
        </w:rPr>
        <w:t>第七条  其他事项</w:t>
      </w:r>
    </w:p>
    <w:p w14:paraId="1FE879E8" w14:textId="77777777" w:rsidR="005C463E" w:rsidRDefault="002170A2">
      <w:pPr>
        <w:spacing w:after="160" w:line="400" w:lineRule="exact"/>
        <w:ind w:firstLine="449"/>
        <w:rPr>
          <w:rFonts w:ascii="仿宋" w:eastAsia="仿宋" w:hAnsi="仿宋" w:cs="仿宋"/>
          <w:spacing w:val="-6"/>
          <w:sz w:val="24"/>
        </w:rPr>
      </w:pPr>
      <w:r>
        <w:rPr>
          <w:rFonts w:ascii="仿宋" w:eastAsia="仿宋" w:hAnsi="仿宋" w:cs="仿宋" w:hint="eastAsia"/>
          <w:spacing w:val="-6"/>
          <w:sz w:val="24"/>
        </w:rPr>
        <w:t>1. 本合同签订地为</w:t>
      </w:r>
      <w:r>
        <w:rPr>
          <w:rFonts w:ascii="仿宋" w:eastAsia="仿宋" w:hAnsi="仿宋" w:cs="仿宋" w:hint="eastAsia"/>
          <w:spacing w:val="-6"/>
          <w:sz w:val="24"/>
          <w:u w:val="single"/>
        </w:rPr>
        <w:t xml:space="preserve">      </w:t>
      </w:r>
      <w:r>
        <w:rPr>
          <w:rFonts w:ascii="仿宋" w:eastAsia="仿宋" w:hAnsi="仿宋" w:cs="仿宋" w:hint="eastAsia"/>
          <w:spacing w:val="-6"/>
          <w:sz w:val="24"/>
        </w:rPr>
        <w:t>。</w:t>
      </w:r>
    </w:p>
    <w:p w14:paraId="3499820A" w14:textId="77777777" w:rsidR="005C463E" w:rsidRDefault="002170A2">
      <w:pPr>
        <w:spacing w:after="160" w:line="400" w:lineRule="exact"/>
        <w:ind w:firstLine="449"/>
        <w:rPr>
          <w:rFonts w:ascii="仿宋" w:eastAsia="仿宋" w:hAnsi="仿宋" w:cs="仿宋"/>
          <w:b/>
          <w:sz w:val="24"/>
        </w:rPr>
      </w:pPr>
      <w:r>
        <w:rPr>
          <w:rFonts w:ascii="仿宋" w:eastAsia="仿宋" w:hAnsi="仿宋" w:cs="仿宋" w:hint="eastAsia"/>
          <w:spacing w:val="-6"/>
          <w:sz w:val="24"/>
        </w:rPr>
        <w:t xml:space="preserve">2. 本合同自双方签字盖章之日起生效。 </w:t>
      </w:r>
    </w:p>
    <w:p w14:paraId="001E7B6D" w14:textId="77777777" w:rsidR="005C463E" w:rsidRDefault="002170A2">
      <w:pPr>
        <w:spacing w:after="160" w:line="400" w:lineRule="exact"/>
        <w:ind w:firstLine="456"/>
        <w:rPr>
          <w:rFonts w:ascii="仿宋" w:eastAsia="仿宋" w:hAnsi="仿宋" w:cs="仿宋"/>
          <w:spacing w:val="-6"/>
          <w:sz w:val="24"/>
        </w:rPr>
      </w:pPr>
      <w:r>
        <w:rPr>
          <w:rFonts w:ascii="仿宋" w:eastAsia="仿宋" w:hAnsi="仿宋" w:cs="仿宋" w:hint="eastAsia"/>
          <w:spacing w:val="-6"/>
          <w:sz w:val="24"/>
        </w:rPr>
        <w:t>3. 以下任一项发生，本合同终止：</w:t>
      </w:r>
    </w:p>
    <w:p w14:paraId="2C71A425" w14:textId="77777777" w:rsidR="005C463E" w:rsidRDefault="002170A2">
      <w:pPr>
        <w:spacing w:after="160" w:line="400" w:lineRule="exact"/>
        <w:ind w:firstLine="456"/>
        <w:rPr>
          <w:rFonts w:ascii="仿宋" w:eastAsia="仿宋" w:hAnsi="仿宋" w:cs="仿宋"/>
          <w:spacing w:val="-6"/>
          <w:sz w:val="24"/>
        </w:rPr>
      </w:pPr>
      <w:r>
        <w:rPr>
          <w:rFonts w:ascii="仿宋" w:eastAsia="仿宋" w:hAnsi="仿宋" w:cs="仿宋" w:hint="eastAsia"/>
          <w:spacing w:val="-6"/>
          <w:sz w:val="24"/>
        </w:rPr>
        <w:t>（1） 一方严重违反本合同，在收到守约方书面的违约通知后30天内，违约行为未得到纠正，守约方可通过书面通知单方解除本合同；</w:t>
      </w:r>
    </w:p>
    <w:p w14:paraId="1EB2E4FB" w14:textId="77777777" w:rsidR="005C463E" w:rsidRDefault="002170A2">
      <w:pPr>
        <w:spacing w:after="160" w:line="400" w:lineRule="exact"/>
        <w:ind w:firstLine="456"/>
        <w:rPr>
          <w:rFonts w:ascii="仿宋" w:eastAsia="仿宋" w:hAnsi="仿宋" w:cs="仿宋"/>
          <w:spacing w:val="-6"/>
          <w:sz w:val="24"/>
        </w:rPr>
      </w:pPr>
      <w:r>
        <w:rPr>
          <w:rFonts w:ascii="仿宋" w:eastAsia="仿宋" w:hAnsi="仿宋" w:cs="仿宋" w:hint="eastAsia"/>
          <w:spacing w:val="-6"/>
          <w:sz w:val="24"/>
        </w:rPr>
        <w:t>（2）一方的行为或疏忽造成或导致了另一方严重的损害或损失，受损方可通过书面通知单方解除本合同。</w:t>
      </w:r>
    </w:p>
    <w:p w14:paraId="50072243" w14:textId="77777777" w:rsidR="005C463E" w:rsidRDefault="002170A2">
      <w:pPr>
        <w:spacing w:after="160" w:line="400" w:lineRule="exact"/>
        <w:ind w:firstLine="456"/>
        <w:rPr>
          <w:rFonts w:ascii="仿宋" w:eastAsia="仿宋" w:hAnsi="仿宋" w:cs="仿宋"/>
          <w:spacing w:val="-6"/>
          <w:sz w:val="24"/>
        </w:rPr>
      </w:pPr>
      <w:r>
        <w:rPr>
          <w:rFonts w:ascii="仿宋" w:eastAsia="仿宋" w:hAnsi="仿宋" w:cs="仿宋" w:hint="eastAsia"/>
          <w:spacing w:val="-6"/>
          <w:sz w:val="24"/>
        </w:rPr>
        <w:t>4. 在本合同履行过程中，如需补充、更改，由双方商定形成书面文件，并由双方签字盖章后生效。</w:t>
      </w:r>
    </w:p>
    <w:p w14:paraId="3CBA3D35" w14:textId="77777777" w:rsidR="005C463E" w:rsidRDefault="002170A2">
      <w:pPr>
        <w:spacing w:after="160" w:line="400" w:lineRule="exact"/>
        <w:ind w:firstLine="456"/>
        <w:rPr>
          <w:rFonts w:ascii="仿宋" w:eastAsia="仿宋" w:hAnsi="仿宋" w:cs="仿宋"/>
          <w:spacing w:val="-6"/>
          <w:sz w:val="24"/>
        </w:rPr>
      </w:pPr>
      <w:r>
        <w:rPr>
          <w:rFonts w:ascii="仿宋" w:eastAsia="仿宋" w:hAnsi="仿宋" w:cs="仿宋" w:hint="eastAsia"/>
          <w:spacing w:val="-6"/>
          <w:sz w:val="24"/>
        </w:rPr>
        <w:lastRenderedPageBreak/>
        <w:t>5. 合同方应积极、尽力、尽责履行本合同。因本合同产生的任何争议，双方应友好协商解决。协商不成，争议的任何一方均可向本合同签订地人民法院提起诉讼。</w:t>
      </w:r>
    </w:p>
    <w:p w14:paraId="4FCADE10" w14:textId="77777777" w:rsidR="005C463E" w:rsidRDefault="002170A2">
      <w:pPr>
        <w:tabs>
          <w:tab w:val="left" w:pos="619"/>
        </w:tabs>
        <w:spacing w:line="360" w:lineRule="auto"/>
        <w:ind w:left="426"/>
        <w:rPr>
          <w:rFonts w:ascii="仿宋" w:eastAsia="仿宋" w:hAnsi="仿宋" w:cs="宋体"/>
          <w:b/>
          <w:spacing w:val="-6"/>
          <w:sz w:val="32"/>
          <w:szCs w:val="32"/>
        </w:rPr>
      </w:pPr>
      <w:r>
        <w:rPr>
          <w:rFonts w:ascii="仿宋" w:eastAsia="仿宋" w:hAnsi="仿宋" w:cs="仿宋" w:hint="eastAsia"/>
          <w:sz w:val="24"/>
        </w:rPr>
        <w:t>6.</w:t>
      </w:r>
      <w:r>
        <w:rPr>
          <w:rFonts w:ascii="仿宋" w:eastAsia="仿宋" w:hAnsi="仿宋" w:cs="仿宋" w:hint="eastAsia"/>
          <w:spacing w:val="-6"/>
          <w:sz w:val="24"/>
        </w:rPr>
        <w:t>本合同一式陆份，具有同等法律效力，甲乙双方各执叁份。</w:t>
      </w:r>
    </w:p>
    <w:p w14:paraId="34B5F46A" w14:textId="77777777" w:rsidR="005C463E" w:rsidRDefault="005C463E">
      <w:pPr>
        <w:spacing w:after="160" w:line="400" w:lineRule="exact"/>
        <w:ind w:firstLine="456"/>
        <w:rPr>
          <w:rFonts w:ascii="仿宋" w:eastAsia="仿宋" w:hAnsi="仿宋" w:cs="仿宋"/>
          <w:spacing w:val="-6"/>
          <w:sz w:val="24"/>
        </w:rPr>
      </w:pPr>
    </w:p>
    <w:p w14:paraId="436E4FDD" w14:textId="77777777" w:rsidR="005C463E" w:rsidRDefault="005C463E">
      <w:pPr>
        <w:pStyle w:val="ae"/>
        <w:snapToGrid w:val="0"/>
        <w:spacing w:line="360" w:lineRule="auto"/>
        <w:textAlignment w:val="baseline"/>
        <w:rPr>
          <w:rFonts w:ascii="仿宋" w:eastAsia="仿宋" w:hAnsi="仿宋" w:cs="仿宋"/>
        </w:rPr>
      </w:pPr>
    </w:p>
    <w:p w14:paraId="79FAA474" w14:textId="77777777" w:rsidR="005C463E" w:rsidRDefault="002170A2">
      <w:pPr>
        <w:spacing w:line="400" w:lineRule="exact"/>
        <w:rPr>
          <w:rFonts w:ascii="仿宋" w:eastAsia="仿宋" w:hAnsi="仿宋" w:cs="宋体"/>
          <w:spacing w:val="-2"/>
          <w:sz w:val="24"/>
        </w:rPr>
      </w:pPr>
      <w:r>
        <w:rPr>
          <w:rFonts w:ascii="仿宋" w:eastAsia="仿宋" w:hAnsi="仿宋" w:cs="宋体" w:hint="eastAsia"/>
          <w:spacing w:val="-2"/>
          <w:sz w:val="24"/>
        </w:rPr>
        <w:t>甲方：</w:t>
      </w:r>
      <w:r>
        <w:rPr>
          <w:rFonts w:ascii="仿宋" w:eastAsia="仿宋" w:hAnsi="仿宋" w:cs="宋体"/>
          <w:spacing w:val="-2"/>
          <w:sz w:val="24"/>
          <w:u w:val="single"/>
        </w:rPr>
        <w:t xml:space="preserve"> </w:t>
      </w:r>
      <w:r>
        <w:rPr>
          <w:rFonts w:ascii="仿宋" w:eastAsia="仿宋" w:hAnsi="仿宋" w:cs="宋体" w:hint="eastAsia"/>
          <w:spacing w:val="-2"/>
          <w:sz w:val="24"/>
          <w:u w:val="single"/>
        </w:rPr>
        <w:t xml:space="preserve">            </w:t>
      </w:r>
      <w:r>
        <w:rPr>
          <w:rFonts w:ascii="仿宋" w:eastAsia="仿宋" w:hAnsi="仿宋" w:cs="宋体"/>
          <w:spacing w:val="-2"/>
          <w:sz w:val="24"/>
          <w:u w:val="single"/>
        </w:rPr>
        <w:t xml:space="preserve">    </w:t>
      </w:r>
      <w:r>
        <w:rPr>
          <w:rFonts w:ascii="仿宋" w:eastAsia="仿宋" w:hAnsi="仿宋" w:cs="宋体" w:hint="eastAsia"/>
          <w:spacing w:val="-2"/>
          <w:sz w:val="24"/>
        </w:rPr>
        <w:t>（盖章）</w:t>
      </w:r>
      <w:r>
        <w:rPr>
          <w:rFonts w:ascii="仿宋" w:eastAsia="仿宋" w:hAnsi="仿宋" w:cs="宋体"/>
          <w:spacing w:val="-2"/>
          <w:sz w:val="24"/>
        </w:rPr>
        <w:t xml:space="preserve">   </w:t>
      </w:r>
      <w:r>
        <w:rPr>
          <w:rFonts w:ascii="仿宋" w:eastAsia="仿宋" w:hAnsi="仿宋" w:cs="宋体" w:hint="eastAsia"/>
          <w:spacing w:val="-2"/>
          <w:sz w:val="24"/>
        </w:rPr>
        <w:t>乙方：</w:t>
      </w:r>
      <w:r>
        <w:rPr>
          <w:rFonts w:ascii="仿宋" w:eastAsia="仿宋" w:hAnsi="仿宋" w:cs="宋体" w:hint="eastAsia"/>
          <w:spacing w:val="-6"/>
          <w:sz w:val="24"/>
          <w:u w:val="single"/>
        </w:rPr>
        <w:t xml:space="preserve">                   </w:t>
      </w:r>
      <w:r>
        <w:rPr>
          <w:rFonts w:ascii="仿宋" w:eastAsia="仿宋" w:hAnsi="仿宋" w:cs="宋体"/>
          <w:spacing w:val="-6"/>
          <w:sz w:val="24"/>
          <w:u w:val="single"/>
        </w:rPr>
        <w:t xml:space="preserve"> </w:t>
      </w:r>
      <w:r>
        <w:rPr>
          <w:rFonts w:ascii="仿宋" w:eastAsia="仿宋" w:hAnsi="仿宋" w:cs="宋体" w:hint="eastAsia"/>
          <w:spacing w:val="-6"/>
          <w:sz w:val="24"/>
        </w:rPr>
        <w:t>（盖章）</w:t>
      </w:r>
      <w:r>
        <w:rPr>
          <w:rFonts w:ascii="仿宋" w:eastAsia="仿宋" w:hAnsi="仿宋" w:cs="宋体"/>
          <w:spacing w:val="-2"/>
          <w:sz w:val="24"/>
        </w:rPr>
        <w:t xml:space="preserve"> </w:t>
      </w:r>
    </w:p>
    <w:p w14:paraId="1F83E7CF" w14:textId="77777777" w:rsidR="005C463E" w:rsidRDefault="005C463E">
      <w:pPr>
        <w:spacing w:line="400" w:lineRule="exact"/>
        <w:rPr>
          <w:rFonts w:ascii="仿宋" w:eastAsia="仿宋" w:hAnsi="仿宋" w:cs="宋体"/>
          <w:spacing w:val="-2"/>
          <w:sz w:val="24"/>
        </w:rPr>
      </w:pPr>
    </w:p>
    <w:p w14:paraId="2260B8CF" w14:textId="77777777" w:rsidR="005C463E" w:rsidRDefault="002170A2">
      <w:pPr>
        <w:spacing w:line="400" w:lineRule="exact"/>
        <w:rPr>
          <w:rFonts w:ascii="仿宋" w:eastAsia="仿宋" w:hAnsi="仿宋" w:cs="宋体"/>
          <w:spacing w:val="-2"/>
          <w:sz w:val="24"/>
        </w:rPr>
      </w:pPr>
      <w:r>
        <w:rPr>
          <w:rFonts w:ascii="仿宋" w:eastAsia="仿宋" w:hAnsi="仿宋" w:cs="宋体" w:hint="eastAsia"/>
          <w:spacing w:val="-2"/>
          <w:sz w:val="24"/>
        </w:rPr>
        <w:t>代表：</w:t>
      </w:r>
      <w:r>
        <w:rPr>
          <w:rFonts w:ascii="仿宋" w:eastAsia="仿宋" w:hAnsi="仿宋" w:cs="宋体"/>
          <w:spacing w:val="-2"/>
          <w:sz w:val="24"/>
          <w:u w:val="single"/>
        </w:rPr>
        <w:t xml:space="preserve">                 </w:t>
      </w:r>
      <w:r>
        <w:rPr>
          <w:rFonts w:ascii="仿宋" w:eastAsia="仿宋" w:hAnsi="仿宋" w:cs="宋体" w:hint="eastAsia"/>
          <w:spacing w:val="-2"/>
          <w:sz w:val="24"/>
        </w:rPr>
        <w:t>（签字）</w:t>
      </w:r>
      <w:r>
        <w:rPr>
          <w:rFonts w:ascii="仿宋" w:eastAsia="仿宋" w:hAnsi="仿宋" w:cs="宋体"/>
          <w:spacing w:val="-2"/>
          <w:sz w:val="24"/>
        </w:rPr>
        <w:t xml:space="preserve">   </w:t>
      </w:r>
      <w:r>
        <w:rPr>
          <w:rFonts w:ascii="仿宋" w:eastAsia="仿宋" w:hAnsi="仿宋" w:cs="宋体" w:hint="eastAsia"/>
          <w:spacing w:val="-2"/>
          <w:sz w:val="24"/>
        </w:rPr>
        <w:t>代表：</w:t>
      </w:r>
      <w:r>
        <w:rPr>
          <w:rFonts w:ascii="仿宋" w:eastAsia="仿宋" w:hAnsi="仿宋" w:cs="宋体"/>
          <w:spacing w:val="-2"/>
          <w:sz w:val="24"/>
          <w:u w:val="single"/>
        </w:rPr>
        <w:t xml:space="preserve">                   </w:t>
      </w:r>
      <w:r>
        <w:rPr>
          <w:rFonts w:ascii="仿宋" w:eastAsia="仿宋" w:hAnsi="仿宋" w:cs="宋体" w:hint="eastAsia"/>
          <w:spacing w:val="-2"/>
          <w:sz w:val="24"/>
        </w:rPr>
        <w:t>（签字）</w:t>
      </w:r>
    </w:p>
    <w:p w14:paraId="739E910C" w14:textId="77777777" w:rsidR="005C463E" w:rsidRDefault="005C463E">
      <w:pPr>
        <w:spacing w:line="400" w:lineRule="exact"/>
        <w:rPr>
          <w:rFonts w:ascii="仿宋" w:eastAsia="仿宋" w:hAnsi="仿宋" w:cs="宋体"/>
          <w:spacing w:val="-2"/>
          <w:sz w:val="24"/>
        </w:rPr>
      </w:pPr>
    </w:p>
    <w:p w14:paraId="252F6DE0" w14:textId="77777777" w:rsidR="005C463E" w:rsidRDefault="002170A2">
      <w:pPr>
        <w:spacing w:line="360" w:lineRule="auto"/>
        <w:jc w:val="left"/>
        <w:rPr>
          <w:rFonts w:ascii="宋体" w:hAnsi="宋体" w:cs="宋体"/>
          <w:bCs/>
          <w:sz w:val="24"/>
        </w:rPr>
      </w:pPr>
      <w:r>
        <w:rPr>
          <w:rFonts w:ascii="仿宋" w:eastAsia="仿宋" w:hAnsi="仿宋" w:cs="宋体" w:hint="eastAsia"/>
          <w:spacing w:val="-2"/>
          <w:sz w:val="24"/>
        </w:rPr>
        <w:t>签章日期：</w:t>
      </w:r>
      <w:r>
        <w:rPr>
          <w:rFonts w:ascii="仿宋" w:eastAsia="仿宋" w:hAnsi="仿宋" w:cs="宋体"/>
          <w:spacing w:val="-2"/>
          <w:sz w:val="24"/>
        </w:rPr>
        <w:t xml:space="preserve">       </w:t>
      </w:r>
      <w:r>
        <w:rPr>
          <w:rFonts w:ascii="仿宋" w:eastAsia="仿宋" w:hAnsi="仿宋" w:cs="宋体" w:hint="eastAsia"/>
          <w:spacing w:val="-2"/>
          <w:sz w:val="24"/>
        </w:rPr>
        <w:t>年</w:t>
      </w:r>
      <w:r>
        <w:rPr>
          <w:rFonts w:ascii="仿宋" w:eastAsia="仿宋" w:hAnsi="仿宋" w:cs="宋体"/>
          <w:spacing w:val="-2"/>
          <w:sz w:val="24"/>
        </w:rPr>
        <w:t xml:space="preserve">    </w:t>
      </w:r>
      <w:r>
        <w:rPr>
          <w:rFonts w:ascii="仿宋" w:eastAsia="仿宋" w:hAnsi="仿宋" w:cs="宋体" w:hint="eastAsia"/>
          <w:spacing w:val="-2"/>
          <w:sz w:val="24"/>
        </w:rPr>
        <w:t>月</w:t>
      </w:r>
      <w:r>
        <w:rPr>
          <w:rFonts w:ascii="仿宋" w:eastAsia="仿宋" w:hAnsi="仿宋" w:cs="宋体"/>
          <w:spacing w:val="-2"/>
          <w:sz w:val="24"/>
        </w:rPr>
        <w:t xml:space="preserve">    </w:t>
      </w:r>
      <w:r>
        <w:rPr>
          <w:rFonts w:ascii="仿宋" w:eastAsia="仿宋" w:hAnsi="仿宋" w:cs="宋体" w:hint="eastAsia"/>
          <w:spacing w:val="-2"/>
          <w:sz w:val="24"/>
        </w:rPr>
        <w:t>日</w:t>
      </w:r>
      <w:r>
        <w:rPr>
          <w:rFonts w:ascii="仿宋" w:eastAsia="仿宋" w:hAnsi="仿宋" w:cs="宋体"/>
          <w:spacing w:val="-2"/>
          <w:sz w:val="24"/>
        </w:rPr>
        <w:t xml:space="preserve">    </w:t>
      </w:r>
      <w:r>
        <w:rPr>
          <w:rFonts w:ascii="仿宋" w:eastAsia="仿宋" w:hAnsi="仿宋" w:cs="宋体" w:hint="eastAsia"/>
          <w:spacing w:val="-2"/>
          <w:sz w:val="24"/>
        </w:rPr>
        <w:t>签章日期：</w:t>
      </w:r>
      <w:r>
        <w:rPr>
          <w:rFonts w:ascii="仿宋" w:eastAsia="仿宋" w:hAnsi="仿宋" w:cs="宋体"/>
          <w:spacing w:val="-2"/>
          <w:sz w:val="24"/>
        </w:rPr>
        <w:t xml:space="preserve">      年    月    </w:t>
      </w:r>
      <w:r>
        <w:rPr>
          <w:rFonts w:ascii="仿宋" w:eastAsia="仿宋" w:hAnsi="仿宋" w:cs="宋体" w:hint="eastAsia"/>
          <w:spacing w:val="-2"/>
          <w:sz w:val="24"/>
        </w:rPr>
        <w:t>日</w:t>
      </w:r>
    </w:p>
    <w:p w14:paraId="2796EF3C" w14:textId="77777777" w:rsidR="005C463E" w:rsidRDefault="005C463E">
      <w:pPr>
        <w:tabs>
          <w:tab w:val="left" w:pos="1399"/>
        </w:tabs>
        <w:spacing w:line="360" w:lineRule="auto"/>
        <w:jc w:val="left"/>
        <w:rPr>
          <w:rFonts w:ascii="宋体" w:hAnsi="宋体" w:cs="宋体"/>
          <w:bCs/>
          <w:sz w:val="24"/>
        </w:rPr>
      </w:pPr>
    </w:p>
    <w:p w14:paraId="6464A7DD" w14:textId="77777777" w:rsidR="005C463E" w:rsidRDefault="005C463E">
      <w:pPr>
        <w:rPr>
          <w:rFonts w:ascii="仿宋" w:eastAsia="仿宋" w:hAnsi="仿宋" w:cs="仿宋"/>
          <w:bCs/>
          <w:sz w:val="24"/>
        </w:rPr>
      </w:pPr>
    </w:p>
    <w:p w14:paraId="0488A5AD" w14:textId="77777777" w:rsidR="005C463E" w:rsidRDefault="005C463E">
      <w:pPr>
        <w:rPr>
          <w:rFonts w:ascii="宋体" w:hAnsi="宋体"/>
        </w:rPr>
      </w:pPr>
    </w:p>
    <w:p w14:paraId="09488FE7" w14:textId="77777777" w:rsidR="005C463E" w:rsidRDefault="005C463E">
      <w:pPr>
        <w:adjustRightInd w:val="0"/>
        <w:snapToGrid w:val="0"/>
        <w:spacing w:before="120" w:line="360" w:lineRule="auto"/>
        <w:jc w:val="left"/>
        <w:rPr>
          <w:rFonts w:ascii="宋体" w:hAnsi="宋体"/>
          <w:sz w:val="24"/>
        </w:rPr>
      </w:pPr>
    </w:p>
    <w:p w14:paraId="3FC55148" w14:textId="77777777" w:rsidR="005C463E" w:rsidRDefault="005C463E">
      <w:pPr>
        <w:widowControl/>
        <w:jc w:val="left"/>
        <w:rPr>
          <w:rFonts w:ascii="宋体" w:hAnsi="宋体"/>
          <w:b/>
          <w:sz w:val="36"/>
          <w:szCs w:val="36"/>
        </w:rPr>
      </w:pPr>
    </w:p>
    <w:p w14:paraId="0FCC121F" w14:textId="77777777" w:rsidR="005C463E" w:rsidRDefault="002170A2">
      <w:pPr>
        <w:spacing w:line="360" w:lineRule="auto"/>
        <w:jc w:val="center"/>
        <w:outlineLvl w:val="0"/>
        <w:rPr>
          <w:rFonts w:ascii="宋体" w:hAnsi="宋体"/>
          <w:b/>
          <w:sz w:val="36"/>
          <w:szCs w:val="36"/>
        </w:rPr>
      </w:pPr>
      <w:r>
        <w:rPr>
          <w:rFonts w:ascii="宋体" w:hAnsi="宋体"/>
          <w:b/>
          <w:sz w:val="36"/>
          <w:szCs w:val="36"/>
        </w:rPr>
        <w:br w:type="page"/>
      </w:r>
      <w:bookmarkStart w:id="799" w:name="_Toc100564793"/>
      <w:r>
        <w:rPr>
          <w:rFonts w:ascii="宋体" w:hAnsi="宋体"/>
          <w:b/>
          <w:sz w:val="36"/>
          <w:szCs w:val="36"/>
        </w:rPr>
        <w:lastRenderedPageBreak/>
        <w:t>第七章  投标文件格式</w:t>
      </w:r>
      <w:bookmarkEnd w:id="799"/>
    </w:p>
    <w:p w14:paraId="22DFF65F" w14:textId="77777777" w:rsidR="005C463E" w:rsidRDefault="005C463E">
      <w:pPr>
        <w:tabs>
          <w:tab w:val="left" w:pos="900"/>
          <w:tab w:val="left" w:pos="1980"/>
        </w:tabs>
        <w:snapToGrid w:val="0"/>
        <w:spacing w:line="360" w:lineRule="auto"/>
        <w:ind w:left="142"/>
        <w:rPr>
          <w:rFonts w:ascii="宋体" w:hAnsi="宋体"/>
          <w:b/>
          <w:sz w:val="24"/>
        </w:rPr>
      </w:pPr>
    </w:p>
    <w:p w14:paraId="04FB5C74" w14:textId="77777777" w:rsidR="005C463E" w:rsidRDefault="005C463E">
      <w:pPr>
        <w:tabs>
          <w:tab w:val="left" w:pos="900"/>
          <w:tab w:val="left" w:pos="1980"/>
        </w:tabs>
        <w:snapToGrid w:val="0"/>
        <w:spacing w:line="360" w:lineRule="auto"/>
        <w:ind w:left="142"/>
        <w:rPr>
          <w:rFonts w:ascii="宋体" w:hAnsi="宋体"/>
          <w:b/>
          <w:sz w:val="24"/>
        </w:rPr>
      </w:pPr>
    </w:p>
    <w:p w14:paraId="3A167B9F" w14:textId="77777777" w:rsidR="005C463E" w:rsidRDefault="002170A2">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0B91666B" w14:textId="77777777" w:rsidR="005C463E" w:rsidRDefault="002170A2">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6412E0AC" w14:textId="77777777" w:rsidR="005C463E" w:rsidRDefault="002170A2">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3422377" w14:textId="77777777" w:rsidR="005C463E" w:rsidRDefault="002170A2">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5B57652B" w14:textId="77777777" w:rsidR="005C463E" w:rsidRDefault="002170A2">
      <w:pPr>
        <w:widowControl/>
        <w:jc w:val="left"/>
        <w:rPr>
          <w:rFonts w:ascii="宋体" w:hAnsi="宋体"/>
          <w:sz w:val="24"/>
        </w:rPr>
      </w:pPr>
      <w:r>
        <w:rPr>
          <w:rFonts w:ascii="宋体" w:hAnsi="宋体"/>
          <w:sz w:val="24"/>
        </w:rPr>
        <w:br w:type="page"/>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42D113C3" w14:textId="77777777" w:rsidR="005C463E" w:rsidRDefault="002170A2">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69F00451" w14:textId="77777777" w:rsidR="005C463E" w:rsidRDefault="005C463E">
      <w:pPr>
        <w:rPr>
          <w:rFonts w:ascii="宋体" w:hAnsi="宋体"/>
          <w:b/>
          <w:spacing w:val="20"/>
          <w:szCs w:val="21"/>
        </w:rPr>
      </w:pPr>
    </w:p>
    <w:p w14:paraId="37E28785" w14:textId="77777777" w:rsidR="005C463E" w:rsidRDefault="002170A2">
      <w:pPr>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0875C8F8" w14:textId="77777777" w:rsidR="005C463E" w:rsidRDefault="005C463E">
      <w:pPr>
        <w:jc w:val="center"/>
        <w:rPr>
          <w:rFonts w:ascii="宋体" w:hAnsi="宋体"/>
          <w:szCs w:val="21"/>
        </w:rPr>
      </w:pPr>
    </w:p>
    <w:p w14:paraId="29AB88CB" w14:textId="77777777" w:rsidR="005C463E" w:rsidRDefault="002170A2">
      <w:pPr>
        <w:jc w:val="center"/>
        <w:rPr>
          <w:rFonts w:ascii="宋体" w:hAnsi="宋体"/>
          <w:b/>
          <w:spacing w:val="60"/>
          <w:sz w:val="84"/>
          <w:szCs w:val="84"/>
        </w:rPr>
      </w:pPr>
      <w:r>
        <w:rPr>
          <w:rFonts w:ascii="宋体" w:hAnsi="宋体"/>
          <w:b/>
          <w:spacing w:val="60"/>
          <w:sz w:val="84"/>
          <w:szCs w:val="84"/>
        </w:rPr>
        <w:t>投 标 文 件</w:t>
      </w:r>
    </w:p>
    <w:p w14:paraId="34AB9E27" w14:textId="77777777" w:rsidR="005C463E" w:rsidRDefault="002170A2">
      <w:pPr>
        <w:jc w:val="center"/>
        <w:rPr>
          <w:rFonts w:ascii="宋体" w:hAnsi="宋体"/>
          <w:b/>
          <w:spacing w:val="60"/>
          <w:sz w:val="52"/>
          <w:szCs w:val="52"/>
        </w:rPr>
      </w:pPr>
      <w:r>
        <w:rPr>
          <w:rFonts w:ascii="宋体" w:hAnsi="宋体"/>
          <w:b/>
          <w:spacing w:val="60"/>
          <w:sz w:val="52"/>
          <w:szCs w:val="52"/>
        </w:rPr>
        <w:t>（资格证明文件）</w:t>
      </w:r>
    </w:p>
    <w:p w14:paraId="36DEFFCE" w14:textId="77777777" w:rsidR="005C463E" w:rsidRDefault="005C463E">
      <w:pPr>
        <w:ind w:firstLineChars="150" w:firstLine="542"/>
        <w:rPr>
          <w:rFonts w:ascii="宋体" w:hAnsi="宋体"/>
          <w:b/>
          <w:spacing w:val="20"/>
          <w:sz w:val="32"/>
          <w:szCs w:val="32"/>
        </w:rPr>
      </w:pPr>
    </w:p>
    <w:p w14:paraId="2408602C" w14:textId="77777777" w:rsidR="005C463E" w:rsidRDefault="005C463E">
      <w:pPr>
        <w:ind w:firstLineChars="150" w:firstLine="542"/>
        <w:rPr>
          <w:rFonts w:ascii="宋体" w:hAnsi="宋体"/>
          <w:b/>
          <w:spacing w:val="20"/>
          <w:sz w:val="32"/>
          <w:szCs w:val="32"/>
        </w:rPr>
      </w:pPr>
    </w:p>
    <w:p w14:paraId="705E45C2" w14:textId="77777777" w:rsidR="005C463E" w:rsidRDefault="002170A2">
      <w:pPr>
        <w:ind w:firstLineChars="150" w:firstLine="542"/>
        <w:rPr>
          <w:rFonts w:ascii="宋体" w:hAnsi="宋体"/>
          <w:b/>
          <w:spacing w:val="20"/>
          <w:sz w:val="32"/>
          <w:szCs w:val="32"/>
        </w:rPr>
      </w:pPr>
      <w:r>
        <w:rPr>
          <w:rFonts w:ascii="宋体" w:hAnsi="宋体"/>
          <w:b/>
          <w:spacing w:val="20"/>
          <w:sz w:val="32"/>
          <w:szCs w:val="32"/>
        </w:rPr>
        <w:t>项目名称:</w:t>
      </w:r>
    </w:p>
    <w:p w14:paraId="6BA71225" w14:textId="77777777" w:rsidR="005C463E" w:rsidRDefault="002170A2">
      <w:pPr>
        <w:ind w:firstLineChars="150" w:firstLine="542"/>
        <w:rPr>
          <w:rFonts w:ascii="宋体" w:hAnsi="宋体"/>
          <w:b/>
          <w:spacing w:val="20"/>
          <w:sz w:val="32"/>
          <w:szCs w:val="32"/>
        </w:rPr>
      </w:pPr>
      <w:r>
        <w:rPr>
          <w:rFonts w:ascii="宋体" w:hAnsi="宋体"/>
          <w:b/>
          <w:spacing w:val="20"/>
          <w:sz w:val="32"/>
          <w:szCs w:val="32"/>
        </w:rPr>
        <w:t>项目编号/包号：</w:t>
      </w:r>
    </w:p>
    <w:p w14:paraId="036FFA39" w14:textId="77777777" w:rsidR="005C463E" w:rsidRDefault="005C463E">
      <w:pPr>
        <w:ind w:firstLineChars="150" w:firstLine="542"/>
        <w:rPr>
          <w:rFonts w:ascii="宋体" w:hAnsi="宋体"/>
          <w:b/>
          <w:spacing w:val="20"/>
          <w:sz w:val="32"/>
          <w:szCs w:val="32"/>
        </w:rPr>
      </w:pPr>
    </w:p>
    <w:p w14:paraId="79DF1C05" w14:textId="77777777" w:rsidR="005C463E" w:rsidRDefault="005C463E">
      <w:pPr>
        <w:ind w:firstLineChars="150" w:firstLine="542"/>
        <w:rPr>
          <w:rFonts w:ascii="宋体" w:hAnsi="宋体"/>
          <w:b/>
          <w:spacing w:val="20"/>
          <w:sz w:val="32"/>
          <w:szCs w:val="32"/>
        </w:rPr>
      </w:pPr>
    </w:p>
    <w:p w14:paraId="7F42D84F" w14:textId="77777777" w:rsidR="005C463E" w:rsidRDefault="005C463E">
      <w:pPr>
        <w:jc w:val="center"/>
        <w:rPr>
          <w:rFonts w:ascii="宋体" w:hAnsi="宋体"/>
          <w:b/>
          <w:sz w:val="32"/>
          <w:szCs w:val="32"/>
        </w:rPr>
      </w:pPr>
    </w:p>
    <w:p w14:paraId="42714F80" w14:textId="77777777" w:rsidR="005C463E" w:rsidRDefault="005C463E">
      <w:pPr>
        <w:jc w:val="center"/>
        <w:rPr>
          <w:rFonts w:ascii="宋体" w:hAnsi="宋体"/>
          <w:b/>
          <w:sz w:val="32"/>
          <w:szCs w:val="32"/>
        </w:rPr>
      </w:pPr>
    </w:p>
    <w:p w14:paraId="1003C4A2" w14:textId="77777777" w:rsidR="005C463E" w:rsidRDefault="005C463E">
      <w:pPr>
        <w:jc w:val="center"/>
        <w:rPr>
          <w:rFonts w:ascii="宋体" w:hAnsi="宋体"/>
          <w:b/>
          <w:sz w:val="32"/>
          <w:szCs w:val="32"/>
        </w:rPr>
      </w:pPr>
    </w:p>
    <w:p w14:paraId="7B9B3A3D" w14:textId="77777777" w:rsidR="005C463E" w:rsidRDefault="005C463E">
      <w:pPr>
        <w:jc w:val="center"/>
        <w:rPr>
          <w:rFonts w:ascii="宋体" w:hAnsi="宋体"/>
          <w:b/>
          <w:spacing w:val="20"/>
          <w:sz w:val="32"/>
          <w:szCs w:val="32"/>
        </w:rPr>
      </w:pPr>
    </w:p>
    <w:p w14:paraId="0D1629A1" w14:textId="77777777" w:rsidR="005C463E" w:rsidRDefault="005C463E">
      <w:pPr>
        <w:jc w:val="center"/>
        <w:rPr>
          <w:rFonts w:ascii="宋体" w:hAnsi="宋体"/>
          <w:b/>
          <w:spacing w:val="20"/>
          <w:sz w:val="32"/>
          <w:szCs w:val="32"/>
        </w:rPr>
      </w:pPr>
    </w:p>
    <w:p w14:paraId="2647B585" w14:textId="77777777" w:rsidR="005C463E" w:rsidRDefault="005C463E">
      <w:pPr>
        <w:jc w:val="center"/>
        <w:rPr>
          <w:rFonts w:ascii="宋体" w:hAnsi="宋体"/>
          <w:b/>
          <w:spacing w:val="20"/>
          <w:sz w:val="32"/>
          <w:szCs w:val="32"/>
        </w:rPr>
      </w:pPr>
    </w:p>
    <w:p w14:paraId="280B735A" w14:textId="77777777" w:rsidR="005C463E" w:rsidRDefault="002170A2">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5A551AD6" w14:textId="77777777" w:rsidR="005C463E" w:rsidRDefault="005C463E">
      <w:pPr>
        <w:jc w:val="center"/>
        <w:rPr>
          <w:rFonts w:ascii="宋体" w:hAnsi="宋体"/>
          <w:b/>
          <w:sz w:val="32"/>
          <w:szCs w:val="32"/>
        </w:rPr>
      </w:pPr>
    </w:p>
    <w:p w14:paraId="0DF3671A" w14:textId="77777777" w:rsidR="005C463E" w:rsidRDefault="002170A2">
      <w:pPr>
        <w:rPr>
          <w:rFonts w:ascii="宋体" w:hAnsi="宋体"/>
          <w:b/>
        </w:rPr>
      </w:pPr>
      <w:r>
        <w:rPr>
          <w:rFonts w:ascii="宋体" w:hAnsi="宋体"/>
          <w:b/>
          <w:spacing w:val="20"/>
          <w:sz w:val="32"/>
          <w:szCs w:val="32"/>
        </w:rPr>
        <w:br w:type="page"/>
      </w:r>
    </w:p>
    <w:p w14:paraId="4DC6FE60"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14:paraId="66198FF9"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t>1-1营业执照等证明文件</w:t>
      </w:r>
    </w:p>
    <w:p w14:paraId="7DB54142" w14:textId="77777777" w:rsidR="005C463E" w:rsidRDefault="005C463E">
      <w:pPr>
        <w:tabs>
          <w:tab w:val="left" w:pos="1080"/>
        </w:tabs>
        <w:snapToGrid w:val="0"/>
        <w:rPr>
          <w:rFonts w:ascii="宋体" w:hAnsi="宋体"/>
          <w:sz w:val="24"/>
        </w:rPr>
      </w:pPr>
    </w:p>
    <w:p w14:paraId="2D958035" w14:textId="77777777" w:rsidR="005C463E" w:rsidRDefault="002170A2">
      <w:pPr>
        <w:widowControl/>
        <w:jc w:val="left"/>
        <w:rPr>
          <w:rFonts w:ascii="宋体" w:hAnsi="宋体"/>
          <w:color w:val="000000"/>
          <w:sz w:val="24"/>
          <w:szCs w:val="20"/>
        </w:rPr>
      </w:pPr>
      <w:r>
        <w:rPr>
          <w:rFonts w:ascii="宋体" w:hAnsi="宋体"/>
          <w:color w:val="000000"/>
          <w:sz w:val="24"/>
        </w:rPr>
        <w:br w:type="page"/>
      </w:r>
    </w:p>
    <w:p w14:paraId="5B643536" w14:textId="77777777" w:rsidR="005C463E" w:rsidRDefault="002170A2">
      <w:pPr>
        <w:pStyle w:val="30"/>
        <w:rPr>
          <w:rFonts w:hAnsi="宋体"/>
          <w:b w:val="0"/>
          <w:bCs/>
          <w:color w:val="000000"/>
          <w:u w:val="none"/>
        </w:rPr>
      </w:pPr>
      <w:r>
        <w:rPr>
          <w:rFonts w:hAnsi="宋体"/>
          <w:b w:val="0"/>
          <w:color w:val="000000"/>
          <w:u w:val="none"/>
        </w:rPr>
        <w:lastRenderedPageBreak/>
        <w:t>1-2 投标人资格声明书（实质性格式）</w:t>
      </w:r>
    </w:p>
    <w:p w14:paraId="2E5A4F28" w14:textId="77777777" w:rsidR="005C463E" w:rsidRDefault="002170A2">
      <w:pPr>
        <w:jc w:val="center"/>
        <w:rPr>
          <w:rFonts w:ascii="宋体" w:hAnsi="宋体"/>
          <w:b/>
          <w:color w:val="000000"/>
          <w:sz w:val="36"/>
          <w:szCs w:val="36"/>
        </w:rPr>
      </w:pPr>
      <w:r>
        <w:rPr>
          <w:rFonts w:ascii="宋体" w:hAnsi="宋体" w:hint="eastAsia"/>
          <w:b/>
          <w:color w:val="000000"/>
          <w:sz w:val="36"/>
          <w:szCs w:val="36"/>
        </w:rPr>
        <w:t>投标人资格声明书</w:t>
      </w:r>
    </w:p>
    <w:p w14:paraId="599B72A5" w14:textId="77777777" w:rsidR="005C463E" w:rsidRDefault="005C463E">
      <w:pPr>
        <w:tabs>
          <w:tab w:val="left" w:pos="5580"/>
        </w:tabs>
        <w:spacing w:line="360" w:lineRule="auto"/>
        <w:rPr>
          <w:rFonts w:ascii="宋体" w:hAnsi="宋体"/>
          <w:sz w:val="24"/>
        </w:rPr>
      </w:pPr>
    </w:p>
    <w:p w14:paraId="3B89F7DD" w14:textId="77777777" w:rsidR="005C463E" w:rsidRDefault="002170A2">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6F69D8C" w14:textId="77777777" w:rsidR="005C463E" w:rsidRDefault="002170A2">
      <w:pPr>
        <w:spacing w:line="360" w:lineRule="auto"/>
        <w:ind w:firstLineChars="200" w:firstLine="480"/>
        <w:rPr>
          <w:rFonts w:ascii="宋体" w:hAnsi="宋体"/>
          <w:sz w:val="24"/>
        </w:rPr>
      </w:pPr>
      <w:r>
        <w:rPr>
          <w:rFonts w:ascii="宋体" w:hAnsi="宋体"/>
          <w:sz w:val="24"/>
        </w:rPr>
        <w:t>在参与本次项目投标中，我单位承诺：</w:t>
      </w:r>
    </w:p>
    <w:p w14:paraId="2E06C98B" w14:textId="77777777" w:rsidR="005C463E" w:rsidRDefault="002170A2">
      <w:pPr>
        <w:spacing w:line="360" w:lineRule="auto"/>
        <w:ind w:left="1134" w:hanging="720"/>
        <w:rPr>
          <w:rFonts w:ascii="宋体" w:hAnsi="宋体"/>
          <w:sz w:val="24"/>
          <w:szCs w:val="22"/>
        </w:rPr>
      </w:pPr>
      <w:r>
        <w:rPr>
          <w:rFonts w:ascii="宋体" w:hAnsi="宋体"/>
          <w:sz w:val="24"/>
          <w:szCs w:val="22"/>
        </w:rPr>
        <w:t>（一）</w:t>
      </w:r>
      <w:r>
        <w:rPr>
          <w:rFonts w:ascii="宋体" w:hAnsi="宋体"/>
          <w:sz w:val="24"/>
          <w:szCs w:val="22"/>
        </w:rPr>
        <w:tab/>
        <w:t>具有良好的商业信誉和健全的财务会计制度；</w:t>
      </w:r>
    </w:p>
    <w:p w14:paraId="556EB07D" w14:textId="77777777" w:rsidR="005C463E" w:rsidRDefault="002170A2">
      <w:pPr>
        <w:spacing w:line="360" w:lineRule="auto"/>
        <w:ind w:left="1134" w:hanging="720"/>
        <w:rPr>
          <w:rFonts w:ascii="宋体" w:hAnsi="宋体"/>
          <w:sz w:val="24"/>
          <w:szCs w:val="22"/>
        </w:rPr>
      </w:pPr>
      <w:r>
        <w:rPr>
          <w:rFonts w:ascii="宋体" w:hAnsi="宋体"/>
          <w:sz w:val="24"/>
          <w:szCs w:val="22"/>
        </w:rPr>
        <w:t>（二）</w:t>
      </w:r>
      <w:r>
        <w:rPr>
          <w:rFonts w:ascii="宋体" w:hAnsi="宋体"/>
          <w:sz w:val="24"/>
          <w:szCs w:val="22"/>
        </w:rPr>
        <w:tab/>
        <w:t>具有履行合同所必需的设备和专业技术能力；</w:t>
      </w:r>
    </w:p>
    <w:p w14:paraId="127580D5" w14:textId="77777777" w:rsidR="005C463E" w:rsidRDefault="002170A2">
      <w:pPr>
        <w:spacing w:line="360" w:lineRule="auto"/>
        <w:ind w:left="1134" w:hanging="720"/>
        <w:rPr>
          <w:rFonts w:ascii="宋体" w:hAnsi="宋体"/>
          <w:sz w:val="24"/>
          <w:szCs w:val="22"/>
        </w:rPr>
      </w:pPr>
      <w:r>
        <w:rPr>
          <w:rFonts w:ascii="宋体" w:hAnsi="宋体"/>
          <w:sz w:val="24"/>
          <w:szCs w:val="22"/>
        </w:rPr>
        <w:t>（三）</w:t>
      </w:r>
      <w:r>
        <w:rPr>
          <w:rFonts w:ascii="宋体" w:hAnsi="宋体"/>
          <w:sz w:val="24"/>
          <w:szCs w:val="22"/>
        </w:rPr>
        <w:tab/>
        <w:t>有依法缴纳税收和社会保障资金的良好记录；</w:t>
      </w:r>
    </w:p>
    <w:p w14:paraId="40DC218D" w14:textId="77777777" w:rsidR="005C463E" w:rsidRDefault="002170A2">
      <w:pPr>
        <w:spacing w:line="360" w:lineRule="auto"/>
        <w:ind w:left="1134" w:hanging="720"/>
        <w:rPr>
          <w:rFonts w:ascii="宋体" w:hAnsi="宋体"/>
          <w:sz w:val="24"/>
          <w:szCs w:val="22"/>
        </w:rPr>
      </w:pPr>
      <w:r>
        <w:rPr>
          <w:rFonts w:ascii="宋体" w:hAnsi="宋体"/>
          <w:sz w:val="24"/>
          <w:szCs w:val="22"/>
        </w:rPr>
        <w:t>（四）</w:t>
      </w:r>
      <w:r>
        <w:rPr>
          <w:rFonts w:ascii="宋体" w:hAnsi="宋体"/>
          <w:sz w:val="24"/>
          <w:szCs w:val="22"/>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000493" w14:textId="77777777" w:rsidR="005C463E" w:rsidRDefault="002170A2">
      <w:pPr>
        <w:spacing w:line="360" w:lineRule="auto"/>
        <w:ind w:left="1134" w:hanging="720"/>
        <w:rPr>
          <w:rFonts w:ascii="宋体" w:hAnsi="宋体"/>
          <w:sz w:val="24"/>
          <w:szCs w:val="22"/>
        </w:rPr>
      </w:pPr>
      <w:r>
        <w:rPr>
          <w:rFonts w:ascii="宋体" w:hAnsi="宋体"/>
          <w:sz w:val="24"/>
          <w:szCs w:val="22"/>
        </w:rPr>
        <w:t>（五）</w:t>
      </w:r>
      <w:r>
        <w:rPr>
          <w:rFonts w:ascii="宋体" w:hAnsi="宋体"/>
          <w:sz w:val="24"/>
          <w:szCs w:val="22"/>
        </w:rPr>
        <w:tab/>
        <w:t>我单位不属于政府采购法律、行政法规规定的公益一类事业单位、或使用事业编制且由财政拨款保障的群团组织（仅适用于政府购买服务项目）；</w:t>
      </w:r>
    </w:p>
    <w:p w14:paraId="13BC59E4" w14:textId="77777777" w:rsidR="005C463E" w:rsidRDefault="002170A2">
      <w:pPr>
        <w:spacing w:line="360" w:lineRule="auto"/>
        <w:ind w:left="1134" w:hanging="720"/>
        <w:rPr>
          <w:rFonts w:ascii="宋体" w:hAnsi="宋体"/>
          <w:sz w:val="24"/>
          <w:szCs w:val="22"/>
        </w:rPr>
      </w:pPr>
      <w:r>
        <w:rPr>
          <w:rFonts w:ascii="宋体" w:hAnsi="宋体"/>
          <w:sz w:val="24"/>
          <w:szCs w:val="22"/>
        </w:rPr>
        <w:t>（六）</w:t>
      </w:r>
      <w:r>
        <w:rPr>
          <w:rFonts w:ascii="宋体" w:hAnsi="宋体"/>
          <w:sz w:val="24"/>
          <w:szCs w:val="22"/>
        </w:rPr>
        <w:tab/>
        <w:t>我单位不存在为采购项目提供整体设计、规范编制或者项目管理、监理、检测等服务后，再参加该采购项目的其他采购活动的情形（单一来源采购项目除外）</w:t>
      </w:r>
      <w:r>
        <w:rPr>
          <w:rFonts w:ascii="宋体" w:hAnsi="宋体" w:hint="eastAsia"/>
          <w:sz w:val="24"/>
          <w:szCs w:val="22"/>
        </w:rPr>
        <w:t>；</w:t>
      </w:r>
    </w:p>
    <w:p w14:paraId="3BD1352D" w14:textId="77777777" w:rsidR="005C463E" w:rsidRDefault="002170A2">
      <w:pPr>
        <w:spacing w:line="360" w:lineRule="auto"/>
        <w:ind w:left="1134" w:hanging="720"/>
        <w:rPr>
          <w:rFonts w:ascii="宋体" w:hAnsi="宋体"/>
          <w:sz w:val="24"/>
          <w:szCs w:val="22"/>
        </w:rPr>
      </w:pPr>
      <w:r>
        <w:rPr>
          <w:rFonts w:ascii="宋体" w:hAnsi="宋体"/>
          <w:sz w:val="24"/>
          <w:szCs w:val="22"/>
        </w:rPr>
        <w:t>（七）</w:t>
      </w:r>
      <w:r>
        <w:rPr>
          <w:rFonts w:ascii="宋体" w:hAnsi="宋体"/>
          <w:sz w:val="24"/>
          <w:szCs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C463E" w14:paraId="28389B9B" w14:textId="77777777">
        <w:trPr>
          <w:trHeight w:val="430"/>
          <w:jc w:val="center"/>
        </w:trPr>
        <w:tc>
          <w:tcPr>
            <w:tcW w:w="950" w:type="dxa"/>
            <w:vAlign w:val="center"/>
          </w:tcPr>
          <w:p w14:paraId="63F1E5C6" w14:textId="77777777" w:rsidR="005C463E" w:rsidRDefault="002170A2">
            <w:pPr>
              <w:jc w:val="center"/>
              <w:rPr>
                <w:rFonts w:ascii="宋体" w:hAnsi="宋体"/>
                <w:sz w:val="24"/>
              </w:rPr>
            </w:pPr>
            <w:r>
              <w:rPr>
                <w:rFonts w:ascii="宋体" w:hAnsi="宋体"/>
                <w:sz w:val="24"/>
              </w:rPr>
              <w:t>序号</w:t>
            </w:r>
          </w:p>
        </w:tc>
        <w:tc>
          <w:tcPr>
            <w:tcW w:w="4574" w:type="dxa"/>
            <w:vAlign w:val="center"/>
          </w:tcPr>
          <w:p w14:paraId="5208C262" w14:textId="77777777" w:rsidR="005C463E" w:rsidRDefault="002170A2">
            <w:pPr>
              <w:jc w:val="center"/>
              <w:rPr>
                <w:rFonts w:ascii="宋体" w:hAnsi="宋体"/>
                <w:sz w:val="24"/>
              </w:rPr>
            </w:pPr>
            <w:r>
              <w:rPr>
                <w:rFonts w:ascii="宋体" w:hAnsi="宋体"/>
                <w:sz w:val="24"/>
              </w:rPr>
              <w:t>单位名称</w:t>
            </w:r>
          </w:p>
        </w:tc>
        <w:tc>
          <w:tcPr>
            <w:tcW w:w="2976" w:type="dxa"/>
            <w:vAlign w:val="center"/>
          </w:tcPr>
          <w:p w14:paraId="35160132" w14:textId="77777777" w:rsidR="005C463E" w:rsidRDefault="002170A2">
            <w:pPr>
              <w:jc w:val="center"/>
              <w:rPr>
                <w:rFonts w:ascii="宋体" w:hAnsi="宋体"/>
                <w:sz w:val="24"/>
              </w:rPr>
            </w:pPr>
            <w:r>
              <w:rPr>
                <w:rFonts w:ascii="宋体" w:hAnsi="宋体"/>
                <w:sz w:val="24"/>
              </w:rPr>
              <w:t>相互关系</w:t>
            </w:r>
          </w:p>
        </w:tc>
      </w:tr>
      <w:tr w:rsidR="005C463E" w14:paraId="3916496D" w14:textId="77777777">
        <w:trPr>
          <w:trHeight w:val="430"/>
          <w:jc w:val="center"/>
        </w:trPr>
        <w:tc>
          <w:tcPr>
            <w:tcW w:w="950" w:type="dxa"/>
            <w:vAlign w:val="center"/>
          </w:tcPr>
          <w:p w14:paraId="1EB644E1" w14:textId="77777777" w:rsidR="005C463E" w:rsidRDefault="002170A2">
            <w:pPr>
              <w:jc w:val="center"/>
              <w:rPr>
                <w:rFonts w:ascii="宋体" w:hAnsi="宋体"/>
                <w:sz w:val="24"/>
              </w:rPr>
            </w:pPr>
            <w:r>
              <w:rPr>
                <w:rFonts w:ascii="宋体" w:hAnsi="宋体"/>
                <w:sz w:val="24"/>
              </w:rPr>
              <w:t>1</w:t>
            </w:r>
          </w:p>
        </w:tc>
        <w:tc>
          <w:tcPr>
            <w:tcW w:w="4574" w:type="dxa"/>
            <w:vAlign w:val="center"/>
          </w:tcPr>
          <w:p w14:paraId="517D2EB9" w14:textId="77777777" w:rsidR="005C463E" w:rsidRDefault="005C463E">
            <w:pPr>
              <w:jc w:val="center"/>
              <w:rPr>
                <w:rFonts w:ascii="宋体" w:hAnsi="宋体"/>
                <w:sz w:val="24"/>
              </w:rPr>
            </w:pPr>
          </w:p>
        </w:tc>
        <w:tc>
          <w:tcPr>
            <w:tcW w:w="2976" w:type="dxa"/>
            <w:vAlign w:val="center"/>
          </w:tcPr>
          <w:p w14:paraId="4A7657E2" w14:textId="77777777" w:rsidR="005C463E" w:rsidRDefault="005C463E">
            <w:pPr>
              <w:jc w:val="center"/>
              <w:rPr>
                <w:rFonts w:ascii="宋体" w:hAnsi="宋体"/>
                <w:sz w:val="24"/>
              </w:rPr>
            </w:pPr>
          </w:p>
        </w:tc>
      </w:tr>
      <w:tr w:rsidR="005C463E" w14:paraId="5BC22497" w14:textId="77777777">
        <w:trPr>
          <w:trHeight w:val="430"/>
          <w:jc w:val="center"/>
        </w:trPr>
        <w:tc>
          <w:tcPr>
            <w:tcW w:w="950" w:type="dxa"/>
            <w:vAlign w:val="center"/>
          </w:tcPr>
          <w:p w14:paraId="270BA9A6" w14:textId="77777777" w:rsidR="005C463E" w:rsidRDefault="002170A2">
            <w:pPr>
              <w:jc w:val="center"/>
              <w:rPr>
                <w:rFonts w:ascii="宋体" w:hAnsi="宋体"/>
                <w:sz w:val="24"/>
              </w:rPr>
            </w:pPr>
            <w:r>
              <w:rPr>
                <w:rFonts w:ascii="宋体" w:hAnsi="宋体"/>
                <w:sz w:val="24"/>
              </w:rPr>
              <w:t>2</w:t>
            </w:r>
          </w:p>
        </w:tc>
        <w:tc>
          <w:tcPr>
            <w:tcW w:w="4574" w:type="dxa"/>
            <w:vAlign w:val="center"/>
          </w:tcPr>
          <w:p w14:paraId="057810FC" w14:textId="77777777" w:rsidR="005C463E" w:rsidRDefault="005C463E">
            <w:pPr>
              <w:jc w:val="center"/>
              <w:rPr>
                <w:rFonts w:ascii="宋体" w:hAnsi="宋体"/>
                <w:sz w:val="24"/>
              </w:rPr>
            </w:pPr>
          </w:p>
        </w:tc>
        <w:tc>
          <w:tcPr>
            <w:tcW w:w="2976" w:type="dxa"/>
            <w:vAlign w:val="center"/>
          </w:tcPr>
          <w:p w14:paraId="6A30588E" w14:textId="77777777" w:rsidR="005C463E" w:rsidRDefault="005C463E">
            <w:pPr>
              <w:jc w:val="center"/>
              <w:rPr>
                <w:rFonts w:ascii="宋体" w:hAnsi="宋体"/>
                <w:sz w:val="24"/>
              </w:rPr>
            </w:pPr>
          </w:p>
        </w:tc>
      </w:tr>
      <w:tr w:rsidR="005C463E" w14:paraId="19C345BE" w14:textId="77777777">
        <w:trPr>
          <w:trHeight w:val="430"/>
          <w:jc w:val="center"/>
        </w:trPr>
        <w:tc>
          <w:tcPr>
            <w:tcW w:w="950" w:type="dxa"/>
            <w:vAlign w:val="center"/>
          </w:tcPr>
          <w:p w14:paraId="42028900" w14:textId="77777777" w:rsidR="005C463E" w:rsidRDefault="002170A2">
            <w:pPr>
              <w:jc w:val="center"/>
              <w:rPr>
                <w:rFonts w:ascii="宋体" w:hAnsi="宋体"/>
                <w:sz w:val="24"/>
              </w:rPr>
            </w:pPr>
            <w:r>
              <w:rPr>
                <w:rFonts w:ascii="宋体" w:hAnsi="宋体"/>
                <w:sz w:val="24"/>
              </w:rPr>
              <w:t>…</w:t>
            </w:r>
          </w:p>
        </w:tc>
        <w:tc>
          <w:tcPr>
            <w:tcW w:w="4574" w:type="dxa"/>
            <w:vAlign w:val="center"/>
          </w:tcPr>
          <w:p w14:paraId="764E9E29" w14:textId="77777777" w:rsidR="005C463E" w:rsidRDefault="005C463E">
            <w:pPr>
              <w:jc w:val="center"/>
              <w:rPr>
                <w:rFonts w:ascii="宋体" w:hAnsi="宋体"/>
                <w:sz w:val="24"/>
              </w:rPr>
            </w:pPr>
          </w:p>
        </w:tc>
        <w:tc>
          <w:tcPr>
            <w:tcW w:w="2976" w:type="dxa"/>
            <w:vAlign w:val="center"/>
          </w:tcPr>
          <w:p w14:paraId="411690F1" w14:textId="77777777" w:rsidR="005C463E" w:rsidRDefault="005C463E">
            <w:pPr>
              <w:jc w:val="center"/>
              <w:rPr>
                <w:rFonts w:ascii="宋体" w:hAnsi="宋体"/>
                <w:sz w:val="24"/>
              </w:rPr>
            </w:pPr>
          </w:p>
        </w:tc>
      </w:tr>
    </w:tbl>
    <w:p w14:paraId="73575BD8" w14:textId="77777777" w:rsidR="005C463E" w:rsidRDefault="002170A2">
      <w:pPr>
        <w:ind w:firstLineChars="200" w:firstLine="480"/>
        <w:rPr>
          <w:rFonts w:ascii="宋体" w:hAnsi="宋体"/>
          <w:sz w:val="24"/>
          <w:szCs w:val="22"/>
        </w:rPr>
      </w:pPr>
      <w:r>
        <w:rPr>
          <w:rFonts w:ascii="宋体" w:hAnsi="宋体"/>
          <w:sz w:val="24"/>
        </w:rPr>
        <w:t>上述声明真实有效，否则我方负全部责任。</w:t>
      </w:r>
    </w:p>
    <w:p w14:paraId="796B54CB" w14:textId="77777777" w:rsidR="005C463E" w:rsidRDefault="002170A2">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25A0DC2B" w14:textId="77777777" w:rsidR="005C463E" w:rsidRDefault="002170A2">
      <w:pPr>
        <w:spacing w:line="360" w:lineRule="auto"/>
        <w:ind w:right="360" w:firstLine="480"/>
        <w:jc w:val="right"/>
        <w:rPr>
          <w:rFonts w:ascii="宋体" w:hAnsi="宋体"/>
          <w:sz w:val="24"/>
        </w:rPr>
      </w:pPr>
      <w:r>
        <w:rPr>
          <w:rFonts w:ascii="宋体" w:hAnsi="宋体"/>
          <w:color w:val="000000"/>
          <w:sz w:val="24"/>
          <w:szCs w:val="20"/>
        </w:rPr>
        <w:t xml:space="preserve">日期：_____年______月______日   </w:t>
      </w:r>
    </w:p>
    <w:p w14:paraId="272B312B" w14:textId="77777777" w:rsidR="005C463E" w:rsidRDefault="002170A2">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3F0A0667" w14:textId="77777777" w:rsidR="005C463E" w:rsidRDefault="002170A2">
      <w:pPr>
        <w:widowControl/>
        <w:jc w:val="left"/>
        <w:rPr>
          <w:rFonts w:ascii="宋体" w:hAnsi="宋体"/>
          <w:sz w:val="24"/>
        </w:rPr>
      </w:pPr>
      <w:r>
        <w:rPr>
          <w:rFonts w:ascii="宋体" w:hAnsi="宋体"/>
          <w:sz w:val="24"/>
        </w:rPr>
        <w:br w:type="page"/>
      </w:r>
    </w:p>
    <w:p w14:paraId="7EA477B4" w14:textId="77777777" w:rsidR="005C463E" w:rsidRDefault="002170A2">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6912FE0" w14:textId="77777777" w:rsidR="005C463E" w:rsidRDefault="002170A2">
      <w:pPr>
        <w:spacing w:line="360" w:lineRule="auto"/>
        <w:outlineLvl w:val="2"/>
        <w:rPr>
          <w:color w:val="000000"/>
          <w:sz w:val="24"/>
          <w:szCs w:val="20"/>
        </w:rPr>
      </w:pPr>
      <w:r>
        <w:rPr>
          <w:color w:val="000000"/>
          <w:sz w:val="24"/>
          <w:szCs w:val="20"/>
        </w:rPr>
        <w:t>2-1</w:t>
      </w:r>
      <w:r>
        <w:rPr>
          <w:color w:val="000000"/>
          <w:sz w:val="24"/>
          <w:szCs w:val="20"/>
        </w:rPr>
        <w:t>中小企业声明函</w:t>
      </w:r>
    </w:p>
    <w:p w14:paraId="0AE6650B" w14:textId="77777777" w:rsidR="005C463E" w:rsidRDefault="005C463E">
      <w:pPr>
        <w:tabs>
          <w:tab w:val="left" w:pos="5580"/>
        </w:tabs>
        <w:spacing w:line="360" w:lineRule="auto"/>
        <w:rPr>
          <w:sz w:val="24"/>
        </w:rPr>
      </w:pPr>
    </w:p>
    <w:p w14:paraId="43BF011B" w14:textId="77777777" w:rsidR="005C463E" w:rsidRDefault="002170A2">
      <w:pPr>
        <w:tabs>
          <w:tab w:val="left" w:pos="5580"/>
        </w:tabs>
        <w:spacing w:line="360" w:lineRule="auto"/>
        <w:rPr>
          <w:sz w:val="24"/>
        </w:rPr>
      </w:pPr>
      <w:r>
        <w:rPr>
          <w:sz w:val="24"/>
        </w:rPr>
        <w:t>说明：</w:t>
      </w:r>
    </w:p>
    <w:p w14:paraId="119A45CC" w14:textId="77777777" w:rsidR="005C463E" w:rsidRDefault="002170A2">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14:paraId="6674668B" w14:textId="77777777" w:rsidR="005C463E" w:rsidRDefault="002170A2">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w:t>
      </w:r>
      <w:r>
        <w:rPr>
          <w:color w:val="000000"/>
          <w:sz w:val="24"/>
          <w:szCs w:val="20"/>
        </w:rPr>
        <w:t>（实质性格式）</w:t>
      </w:r>
      <w:r>
        <w:rPr>
          <w:sz w:val="24"/>
        </w:rPr>
        <w:t>。</w:t>
      </w:r>
    </w:p>
    <w:p w14:paraId="1A8ECE9F" w14:textId="77777777" w:rsidR="005C463E" w:rsidRDefault="002170A2">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399615B" w14:textId="77777777" w:rsidR="005C463E" w:rsidRDefault="002170A2">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5E38D7B8" w14:textId="77777777" w:rsidR="005C463E" w:rsidRDefault="002170A2">
      <w:pPr>
        <w:tabs>
          <w:tab w:val="left" w:pos="5580"/>
        </w:tabs>
        <w:spacing w:line="360" w:lineRule="auto"/>
        <w:rPr>
          <w:color w:val="FF0000"/>
          <w:sz w:val="24"/>
        </w:rPr>
      </w:pPr>
      <w:r>
        <w:rPr>
          <w:rFonts w:hint="eastAsia"/>
          <w:color w:val="FF0000"/>
          <w:sz w:val="24"/>
        </w:rPr>
        <w:t>1</w:t>
      </w:r>
      <w:r>
        <w:rPr>
          <w:rFonts w:hint="eastAsia"/>
          <w:color w:val="FF0000"/>
          <w:sz w:val="24"/>
        </w:rPr>
        <w:t>）中小企业参加政府采购活动，应当出具此格式文件。《中小企业声明函》由参加政府采购活动的投标人出具。联合体投标的，《中小企业声明函》由牵头人出具。</w:t>
      </w:r>
    </w:p>
    <w:p w14:paraId="45B88AD4" w14:textId="77777777" w:rsidR="005C463E" w:rsidRDefault="002170A2">
      <w:pPr>
        <w:tabs>
          <w:tab w:val="left" w:pos="5580"/>
        </w:tabs>
        <w:spacing w:line="360" w:lineRule="auto"/>
        <w:rPr>
          <w:color w:val="FF0000"/>
          <w:sz w:val="24"/>
        </w:rPr>
      </w:pPr>
      <w:r>
        <w:rPr>
          <w:rFonts w:hint="eastAsia"/>
          <w:color w:val="FF0000"/>
          <w:sz w:val="24"/>
        </w:rPr>
        <w:t>2</w:t>
      </w:r>
      <w:r>
        <w:rPr>
          <w:rFonts w:hint="eastAsia"/>
          <w:color w:val="FF0000"/>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3B2D0D0" w14:textId="77777777" w:rsidR="005C463E" w:rsidRDefault="002170A2">
      <w:pPr>
        <w:tabs>
          <w:tab w:val="left" w:pos="5580"/>
        </w:tabs>
        <w:spacing w:line="360" w:lineRule="auto"/>
        <w:rPr>
          <w:color w:val="FF0000"/>
          <w:sz w:val="24"/>
        </w:rPr>
      </w:pPr>
      <w:r>
        <w:rPr>
          <w:rFonts w:hint="eastAsia"/>
          <w:color w:val="FF0000"/>
          <w:sz w:val="24"/>
        </w:rPr>
        <w:t>3</w:t>
      </w:r>
      <w:r>
        <w:rPr>
          <w:rFonts w:hint="eastAsia"/>
          <w:color w:val="FF0000"/>
          <w:sz w:val="24"/>
        </w:rPr>
        <w:t>）对于多标的</w:t>
      </w:r>
      <w:proofErr w:type="gramStart"/>
      <w:r>
        <w:rPr>
          <w:rFonts w:hint="eastAsia"/>
          <w:color w:val="FF0000"/>
          <w:sz w:val="24"/>
        </w:rPr>
        <w:t>的</w:t>
      </w:r>
      <w:proofErr w:type="gramEnd"/>
      <w:r>
        <w:rPr>
          <w:rFonts w:hint="eastAsia"/>
          <w:color w:val="FF0000"/>
          <w:sz w:val="24"/>
        </w:rPr>
        <w:t>采购项目，投标人应充分、准确地了解所投产品制造企业信息。对相关情况了解不清楚的，不建议填报本声明函。</w:t>
      </w:r>
    </w:p>
    <w:p w14:paraId="0E01A7B0" w14:textId="77777777" w:rsidR="005C463E" w:rsidRDefault="002170A2">
      <w:pPr>
        <w:tabs>
          <w:tab w:val="left" w:pos="5580"/>
        </w:tabs>
        <w:spacing w:line="360" w:lineRule="auto"/>
        <w:rPr>
          <w:color w:val="FF0000"/>
          <w:sz w:val="24"/>
        </w:rPr>
      </w:pPr>
      <w:r>
        <w:rPr>
          <w:rFonts w:hint="eastAsia"/>
          <w:color w:val="FF0000"/>
          <w:sz w:val="24"/>
        </w:rPr>
        <w:t>（</w:t>
      </w:r>
      <w:r>
        <w:rPr>
          <w:rFonts w:hint="eastAsia"/>
          <w:color w:val="FF0000"/>
          <w:sz w:val="24"/>
        </w:rPr>
        <w:t>5</w:t>
      </w:r>
      <w:r>
        <w:rPr>
          <w:rFonts w:hint="eastAsia"/>
          <w:color w:val="FF00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08AC288" w14:textId="77777777" w:rsidR="005C463E" w:rsidRDefault="002170A2">
      <w:pPr>
        <w:widowControl/>
        <w:jc w:val="left"/>
        <w:rPr>
          <w:sz w:val="24"/>
        </w:rPr>
      </w:pPr>
      <w:r>
        <w:rPr>
          <w:sz w:val="24"/>
        </w:rPr>
        <w:br w:type="page"/>
      </w:r>
    </w:p>
    <w:p w14:paraId="1655D312" w14:textId="77777777" w:rsidR="005C463E" w:rsidRDefault="002170A2">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758F1029" w14:textId="77777777" w:rsidR="005C463E" w:rsidRDefault="002170A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C6BDEB2" w14:textId="77777777" w:rsidR="005C463E" w:rsidRDefault="002170A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14B186D" w14:textId="77777777" w:rsidR="005C463E" w:rsidRDefault="002170A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8F4C531" w14:textId="77777777" w:rsidR="005C463E" w:rsidRDefault="002170A2">
      <w:pPr>
        <w:spacing w:line="360" w:lineRule="auto"/>
        <w:ind w:firstLine="504"/>
        <w:rPr>
          <w:spacing w:val="6"/>
          <w:sz w:val="24"/>
        </w:rPr>
      </w:pPr>
      <w:r>
        <w:rPr>
          <w:spacing w:val="6"/>
          <w:sz w:val="24"/>
        </w:rPr>
        <w:t>……</w:t>
      </w:r>
    </w:p>
    <w:p w14:paraId="413DE076" w14:textId="77777777" w:rsidR="005C463E" w:rsidRDefault="002170A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DD8EBC6" w14:textId="77777777" w:rsidR="005C463E" w:rsidRDefault="002170A2">
      <w:pPr>
        <w:spacing w:line="360" w:lineRule="auto"/>
        <w:ind w:firstLine="504"/>
        <w:rPr>
          <w:spacing w:val="6"/>
          <w:sz w:val="24"/>
        </w:rPr>
      </w:pPr>
      <w:r>
        <w:rPr>
          <w:spacing w:val="6"/>
          <w:sz w:val="24"/>
        </w:rPr>
        <w:t>本企业对上述声明内容的真实性负责。如有虚假，将依法承担相应责任。</w:t>
      </w:r>
    </w:p>
    <w:p w14:paraId="05DA1421" w14:textId="77777777" w:rsidR="005C463E" w:rsidRDefault="005C463E">
      <w:pPr>
        <w:spacing w:line="360" w:lineRule="auto"/>
        <w:ind w:firstLine="504"/>
        <w:rPr>
          <w:spacing w:val="6"/>
          <w:sz w:val="24"/>
        </w:rPr>
      </w:pPr>
    </w:p>
    <w:p w14:paraId="1A42D995" w14:textId="77777777" w:rsidR="005C463E" w:rsidRDefault="002170A2">
      <w:pPr>
        <w:spacing w:line="360" w:lineRule="auto"/>
        <w:ind w:right="360" w:firstLine="480"/>
        <w:jc w:val="right"/>
        <w:rPr>
          <w:color w:val="000000"/>
          <w:sz w:val="24"/>
        </w:rPr>
      </w:pPr>
      <w:r>
        <w:rPr>
          <w:color w:val="000000"/>
          <w:sz w:val="24"/>
        </w:rPr>
        <w:t>企业名称（盖章）：</w:t>
      </w:r>
      <w:r>
        <w:rPr>
          <w:color w:val="000000"/>
          <w:sz w:val="24"/>
        </w:rPr>
        <w:t>________</w:t>
      </w:r>
    </w:p>
    <w:p w14:paraId="11A1E753" w14:textId="77777777" w:rsidR="005C463E" w:rsidRDefault="002170A2">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B34057E" w14:textId="77777777" w:rsidR="005C463E" w:rsidRDefault="005C463E">
      <w:pPr>
        <w:spacing w:line="360" w:lineRule="auto"/>
        <w:ind w:right="360" w:firstLine="480"/>
        <w:jc w:val="right"/>
        <w:rPr>
          <w:color w:val="000000"/>
          <w:sz w:val="24"/>
        </w:rPr>
      </w:pPr>
    </w:p>
    <w:p w14:paraId="65C357F0" w14:textId="77777777" w:rsidR="005C463E" w:rsidRDefault="005C463E">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5C463E" w14:paraId="41F41402" w14:textId="77777777">
        <w:tc>
          <w:tcPr>
            <w:tcW w:w="8946" w:type="dxa"/>
          </w:tcPr>
          <w:p w14:paraId="12116FA0" w14:textId="77777777" w:rsidR="005C463E" w:rsidRDefault="002170A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4BB0641F" w14:textId="77777777" w:rsidR="005C463E" w:rsidRDefault="005C463E">
      <w:pPr>
        <w:autoSpaceDE w:val="0"/>
        <w:autoSpaceDN w:val="0"/>
        <w:adjustRightInd w:val="0"/>
        <w:ind w:firstLine="420"/>
        <w:jc w:val="left"/>
        <w:rPr>
          <w:sz w:val="24"/>
        </w:rPr>
      </w:pPr>
    </w:p>
    <w:p w14:paraId="48FDD978" w14:textId="77777777" w:rsidR="005C463E" w:rsidRDefault="005C463E">
      <w:pPr>
        <w:spacing w:line="360" w:lineRule="auto"/>
        <w:rPr>
          <w:color w:val="000000"/>
          <w:sz w:val="24"/>
        </w:rPr>
      </w:pPr>
    </w:p>
    <w:p w14:paraId="4D8CB320" w14:textId="77777777" w:rsidR="005C463E" w:rsidRDefault="002170A2">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29C0A6FF" w14:textId="77777777" w:rsidR="005C463E" w:rsidRDefault="002170A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ED34C57" w14:textId="77777777" w:rsidR="005C463E" w:rsidRDefault="002170A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B249F49" w14:textId="77777777" w:rsidR="005C463E" w:rsidRDefault="002170A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6FFB31F" w14:textId="77777777" w:rsidR="005C463E" w:rsidRDefault="005C463E">
      <w:pPr>
        <w:spacing w:line="360" w:lineRule="auto"/>
        <w:ind w:firstLine="504"/>
        <w:rPr>
          <w:spacing w:val="6"/>
          <w:sz w:val="24"/>
        </w:rPr>
      </w:pPr>
    </w:p>
    <w:p w14:paraId="4A8792FD" w14:textId="77777777" w:rsidR="005C463E" w:rsidRDefault="002170A2">
      <w:pPr>
        <w:spacing w:line="360" w:lineRule="auto"/>
        <w:ind w:firstLine="504"/>
        <w:rPr>
          <w:spacing w:val="6"/>
          <w:sz w:val="24"/>
        </w:rPr>
      </w:pPr>
      <w:r>
        <w:rPr>
          <w:spacing w:val="6"/>
          <w:sz w:val="24"/>
        </w:rPr>
        <w:t>……</w:t>
      </w:r>
    </w:p>
    <w:p w14:paraId="4E1ECEF3" w14:textId="77777777" w:rsidR="005C463E" w:rsidRDefault="002170A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EF60E5B" w14:textId="77777777" w:rsidR="005C463E" w:rsidRDefault="002170A2">
      <w:pPr>
        <w:spacing w:line="360" w:lineRule="auto"/>
        <w:ind w:firstLine="504"/>
        <w:rPr>
          <w:spacing w:val="6"/>
          <w:sz w:val="24"/>
        </w:rPr>
      </w:pPr>
      <w:r>
        <w:rPr>
          <w:spacing w:val="6"/>
          <w:sz w:val="24"/>
        </w:rPr>
        <w:t>本企业对上述声明内容的真实性负责。如有虚假，将依法承担相应责任。</w:t>
      </w:r>
    </w:p>
    <w:p w14:paraId="109176E1" w14:textId="77777777" w:rsidR="005C463E" w:rsidRDefault="005C463E">
      <w:pPr>
        <w:spacing w:line="360" w:lineRule="auto"/>
        <w:ind w:right="360" w:firstLine="480"/>
        <w:jc w:val="right"/>
        <w:rPr>
          <w:color w:val="000000"/>
          <w:sz w:val="24"/>
        </w:rPr>
      </w:pPr>
    </w:p>
    <w:p w14:paraId="378A4398" w14:textId="77777777" w:rsidR="005C463E" w:rsidRDefault="002170A2">
      <w:pPr>
        <w:spacing w:line="360" w:lineRule="auto"/>
        <w:ind w:right="360" w:firstLine="480"/>
        <w:jc w:val="right"/>
        <w:rPr>
          <w:color w:val="000000"/>
          <w:sz w:val="24"/>
        </w:rPr>
      </w:pPr>
      <w:r>
        <w:rPr>
          <w:color w:val="000000"/>
          <w:sz w:val="24"/>
        </w:rPr>
        <w:t>企业名称（盖章）：</w:t>
      </w:r>
      <w:r>
        <w:rPr>
          <w:color w:val="000000"/>
          <w:sz w:val="24"/>
        </w:rPr>
        <w:t>________</w:t>
      </w:r>
    </w:p>
    <w:p w14:paraId="4E4FFE5A" w14:textId="77777777" w:rsidR="005C463E" w:rsidRDefault="002170A2">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6DDD9E41" w14:textId="77777777" w:rsidR="005C463E" w:rsidRDefault="005C463E">
      <w:pPr>
        <w:adjustRightInd w:val="0"/>
        <w:snapToGrid w:val="0"/>
        <w:jc w:val="left"/>
        <w:rPr>
          <w:color w:val="000000"/>
          <w:sz w:val="24"/>
          <w:szCs w:val="21"/>
        </w:rPr>
      </w:pPr>
    </w:p>
    <w:p w14:paraId="6A0D2277" w14:textId="77777777" w:rsidR="005C463E" w:rsidRDefault="005C463E">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C463E" w14:paraId="5A9566CF" w14:textId="77777777">
        <w:tc>
          <w:tcPr>
            <w:tcW w:w="8946" w:type="dxa"/>
          </w:tcPr>
          <w:p w14:paraId="14F01D01" w14:textId="77777777" w:rsidR="005C463E" w:rsidRDefault="002170A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095FCED" w14:textId="77777777" w:rsidR="005C463E" w:rsidRDefault="005C463E">
      <w:pPr>
        <w:adjustRightInd w:val="0"/>
        <w:snapToGrid w:val="0"/>
        <w:jc w:val="left"/>
        <w:rPr>
          <w:color w:val="000000"/>
          <w:szCs w:val="21"/>
          <w:vertAlign w:val="superscript"/>
        </w:rPr>
      </w:pPr>
    </w:p>
    <w:p w14:paraId="0514CEE4" w14:textId="77777777" w:rsidR="005C463E" w:rsidRDefault="005C463E">
      <w:pPr>
        <w:spacing w:line="360" w:lineRule="auto"/>
        <w:ind w:right="360" w:firstLine="480"/>
        <w:jc w:val="right"/>
        <w:rPr>
          <w:color w:val="000000"/>
          <w:sz w:val="24"/>
        </w:rPr>
      </w:pPr>
    </w:p>
    <w:p w14:paraId="0A51BC8D" w14:textId="77777777" w:rsidR="005C463E" w:rsidRDefault="005C463E">
      <w:pPr>
        <w:spacing w:line="360" w:lineRule="auto"/>
        <w:ind w:right="360" w:firstLine="480"/>
        <w:jc w:val="right"/>
        <w:rPr>
          <w:color w:val="000000"/>
          <w:sz w:val="24"/>
        </w:rPr>
      </w:pPr>
    </w:p>
    <w:p w14:paraId="7CBB17C7" w14:textId="77777777" w:rsidR="005C463E" w:rsidRDefault="002170A2">
      <w:pPr>
        <w:spacing w:line="360" w:lineRule="auto"/>
        <w:outlineLvl w:val="2"/>
        <w:rPr>
          <w:color w:val="000000"/>
          <w:sz w:val="24"/>
          <w:szCs w:val="20"/>
        </w:rPr>
      </w:pPr>
      <w:r>
        <w:rPr>
          <w:color w:val="000000"/>
          <w:sz w:val="24"/>
          <w:szCs w:val="20"/>
        </w:rPr>
        <w:br w:type="page"/>
      </w:r>
    </w:p>
    <w:p w14:paraId="308C3417" w14:textId="77777777" w:rsidR="005C463E" w:rsidRDefault="002170A2">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0DB72782" w14:textId="77777777" w:rsidR="005C463E" w:rsidRDefault="002170A2">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46734ED6" w14:textId="77777777" w:rsidR="005C463E" w:rsidRDefault="002170A2">
      <w:pPr>
        <w:spacing w:line="588" w:lineRule="exact"/>
        <w:ind w:firstLine="482"/>
        <w:rPr>
          <w:b/>
          <w:spacing w:val="6"/>
          <w:sz w:val="24"/>
        </w:rPr>
      </w:pPr>
      <w:r>
        <w:rPr>
          <w:b/>
          <w:sz w:val="24"/>
        </w:rPr>
        <w:t>□</w:t>
      </w:r>
      <w:r>
        <w:rPr>
          <w:b/>
          <w:spacing w:val="6"/>
          <w:sz w:val="24"/>
        </w:rPr>
        <w:t>不属于符合条件的残疾人福利性单位。</w:t>
      </w:r>
    </w:p>
    <w:p w14:paraId="50A452D0" w14:textId="77777777" w:rsidR="005C463E" w:rsidRDefault="002170A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4B09E50E" w14:textId="77777777" w:rsidR="005C463E" w:rsidRDefault="002170A2">
      <w:pPr>
        <w:spacing w:line="588" w:lineRule="exact"/>
        <w:ind w:firstLineChars="200" w:firstLine="506"/>
        <w:rPr>
          <w:spacing w:val="6"/>
          <w:sz w:val="24"/>
        </w:rPr>
      </w:pPr>
      <w:r>
        <w:rPr>
          <w:b/>
          <w:spacing w:val="6"/>
          <w:sz w:val="24"/>
        </w:rPr>
        <w:t>本单位对上述声明的真实性负责。如有虚假，将依法承担相应责任。</w:t>
      </w:r>
    </w:p>
    <w:p w14:paraId="55A52EB7" w14:textId="77777777" w:rsidR="005C463E" w:rsidRDefault="005C463E">
      <w:pPr>
        <w:spacing w:line="588" w:lineRule="exact"/>
        <w:ind w:firstLineChars="200" w:firstLine="504"/>
        <w:rPr>
          <w:spacing w:val="6"/>
          <w:sz w:val="24"/>
        </w:rPr>
      </w:pPr>
    </w:p>
    <w:p w14:paraId="3CFDFA26" w14:textId="77777777" w:rsidR="005C463E" w:rsidRDefault="005C463E">
      <w:pPr>
        <w:spacing w:line="588" w:lineRule="exact"/>
        <w:ind w:firstLineChars="200" w:firstLine="504"/>
        <w:rPr>
          <w:spacing w:val="6"/>
          <w:sz w:val="24"/>
        </w:rPr>
      </w:pPr>
    </w:p>
    <w:p w14:paraId="76724B35" w14:textId="77777777" w:rsidR="005C463E" w:rsidRDefault="002170A2">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19BC346E" w14:textId="77777777" w:rsidR="005C463E" w:rsidRDefault="002170A2">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4342352" w14:textId="77777777" w:rsidR="005C463E" w:rsidRDefault="002170A2">
      <w:pPr>
        <w:widowControl/>
        <w:jc w:val="left"/>
        <w:rPr>
          <w:color w:val="000000"/>
          <w:sz w:val="24"/>
          <w:szCs w:val="20"/>
        </w:rPr>
      </w:pPr>
      <w:r>
        <w:rPr>
          <w:color w:val="000000"/>
          <w:sz w:val="24"/>
          <w:szCs w:val="20"/>
        </w:rPr>
        <w:br w:type="page"/>
      </w:r>
    </w:p>
    <w:p w14:paraId="3F3BE5F1" w14:textId="77777777" w:rsidR="005C463E" w:rsidRDefault="002170A2">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77F130A1" w14:textId="77777777" w:rsidR="005C463E" w:rsidRDefault="005C463E">
      <w:pPr>
        <w:autoSpaceDE w:val="0"/>
        <w:autoSpaceDN w:val="0"/>
        <w:adjustRightInd w:val="0"/>
        <w:jc w:val="center"/>
        <w:rPr>
          <w:color w:val="000000"/>
          <w:sz w:val="30"/>
          <w:szCs w:val="30"/>
        </w:rPr>
      </w:pPr>
    </w:p>
    <w:p w14:paraId="7AE387C5" w14:textId="77777777" w:rsidR="005C463E" w:rsidRDefault="002170A2">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5DC975E" w14:textId="77777777" w:rsidR="005C463E" w:rsidRDefault="002170A2">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AA79BEE" w14:textId="77777777" w:rsidR="005C463E" w:rsidRDefault="002170A2">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C463E" w14:paraId="206C1963" w14:textId="77777777">
        <w:trPr>
          <w:trHeight w:val="549"/>
          <w:jc w:val="center"/>
        </w:trPr>
        <w:tc>
          <w:tcPr>
            <w:tcW w:w="456" w:type="dxa"/>
            <w:shd w:val="clear" w:color="auto" w:fill="auto"/>
            <w:vAlign w:val="center"/>
          </w:tcPr>
          <w:p w14:paraId="0B15EECD" w14:textId="77777777" w:rsidR="005C463E" w:rsidRDefault="002170A2">
            <w:pPr>
              <w:pStyle w:val="TableParagraph"/>
              <w:jc w:val="center"/>
              <w:rPr>
                <w:sz w:val="24"/>
              </w:rPr>
            </w:pPr>
            <w:proofErr w:type="spellStart"/>
            <w:r>
              <w:rPr>
                <w:sz w:val="24"/>
              </w:rPr>
              <w:t>序号</w:t>
            </w:r>
            <w:proofErr w:type="spellEnd"/>
          </w:p>
        </w:tc>
        <w:tc>
          <w:tcPr>
            <w:tcW w:w="1287" w:type="dxa"/>
            <w:shd w:val="clear" w:color="auto" w:fill="auto"/>
            <w:vAlign w:val="center"/>
          </w:tcPr>
          <w:p w14:paraId="6376F354" w14:textId="77777777" w:rsidR="005C463E" w:rsidRDefault="002170A2">
            <w:pPr>
              <w:pStyle w:val="TableParagraph"/>
              <w:jc w:val="center"/>
              <w:rPr>
                <w:sz w:val="24"/>
              </w:rPr>
            </w:pPr>
            <w:proofErr w:type="spellStart"/>
            <w:r>
              <w:rPr>
                <w:sz w:val="24"/>
              </w:rPr>
              <w:t>分包承担</w:t>
            </w:r>
            <w:proofErr w:type="spellEnd"/>
          </w:p>
          <w:p w14:paraId="6561DAF2" w14:textId="77777777" w:rsidR="005C463E" w:rsidRDefault="002170A2">
            <w:pPr>
              <w:pStyle w:val="TableParagraph"/>
              <w:jc w:val="center"/>
              <w:rPr>
                <w:sz w:val="24"/>
              </w:rPr>
            </w:pPr>
            <w:proofErr w:type="spellStart"/>
            <w:r>
              <w:rPr>
                <w:sz w:val="24"/>
              </w:rPr>
              <w:t>主体名称</w:t>
            </w:r>
            <w:proofErr w:type="spellEnd"/>
          </w:p>
        </w:tc>
        <w:tc>
          <w:tcPr>
            <w:tcW w:w="1513" w:type="dxa"/>
            <w:shd w:val="clear" w:color="auto" w:fill="auto"/>
            <w:vAlign w:val="center"/>
          </w:tcPr>
          <w:p w14:paraId="7619524C" w14:textId="77777777" w:rsidR="005C463E" w:rsidRDefault="002170A2">
            <w:pPr>
              <w:pStyle w:val="TableParagraph"/>
              <w:jc w:val="center"/>
              <w:rPr>
                <w:sz w:val="24"/>
                <w:lang w:eastAsia="zh-CN"/>
              </w:rPr>
            </w:pPr>
            <w:r>
              <w:rPr>
                <w:sz w:val="24"/>
                <w:lang w:eastAsia="zh-CN"/>
              </w:rPr>
              <w:t>分包承担</w:t>
            </w:r>
          </w:p>
          <w:p w14:paraId="44772C63" w14:textId="77777777" w:rsidR="005C463E" w:rsidRDefault="002170A2">
            <w:pPr>
              <w:pStyle w:val="TableParagraph"/>
              <w:jc w:val="center"/>
              <w:rPr>
                <w:sz w:val="24"/>
                <w:lang w:eastAsia="zh-CN"/>
              </w:rPr>
            </w:pPr>
            <w:r>
              <w:rPr>
                <w:sz w:val="24"/>
                <w:lang w:eastAsia="zh-CN"/>
              </w:rPr>
              <w:t>主体类型</w:t>
            </w:r>
          </w:p>
          <w:p w14:paraId="2AEEB8B1" w14:textId="77777777" w:rsidR="005C463E" w:rsidRDefault="002170A2">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23303944" w14:textId="77777777" w:rsidR="005C463E" w:rsidRDefault="002170A2">
            <w:pPr>
              <w:pStyle w:val="TableParagraph"/>
              <w:jc w:val="center"/>
              <w:rPr>
                <w:sz w:val="24"/>
              </w:rPr>
            </w:pPr>
            <w:proofErr w:type="spellStart"/>
            <w:r>
              <w:rPr>
                <w:sz w:val="24"/>
              </w:rPr>
              <w:t>资质等级</w:t>
            </w:r>
            <w:proofErr w:type="spellEnd"/>
          </w:p>
        </w:tc>
        <w:tc>
          <w:tcPr>
            <w:tcW w:w="1558" w:type="dxa"/>
            <w:shd w:val="clear" w:color="auto" w:fill="auto"/>
            <w:vAlign w:val="center"/>
          </w:tcPr>
          <w:p w14:paraId="0C11ACD0" w14:textId="77777777" w:rsidR="005C463E" w:rsidRDefault="002170A2">
            <w:pPr>
              <w:pStyle w:val="TableParagraph"/>
              <w:jc w:val="center"/>
              <w:rPr>
                <w:sz w:val="24"/>
              </w:rPr>
            </w:pPr>
            <w:proofErr w:type="spellStart"/>
            <w:r>
              <w:rPr>
                <w:sz w:val="24"/>
              </w:rPr>
              <w:t>拟分包</w:t>
            </w:r>
            <w:proofErr w:type="spellEnd"/>
          </w:p>
          <w:p w14:paraId="1D1F6980" w14:textId="77777777" w:rsidR="005C463E" w:rsidRDefault="002170A2">
            <w:pPr>
              <w:pStyle w:val="TableParagraph"/>
              <w:jc w:val="center"/>
              <w:rPr>
                <w:sz w:val="24"/>
              </w:rPr>
            </w:pPr>
            <w:proofErr w:type="spellStart"/>
            <w:r>
              <w:rPr>
                <w:sz w:val="24"/>
              </w:rPr>
              <w:t>合同内容</w:t>
            </w:r>
            <w:proofErr w:type="spellEnd"/>
          </w:p>
        </w:tc>
        <w:tc>
          <w:tcPr>
            <w:tcW w:w="1498" w:type="dxa"/>
            <w:shd w:val="clear" w:color="auto" w:fill="auto"/>
            <w:vAlign w:val="center"/>
          </w:tcPr>
          <w:p w14:paraId="591F2758" w14:textId="77777777" w:rsidR="005C463E" w:rsidRDefault="002170A2">
            <w:pPr>
              <w:pStyle w:val="TableParagraph"/>
              <w:jc w:val="center"/>
              <w:rPr>
                <w:sz w:val="24"/>
                <w:lang w:eastAsia="zh-CN"/>
              </w:rPr>
            </w:pPr>
            <w:r>
              <w:rPr>
                <w:sz w:val="24"/>
                <w:lang w:eastAsia="zh-CN"/>
              </w:rPr>
              <w:t>拟分包</w:t>
            </w:r>
          </w:p>
          <w:p w14:paraId="1B353EA0" w14:textId="77777777" w:rsidR="005C463E" w:rsidRDefault="002170A2">
            <w:pPr>
              <w:pStyle w:val="TableParagraph"/>
              <w:jc w:val="center"/>
              <w:rPr>
                <w:sz w:val="24"/>
                <w:lang w:eastAsia="zh-CN"/>
              </w:rPr>
            </w:pPr>
            <w:r>
              <w:rPr>
                <w:sz w:val="24"/>
                <w:lang w:eastAsia="zh-CN"/>
              </w:rPr>
              <w:t>合同金额</w:t>
            </w:r>
          </w:p>
          <w:p w14:paraId="64B049ED" w14:textId="77777777" w:rsidR="005C463E" w:rsidRDefault="002170A2">
            <w:pPr>
              <w:pStyle w:val="TableParagraph"/>
              <w:jc w:val="center"/>
              <w:rPr>
                <w:sz w:val="24"/>
                <w:lang w:eastAsia="zh-CN"/>
              </w:rPr>
            </w:pPr>
            <w:r>
              <w:rPr>
                <w:sz w:val="24"/>
                <w:lang w:eastAsia="zh-CN"/>
              </w:rPr>
              <w:t>（人民币元）</w:t>
            </w:r>
          </w:p>
        </w:tc>
        <w:tc>
          <w:tcPr>
            <w:tcW w:w="1564" w:type="dxa"/>
            <w:shd w:val="clear" w:color="auto" w:fill="auto"/>
            <w:vAlign w:val="center"/>
          </w:tcPr>
          <w:p w14:paraId="5A110614" w14:textId="77777777" w:rsidR="005C463E" w:rsidRDefault="002170A2">
            <w:pPr>
              <w:pStyle w:val="TableParagraph"/>
              <w:jc w:val="center"/>
              <w:rPr>
                <w:sz w:val="24"/>
                <w:lang w:eastAsia="zh-CN"/>
              </w:rPr>
            </w:pPr>
            <w:r>
              <w:rPr>
                <w:sz w:val="24"/>
                <w:lang w:eastAsia="zh-CN"/>
              </w:rPr>
              <w:t>占该采购包</w:t>
            </w:r>
          </w:p>
          <w:p w14:paraId="5A230634" w14:textId="77777777" w:rsidR="005C463E" w:rsidRDefault="002170A2">
            <w:pPr>
              <w:pStyle w:val="TableParagraph"/>
              <w:jc w:val="center"/>
              <w:rPr>
                <w:b/>
                <w:sz w:val="24"/>
                <w:lang w:eastAsia="zh-CN"/>
              </w:rPr>
            </w:pPr>
            <w:r>
              <w:rPr>
                <w:rFonts w:hint="eastAsia"/>
                <w:b/>
                <w:sz w:val="24"/>
                <w:lang w:eastAsia="zh-CN"/>
              </w:rPr>
              <w:t>预算</w:t>
            </w:r>
            <w:r>
              <w:rPr>
                <w:b/>
                <w:sz w:val="24"/>
                <w:lang w:eastAsia="zh-CN"/>
              </w:rPr>
              <w:t>金额的</w:t>
            </w:r>
          </w:p>
          <w:p w14:paraId="0CB1EA09" w14:textId="77777777" w:rsidR="005C463E" w:rsidRDefault="002170A2">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5C463E" w14:paraId="0B7E5E96" w14:textId="77777777">
        <w:trPr>
          <w:trHeight w:val="620"/>
          <w:jc w:val="center"/>
        </w:trPr>
        <w:tc>
          <w:tcPr>
            <w:tcW w:w="456" w:type="dxa"/>
            <w:shd w:val="clear" w:color="auto" w:fill="auto"/>
            <w:vAlign w:val="center"/>
          </w:tcPr>
          <w:p w14:paraId="6E16B4B1" w14:textId="77777777" w:rsidR="005C463E" w:rsidRDefault="002170A2">
            <w:pPr>
              <w:pStyle w:val="TableParagraph"/>
              <w:jc w:val="center"/>
              <w:rPr>
                <w:rFonts w:ascii="Times New Roman"/>
                <w:sz w:val="24"/>
              </w:rPr>
            </w:pPr>
            <w:r>
              <w:rPr>
                <w:rFonts w:ascii="Times New Roman"/>
                <w:sz w:val="24"/>
              </w:rPr>
              <w:t>1</w:t>
            </w:r>
          </w:p>
        </w:tc>
        <w:tc>
          <w:tcPr>
            <w:tcW w:w="1287" w:type="dxa"/>
            <w:shd w:val="clear" w:color="auto" w:fill="auto"/>
            <w:vAlign w:val="center"/>
          </w:tcPr>
          <w:p w14:paraId="781EE04F" w14:textId="77777777" w:rsidR="005C463E" w:rsidRDefault="005C463E">
            <w:pPr>
              <w:pStyle w:val="TableParagraph"/>
              <w:jc w:val="center"/>
              <w:rPr>
                <w:rFonts w:ascii="Times New Roman" w:hAnsi="Times New Roman" w:cs="Times New Roman"/>
                <w:sz w:val="30"/>
              </w:rPr>
            </w:pPr>
          </w:p>
        </w:tc>
        <w:tc>
          <w:tcPr>
            <w:tcW w:w="1513" w:type="dxa"/>
            <w:shd w:val="clear" w:color="auto" w:fill="auto"/>
            <w:vAlign w:val="center"/>
          </w:tcPr>
          <w:p w14:paraId="53903A33"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5F1587F9"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shd w:val="clear" w:color="auto" w:fill="auto"/>
            <w:vAlign w:val="center"/>
          </w:tcPr>
          <w:p w14:paraId="580E464E" w14:textId="77777777" w:rsidR="005C463E" w:rsidRDefault="005C463E">
            <w:pPr>
              <w:pStyle w:val="TableParagraph"/>
              <w:jc w:val="center"/>
              <w:rPr>
                <w:rFonts w:ascii="Times New Roman"/>
                <w:sz w:val="30"/>
                <w:lang w:eastAsia="zh-CN"/>
              </w:rPr>
            </w:pPr>
          </w:p>
        </w:tc>
        <w:tc>
          <w:tcPr>
            <w:tcW w:w="1558" w:type="dxa"/>
            <w:shd w:val="clear" w:color="auto" w:fill="auto"/>
            <w:vAlign w:val="center"/>
          </w:tcPr>
          <w:p w14:paraId="36ABF8ED" w14:textId="77777777" w:rsidR="005C463E" w:rsidRDefault="005C463E">
            <w:pPr>
              <w:pStyle w:val="TableParagraph"/>
              <w:jc w:val="center"/>
              <w:rPr>
                <w:rFonts w:ascii="Times New Roman"/>
                <w:sz w:val="30"/>
                <w:lang w:eastAsia="zh-CN"/>
              </w:rPr>
            </w:pPr>
          </w:p>
        </w:tc>
        <w:tc>
          <w:tcPr>
            <w:tcW w:w="1498" w:type="dxa"/>
            <w:shd w:val="clear" w:color="auto" w:fill="auto"/>
            <w:vAlign w:val="center"/>
          </w:tcPr>
          <w:p w14:paraId="7E7966B9" w14:textId="77777777" w:rsidR="005C463E" w:rsidRDefault="005C463E">
            <w:pPr>
              <w:pStyle w:val="TableParagraph"/>
              <w:jc w:val="center"/>
              <w:rPr>
                <w:rFonts w:ascii="Times New Roman"/>
                <w:sz w:val="30"/>
                <w:lang w:eastAsia="zh-CN"/>
              </w:rPr>
            </w:pPr>
          </w:p>
        </w:tc>
        <w:tc>
          <w:tcPr>
            <w:tcW w:w="1564" w:type="dxa"/>
            <w:shd w:val="clear" w:color="auto" w:fill="auto"/>
            <w:vAlign w:val="center"/>
          </w:tcPr>
          <w:p w14:paraId="1266C41E" w14:textId="77777777" w:rsidR="005C463E" w:rsidRDefault="005C463E">
            <w:pPr>
              <w:pStyle w:val="TableParagraph"/>
              <w:jc w:val="center"/>
              <w:rPr>
                <w:rFonts w:ascii="Times New Roman"/>
                <w:sz w:val="30"/>
                <w:lang w:eastAsia="zh-CN"/>
              </w:rPr>
            </w:pPr>
          </w:p>
        </w:tc>
      </w:tr>
      <w:tr w:rsidR="005C463E" w14:paraId="5474401B" w14:textId="77777777">
        <w:trPr>
          <w:trHeight w:val="620"/>
          <w:jc w:val="center"/>
        </w:trPr>
        <w:tc>
          <w:tcPr>
            <w:tcW w:w="456" w:type="dxa"/>
            <w:shd w:val="clear" w:color="auto" w:fill="auto"/>
            <w:vAlign w:val="center"/>
          </w:tcPr>
          <w:p w14:paraId="09FF5000" w14:textId="77777777" w:rsidR="005C463E" w:rsidRDefault="002170A2">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22ACC99F" w14:textId="77777777" w:rsidR="005C463E" w:rsidRDefault="005C463E">
            <w:pPr>
              <w:pStyle w:val="TableParagraph"/>
              <w:jc w:val="center"/>
              <w:rPr>
                <w:rFonts w:ascii="Times New Roman"/>
                <w:sz w:val="30"/>
              </w:rPr>
            </w:pPr>
          </w:p>
        </w:tc>
        <w:tc>
          <w:tcPr>
            <w:tcW w:w="1513" w:type="dxa"/>
            <w:shd w:val="clear" w:color="auto" w:fill="auto"/>
            <w:vAlign w:val="center"/>
          </w:tcPr>
          <w:p w14:paraId="59BFA663"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85F04B3"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shd w:val="clear" w:color="auto" w:fill="auto"/>
            <w:vAlign w:val="center"/>
          </w:tcPr>
          <w:p w14:paraId="60440D9C" w14:textId="77777777" w:rsidR="005C463E" w:rsidRDefault="005C463E">
            <w:pPr>
              <w:pStyle w:val="TableParagraph"/>
              <w:jc w:val="center"/>
              <w:rPr>
                <w:rFonts w:ascii="Times New Roman"/>
                <w:sz w:val="30"/>
                <w:lang w:eastAsia="zh-CN"/>
              </w:rPr>
            </w:pPr>
          </w:p>
        </w:tc>
        <w:tc>
          <w:tcPr>
            <w:tcW w:w="1558" w:type="dxa"/>
            <w:shd w:val="clear" w:color="auto" w:fill="auto"/>
            <w:vAlign w:val="center"/>
          </w:tcPr>
          <w:p w14:paraId="2DCAF78F" w14:textId="77777777" w:rsidR="005C463E" w:rsidRDefault="005C463E">
            <w:pPr>
              <w:pStyle w:val="TableParagraph"/>
              <w:jc w:val="center"/>
              <w:rPr>
                <w:rFonts w:ascii="Times New Roman"/>
                <w:sz w:val="30"/>
                <w:lang w:eastAsia="zh-CN"/>
              </w:rPr>
            </w:pPr>
          </w:p>
        </w:tc>
        <w:tc>
          <w:tcPr>
            <w:tcW w:w="1498" w:type="dxa"/>
            <w:shd w:val="clear" w:color="auto" w:fill="auto"/>
            <w:vAlign w:val="center"/>
          </w:tcPr>
          <w:p w14:paraId="5E87F347" w14:textId="77777777" w:rsidR="005C463E" w:rsidRDefault="005C463E">
            <w:pPr>
              <w:pStyle w:val="TableParagraph"/>
              <w:jc w:val="center"/>
              <w:rPr>
                <w:rFonts w:ascii="Times New Roman"/>
                <w:sz w:val="30"/>
                <w:lang w:eastAsia="zh-CN"/>
              </w:rPr>
            </w:pPr>
          </w:p>
        </w:tc>
        <w:tc>
          <w:tcPr>
            <w:tcW w:w="1564" w:type="dxa"/>
            <w:shd w:val="clear" w:color="auto" w:fill="auto"/>
            <w:vAlign w:val="center"/>
          </w:tcPr>
          <w:p w14:paraId="208CCBD4" w14:textId="77777777" w:rsidR="005C463E" w:rsidRDefault="005C463E">
            <w:pPr>
              <w:pStyle w:val="TableParagraph"/>
              <w:jc w:val="center"/>
              <w:rPr>
                <w:rFonts w:ascii="Times New Roman"/>
                <w:sz w:val="30"/>
                <w:lang w:eastAsia="zh-CN"/>
              </w:rPr>
            </w:pPr>
          </w:p>
        </w:tc>
      </w:tr>
      <w:tr w:rsidR="005C463E" w14:paraId="187D356B" w14:textId="77777777">
        <w:trPr>
          <w:trHeight w:val="620"/>
          <w:jc w:val="center"/>
        </w:trPr>
        <w:tc>
          <w:tcPr>
            <w:tcW w:w="456" w:type="dxa"/>
            <w:shd w:val="clear" w:color="auto" w:fill="auto"/>
            <w:vAlign w:val="center"/>
          </w:tcPr>
          <w:p w14:paraId="0ACC3F94" w14:textId="77777777" w:rsidR="005C463E" w:rsidRDefault="002170A2">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58AFB63B" w14:textId="77777777" w:rsidR="005C463E" w:rsidRDefault="005C463E">
            <w:pPr>
              <w:pStyle w:val="TableParagraph"/>
              <w:jc w:val="center"/>
              <w:rPr>
                <w:rFonts w:ascii="Times New Roman"/>
                <w:sz w:val="30"/>
              </w:rPr>
            </w:pPr>
          </w:p>
        </w:tc>
        <w:tc>
          <w:tcPr>
            <w:tcW w:w="1513" w:type="dxa"/>
            <w:shd w:val="clear" w:color="auto" w:fill="auto"/>
            <w:vAlign w:val="center"/>
          </w:tcPr>
          <w:p w14:paraId="67EEC861" w14:textId="77777777" w:rsidR="005C463E" w:rsidRDefault="005C463E">
            <w:pPr>
              <w:pStyle w:val="TableParagraph"/>
              <w:tabs>
                <w:tab w:val="left" w:pos="235"/>
              </w:tabs>
              <w:jc w:val="center"/>
              <w:rPr>
                <w:sz w:val="24"/>
              </w:rPr>
            </w:pPr>
          </w:p>
        </w:tc>
        <w:tc>
          <w:tcPr>
            <w:tcW w:w="1125" w:type="dxa"/>
            <w:shd w:val="clear" w:color="auto" w:fill="auto"/>
            <w:vAlign w:val="center"/>
          </w:tcPr>
          <w:p w14:paraId="4E8A0E00" w14:textId="77777777" w:rsidR="005C463E" w:rsidRDefault="005C463E">
            <w:pPr>
              <w:pStyle w:val="TableParagraph"/>
              <w:jc w:val="center"/>
              <w:rPr>
                <w:rFonts w:ascii="Times New Roman"/>
                <w:sz w:val="30"/>
              </w:rPr>
            </w:pPr>
          </w:p>
        </w:tc>
        <w:tc>
          <w:tcPr>
            <w:tcW w:w="1558" w:type="dxa"/>
            <w:shd w:val="clear" w:color="auto" w:fill="auto"/>
            <w:vAlign w:val="center"/>
          </w:tcPr>
          <w:p w14:paraId="2147EAE5" w14:textId="77777777" w:rsidR="005C463E" w:rsidRDefault="005C463E">
            <w:pPr>
              <w:pStyle w:val="TableParagraph"/>
              <w:jc w:val="center"/>
              <w:rPr>
                <w:rFonts w:ascii="Times New Roman"/>
                <w:sz w:val="30"/>
              </w:rPr>
            </w:pPr>
          </w:p>
        </w:tc>
        <w:tc>
          <w:tcPr>
            <w:tcW w:w="1498" w:type="dxa"/>
            <w:shd w:val="clear" w:color="auto" w:fill="auto"/>
            <w:vAlign w:val="center"/>
          </w:tcPr>
          <w:p w14:paraId="5F0B2550" w14:textId="77777777" w:rsidR="005C463E" w:rsidRDefault="005C463E">
            <w:pPr>
              <w:pStyle w:val="TableParagraph"/>
              <w:jc w:val="center"/>
              <w:rPr>
                <w:rFonts w:ascii="Times New Roman"/>
                <w:sz w:val="30"/>
              </w:rPr>
            </w:pPr>
          </w:p>
        </w:tc>
        <w:tc>
          <w:tcPr>
            <w:tcW w:w="1564" w:type="dxa"/>
            <w:shd w:val="clear" w:color="auto" w:fill="auto"/>
            <w:vAlign w:val="center"/>
          </w:tcPr>
          <w:p w14:paraId="49A34AE6" w14:textId="77777777" w:rsidR="005C463E" w:rsidRDefault="005C463E">
            <w:pPr>
              <w:pStyle w:val="TableParagraph"/>
              <w:jc w:val="center"/>
              <w:rPr>
                <w:rFonts w:ascii="Times New Roman"/>
                <w:sz w:val="30"/>
              </w:rPr>
            </w:pPr>
          </w:p>
        </w:tc>
      </w:tr>
      <w:tr w:rsidR="005C463E" w14:paraId="484F9E31" w14:textId="77777777">
        <w:trPr>
          <w:trHeight w:val="620"/>
          <w:jc w:val="center"/>
        </w:trPr>
        <w:tc>
          <w:tcPr>
            <w:tcW w:w="5942" w:type="dxa"/>
            <w:gridSpan w:val="5"/>
            <w:shd w:val="clear" w:color="auto" w:fill="auto"/>
            <w:vAlign w:val="center"/>
          </w:tcPr>
          <w:p w14:paraId="167717E0" w14:textId="77777777" w:rsidR="005C463E" w:rsidRDefault="002170A2">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71DBA338" w14:textId="77777777" w:rsidR="005C463E" w:rsidRDefault="005C463E">
            <w:pPr>
              <w:pStyle w:val="TableParagraph"/>
              <w:jc w:val="center"/>
              <w:rPr>
                <w:rFonts w:ascii="Times New Roman"/>
                <w:sz w:val="30"/>
              </w:rPr>
            </w:pPr>
          </w:p>
        </w:tc>
        <w:tc>
          <w:tcPr>
            <w:tcW w:w="1564" w:type="dxa"/>
            <w:shd w:val="clear" w:color="auto" w:fill="auto"/>
            <w:vAlign w:val="center"/>
          </w:tcPr>
          <w:p w14:paraId="12119A0D" w14:textId="77777777" w:rsidR="005C463E" w:rsidRDefault="005C463E">
            <w:pPr>
              <w:pStyle w:val="TableParagraph"/>
              <w:jc w:val="center"/>
              <w:rPr>
                <w:rFonts w:ascii="Times New Roman"/>
                <w:sz w:val="30"/>
              </w:rPr>
            </w:pPr>
          </w:p>
        </w:tc>
      </w:tr>
    </w:tbl>
    <w:p w14:paraId="3174A3DB" w14:textId="77777777" w:rsidR="005C463E" w:rsidRDefault="005C463E">
      <w:pPr>
        <w:adjustRightInd w:val="0"/>
        <w:snapToGrid w:val="0"/>
        <w:spacing w:line="360" w:lineRule="auto"/>
        <w:ind w:firstLineChars="200" w:firstLine="480"/>
        <w:jc w:val="left"/>
        <w:rPr>
          <w:sz w:val="24"/>
        </w:rPr>
      </w:pPr>
    </w:p>
    <w:p w14:paraId="62BECB2B" w14:textId="77777777" w:rsidR="005C463E" w:rsidRDefault="005C463E">
      <w:pPr>
        <w:adjustRightInd w:val="0"/>
        <w:snapToGrid w:val="0"/>
        <w:spacing w:line="360" w:lineRule="auto"/>
        <w:jc w:val="left"/>
        <w:rPr>
          <w:sz w:val="24"/>
        </w:rPr>
      </w:pPr>
    </w:p>
    <w:p w14:paraId="4C851CD1" w14:textId="77777777" w:rsidR="005C463E" w:rsidRDefault="002170A2">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29AF62DB" w14:textId="77777777" w:rsidR="005C463E" w:rsidRDefault="002170A2">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487038BC" w14:textId="77777777" w:rsidR="005C463E" w:rsidRDefault="005C463E">
      <w:pPr>
        <w:adjustRightInd w:val="0"/>
        <w:snapToGrid w:val="0"/>
        <w:spacing w:line="360" w:lineRule="auto"/>
        <w:jc w:val="left"/>
        <w:rPr>
          <w:sz w:val="24"/>
        </w:rPr>
      </w:pPr>
    </w:p>
    <w:p w14:paraId="143D6196" w14:textId="77777777" w:rsidR="005C463E" w:rsidRDefault="002170A2">
      <w:pPr>
        <w:adjustRightInd w:val="0"/>
        <w:snapToGrid w:val="0"/>
        <w:spacing w:line="360" w:lineRule="auto"/>
        <w:jc w:val="left"/>
        <w:rPr>
          <w:sz w:val="24"/>
        </w:rPr>
      </w:pPr>
      <w:r>
        <w:rPr>
          <w:sz w:val="24"/>
        </w:rPr>
        <w:t>说明：</w:t>
      </w:r>
    </w:p>
    <w:p w14:paraId="11D57071" w14:textId="77777777" w:rsidR="005C463E" w:rsidRDefault="002170A2">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4475453" w14:textId="77777777" w:rsidR="005C463E" w:rsidRDefault="002170A2">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w:t>
      </w:r>
      <w:r>
        <w:rPr>
          <w:sz w:val="24"/>
        </w:rPr>
        <w:t>件，否则</w:t>
      </w:r>
      <w:r>
        <w:rPr>
          <w:b/>
          <w:sz w:val="24"/>
        </w:rPr>
        <w:t>投标无效</w:t>
      </w:r>
      <w:r>
        <w:rPr>
          <w:sz w:val="24"/>
        </w:rPr>
        <w:t>。</w:t>
      </w:r>
    </w:p>
    <w:p w14:paraId="7F7AD39C" w14:textId="77777777" w:rsidR="005C463E" w:rsidRDefault="002170A2">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w:t>
      </w:r>
      <w:proofErr w:type="gramStart"/>
      <w:r>
        <w:rPr>
          <w:sz w:val="24"/>
        </w:rPr>
        <w:t>附</w:t>
      </w:r>
      <w:proofErr w:type="gramEnd"/>
      <w:r>
        <w:rPr>
          <w:sz w:val="24"/>
        </w:rPr>
        <w:t>。</w:t>
      </w:r>
    </w:p>
    <w:p w14:paraId="2614F13F" w14:textId="77777777" w:rsidR="005C463E" w:rsidRDefault="002170A2">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C77D52F" w14:textId="77777777" w:rsidR="005C463E" w:rsidRDefault="002170A2">
      <w:pPr>
        <w:adjustRightInd w:val="0"/>
        <w:snapToGrid w:val="0"/>
        <w:spacing w:line="360" w:lineRule="auto"/>
        <w:ind w:firstLineChars="200" w:firstLine="480"/>
        <w:jc w:val="left"/>
        <w:rPr>
          <w:sz w:val="24"/>
        </w:rPr>
      </w:pPr>
      <w:r>
        <w:rPr>
          <w:sz w:val="24"/>
        </w:rPr>
        <w:t>甲方（投标人）：</w:t>
      </w:r>
      <w:r>
        <w:rPr>
          <w:sz w:val="24"/>
        </w:rPr>
        <w:t>________</w:t>
      </w:r>
    </w:p>
    <w:p w14:paraId="6C3A10A3" w14:textId="77777777" w:rsidR="005C463E" w:rsidRDefault="002170A2">
      <w:pPr>
        <w:adjustRightInd w:val="0"/>
        <w:snapToGrid w:val="0"/>
        <w:spacing w:line="360" w:lineRule="auto"/>
        <w:ind w:firstLineChars="200" w:firstLine="480"/>
        <w:jc w:val="left"/>
        <w:rPr>
          <w:sz w:val="24"/>
        </w:rPr>
      </w:pPr>
      <w:r>
        <w:rPr>
          <w:sz w:val="24"/>
        </w:rPr>
        <w:t>乙方（拟分包单位）：</w:t>
      </w:r>
      <w:r>
        <w:rPr>
          <w:sz w:val="24"/>
        </w:rPr>
        <w:t>________</w:t>
      </w:r>
    </w:p>
    <w:p w14:paraId="0A9D2FA2" w14:textId="77777777" w:rsidR="005C463E" w:rsidRDefault="002170A2">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4B391B6A" w14:textId="77777777" w:rsidR="005C463E" w:rsidRDefault="002170A2">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68DD88DF" w14:textId="77777777" w:rsidR="005C463E" w:rsidRDefault="002170A2">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14:paraId="15D8CB46" w14:textId="77777777" w:rsidR="005C463E" w:rsidRDefault="002170A2">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8FB045D" w14:textId="77777777" w:rsidR="005C463E" w:rsidRDefault="002170A2">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10E325A6" w14:textId="77777777" w:rsidR="005C463E" w:rsidRDefault="005C463E">
      <w:pPr>
        <w:spacing w:line="360" w:lineRule="auto"/>
        <w:ind w:firstLine="471"/>
        <w:rPr>
          <w:b/>
          <w:color w:val="000000"/>
          <w:sz w:val="24"/>
        </w:rPr>
      </w:pPr>
    </w:p>
    <w:p w14:paraId="75281E2E" w14:textId="77777777" w:rsidR="005C463E" w:rsidRDefault="002170A2">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1F1AB27D" w14:textId="77777777" w:rsidR="005C463E" w:rsidRDefault="005C463E">
      <w:pPr>
        <w:spacing w:line="360" w:lineRule="auto"/>
        <w:ind w:left="480"/>
        <w:jc w:val="right"/>
        <w:rPr>
          <w:color w:val="000000"/>
          <w:sz w:val="24"/>
        </w:rPr>
      </w:pPr>
    </w:p>
    <w:p w14:paraId="5E3E2EEA" w14:textId="77777777" w:rsidR="005C463E" w:rsidRDefault="002170A2">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29AA81E" w14:textId="77777777" w:rsidR="005C463E" w:rsidRDefault="005C463E">
      <w:pPr>
        <w:tabs>
          <w:tab w:val="left" w:pos="8280"/>
        </w:tabs>
        <w:spacing w:line="360" w:lineRule="auto"/>
        <w:ind w:firstLine="480"/>
        <w:rPr>
          <w:color w:val="000000"/>
          <w:sz w:val="24"/>
        </w:rPr>
      </w:pPr>
    </w:p>
    <w:p w14:paraId="523049F5" w14:textId="77777777" w:rsidR="005C463E" w:rsidRDefault="002170A2">
      <w:pPr>
        <w:tabs>
          <w:tab w:val="left" w:pos="8280"/>
        </w:tabs>
        <w:spacing w:line="360" w:lineRule="auto"/>
        <w:rPr>
          <w:color w:val="000000"/>
          <w:sz w:val="24"/>
        </w:rPr>
        <w:sectPr w:rsidR="005C463E">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w:t>
      </w:r>
      <w:r>
        <w:rPr>
          <w:rFonts w:hint="eastAsia"/>
          <w:color w:val="000000"/>
          <w:sz w:val="24"/>
        </w:rPr>
        <w:t>复印</w:t>
      </w:r>
      <w:r>
        <w:rPr>
          <w:color w:val="000000"/>
          <w:sz w:val="24"/>
        </w:rPr>
        <w:t>件，否则</w:t>
      </w:r>
      <w:r>
        <w:rPr>
          <w:b/>
          <w:color w:val="000000"/>
          <w:sz w:val="24"/>
        </w:rPr>
        <w:t>投标无效</w:t>
      </w:r>
      <w:r>
        <w:rPr>
          <w:color w:val="000000"/>
          <w:sz w:val="24"/>
        </w:rPr>
        <w:t>。</w:t>
      </w:r>
    </w:p>
    <w:p w14:paraId="21922BA6" w14:textId="77777777" w:rsidR="005C463E" w:rsidRDefault="002170A2">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FA14B81" w14:textId="77777777" w:rsidR="005C463E" w:rsidRDefault="005C463E">
      <w:pPr>
        <w:widowControl/>
        <w:jc w:val="left"/>
        <w:rPr>
          <w:sz w:val="24"/>
        </w:rPr>
      </w:pPr>
    </w:p>
    <w:p w14:paraId="69DA89A6" w14:textId="77777777" w:rsidR="005C463E" w:rsidRDefault="002170A2">
      <w:pPr>
        <w:widowControl/>
        <w:jc w:val="left"/>
        <w:rPr>
          <w:sz w:val="24"/>
        </w:rPr>
      </w:pPr>
      <w:r>
        <w:rPr>
          <w:sz w:val="24"/>
        </w:rPr>
        <w:br w:type="page"/>
      </w:r>
    </w:p>
    <w:p w14:paraId="7FDF93D2" w14:textId="77777777" w:rsidR="005C463E" w:rsidRDefault="002170A2">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14:paraId="3F36DC6B" w14:textId="77777777" w:rsidR="005C463E" w:rsidRDefault="002170A2">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36B2DBE6" w14:textId="77777777" w:rsidR="005C463E" w:rsidRDefault="002170A2">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06AAD708" w14:textId="77777777" w:rsidR="005C463E" w:rsidRDefault="002170A2">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63080487" w14:textId="77777777" w:rsidR="005C463E" w:rsidRDefault="002170A2">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45A298D7" w14:textId="77777777" w:rsidR="005C463E" w:rsidRDefault="002170A2">
      <w:pPr>
        <w:spacing w:line="360" w:lineRule="auto"/>
        <w:ind w:left="780" w:hanging="60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9CE5C3B" w14:textId="77777777" w:rsidR="005C463E" w:rsidRDefault="002170A2">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4CB4FB08" w14:textId="77777777" w:rsidR="005C463E" w:rsidRDefault="002170A2">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560F3334" w14:textId="77777777" w:rsidR="005C463E" w:rsidRDefault="002170A2">
      <w:pPr>
        <w:spacing w:line="360" w:lineRule="auto"/>
        <w:ind w:left="780" w:hanging="60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202C2ECE" w14:textId="77777777" w:rsidR="005C463E" w:rsidRDefault="002170A2">
      <w:pPr>
        <w:spacing w:line="360" w:lineRule="auto"/>
        <w:ind w:left="780" w:hanging="60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5A0C514D" w14:textId="77777777" w:rsidR="005C463E" w:rsidRDefault="002170A2">
      <w:pPr>
        <w:spacing w:line="360" w:lineRule="auto"/>
        <w:ind w:left="780" w:hanging="60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2597E738" w14:textId="77777777" w:rsidR="005C463E" w:rsidRDefault="002170A2">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4F8E0691" w14:textId="77777777" w:rsidR="005C463E" w:rsidRDefault="002170A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69EBD7F" w14:textId="77777777" w:rsidR="005C463E" w:rsidRDefault="002170A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62D87C4A" w14:textId="77777777" w:rsidR="005C463E" w:rsidRDefault="002170A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62503D8" w14:textId="77777777" w:rsidR="005C463E" w:rsidRDefault="002170A2">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r>
        <w:rPr>
          <w:bCs/>
          <w:color w:val="000000"/>
          <w:sz w:val="24"/>
        </w:rPr>
        <w:t>。</w:t>
      </w:r>
    </w:p>
    <w:p w14:paraId="75112A97" w14:textId="77777777" w:rsidR="005C463E" w:rsidRDefault="002170A2">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2E9BDABE" w14:textId="77777777" w:rsidR="005C463E" w:rsidRDefault="002170A2">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2C23767A" w14:textId="77777777" w:rsidR="005C463E" w:rsidRDefault="002170A2">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784FCC9" w14:textId="77777777" w:rsidR="005C463E" w:rsidRDefault="002170A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73E29C62" w14:textId="77777777" w:rsidR="005C463E" w:rsidRDefault="005C463E">
      <w:pPr>
        <w:spacing w:line="360" w:lineRule="auto"/>
        <w:ind w:firstLine="471"/>
        <w:rPr>
          <w:color w:val="000000"/>
          <w:sz w:val="24"/>
        </w:rPr>
      </w:pPr>
    </w:p>
    <w:p w14:paraId="579654FC" w14:textId="77777777" w:rsidR="005C463E" w:rsidRDefault="005C463E">
      <w:pPr>
        <w:spacing w:line="360" w:lineRule="auto"/>
        <w:ind w:firstLine="471"/>
        <w:rPr>
          <w:color w:val="000000"/>
          <w:sz w:val="24"/>
        </w:rPr>
      </w:pPr>
    </w:p>
    <w:p w14:paraId="3D472B47" w14:textId="77777777" w:rsidR="005C463E" w:rsidRDefault="002170A2">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E541390" w14:textId="77777777" w:rsidR="005C463E" w:rsidRDefault="002170A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2A7F742C" w14:textId="77777777" w:rsidR="005C463E" w:rsidRDefault="005C463E">
      <w:pPr>
        <w:spacing w:line="360" w:lineRule="auto"/>
        <w:ind w:firstLine="471"/>
        <w:rPr>
          <w:color w:val="000000"/>
          <w:sz w:val="24"/>
        </w:rPr>
      </w:pPr>
    </w:p>
    <w:p w14:paraId="7698955F" w14:textId="77777777" w:rsidR="005C463E" w:rsidRDefault="005C463E">
      <w:pPr>
        <w:spacing w:line="360" w:lineRule="auto"/>
        <w:ind w:firstLine="471"/>
        <w:rPr>
          <w:color w:val="000000"/>
          <w:sz w:val="24"/>
        </w:rPr>
      </w:pPr>
    </w:p>
    <w:p w14:paraId="56A75219" w14:textId="77777777" w:rsidR="005C463E" w:rsidRDefault="005C463E">
      <w:pPr>
        <w:spacing w:line="360" w:lineRule="auto"/>
        <w:ind w:left="480"/>
        <w:jc w:val="right"/>
        <w:rPr>
          <w:color w:val="000000"/>
          <w:sz w:val="24"/>
        </w:rPr>
      </w:pPr>
    </w:p>
    <w:p w14:paraId="6C057B32" w14:textId="77777777" w:rsidR="005C463E" w:rsidRDefault="002170A2">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29541F82" w14:textId="77777777" w:rsidR="005C463E" w:rsidRDefault="005C463E">
      <w:pPr>
        <w:spacing w:line="360" w:lineRule="auto"/>
        <w:ind w:left="480"/>
        <w:jc w:val="right"/>
        <w:rPr>
          <w:b/>
          <w:color w:val="000000"/>
          <w:sz w:val="24"/>
        </w:rPr>
      </w:pPr>
    </w:p>
    <w:p w14:paraId="1B4978E6" w14:textId="77777777" w:rsidR="005C463E" w:rsidRDefault="005C463E">
      <w:pPr>
        <w:tabs>
          <w:tab w:val="left" w:pos="8280"/>
        </w:tabs>
        <w:spacing w:line="360" w:lineRule="auto"/>
        <w:ind w:firstLine="480"/>
        <w:rPr>
          <w:color w:val="000000"/>
          <w:sz w:val="24"/>
        </w:rPr>
      </w:pPr>
    </w:p>
    <w:p w14:paraId="6CAFCBA5" w14:textId="77777777" w:rsidR="005C463E" w:rsidRDefault="005C463E">
      <w:pPr>
        <w:tabs>
          <w:tab w:val="left" w:pos="8280"/>
        </w:tabs>
        <w:spacing w:line="360" w:lineRule="auto"/>
        <w:ind w:firstLine="480"/>
        <w:rPr>
          <w:color w:val="000000"/>
          <w:sz w:val="24"/>
        </w:rPr>
      </w:pPr>
    </w:p>
    <w:p w14:paraId="2F246CB5" w14:textId="77777777" w:rsidR="005C463E" w:rsidRDefault="002170A2">
      <w:pPr>
        <w:spacing w:line="360" w:lineRule="auto"/>
        <w:ind w:leftChars="228" w:left="719" w:hangingChars="100" w:hanging="240"/>
        <w:rPr>
          <w:sz w:val="24"/>
        </w:rPr>
      </w:pPr>
      <w:r>
        <w:rPr>
          <w:color w:val="000000"/>
          <w:sz w:val="24"/>
        </w:rPr>
        <w:t>注：联合体各方成员应在本协议上共同盖章，不得分别签署协议书。</w:t>
      </w:r>
    </w:p>
    <w:p w14:paraId="236B27A9" w14:textId="77777777" w:rsidR="005C463E" w:rsidRDefault="002170A2">
      <w:pPr>
        <w:spacing w:line="360" w:lineRule="auto"/>
        <w:ind w:leftChars="228" w:left="719" w:hangingChars="100" w:hanging="240"/>
        <w:rPr>
          <w:sz w:val="24"/>
        </w:rPr>
      </w:pPr>
      <w:r>
        <w:rPr>
          <w:sz w:val="24"/>
        </w:rPr>
        <w:br w:type="page"/>
      </w:r>
    </w:p>
    <w:p w14:paraId="60DD31F2" w14:textId="77777777" w:rsidR="005C463E" w:rsidRDefault="002170A2">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20D1E98E" w14:textId="77777777" w:rsidR="005C463E" w:rsidRDefault="002170A2">
      <w:pPr>
        <w:spacing w:line="360" w:lineRule="auto"/>
        <w:outlineLvl w:val="2"/>
        <w:rPr>
          <w:sz w:val="24"/>
          <w:szCs w:val="20"/>
        </w:rPr>
      </w:pPr>
      <w:r>
        <w:rPr>
          <w:rFonts w:hint="eastAsia"/>
          <w:color w:val="000000"/>
          <w:sz w:val="24"/>
        </w:rPr>
        <w:t>详见第一章“</w:t>
      </w:r>
      <w:r>
        <w:rPr>
          <w:sz w:val="24"/>
        </w:rPr>
        <w:t>其他特定资格要求</w:t>
      </w:r>
      <w:r>
        <w:rPr>
          <w:rFonts w:hint="eastAsia"/>
          <w:color w:val="000000"/>
          <w:sz w:val="24"/>
        </w:rPr>
        <w:t>”</w:t>
      </w:r>
    </w:p>
    <w:p w14:paraId="2FF9C1DB" w14:textId="77777777" w:rsidR="005C463E" w:rsidRDefault="002170A2">
      <w:pPr>
        <w:widowControl/>
        <w:jc w:val="left"/>
        <w:rPr>
          <w:sz w:val="24"/>
          <w:szCs w:val="20"/>
        </w:rPr>
      </w:pPr>
      <w:r>
        <w:rPr>
          <w:sz w:val="24"/>
          <w:szCs w:val="20"/>
        </w:rPr>
        <w:br w:type="page"/>
      </w:r>
    </w:p>
    <w:p w14:paraId="1B8EBD29" w14:textId="77777777" w:rsidR="005C463E" w:rsidRDefault="002170A2">
      <w:pPr>
        <w:spacing w:line="360" w:lineRule="auto"/>
        <w:outlineLvl w:val="2"/>
        <w:rPr>
          <w:rFonts w:ascii="宋体" w:hAnsi="宋体"/>
          <w:sz w:val="24"/>
        </w:rPr>
      </w:pPr>
      <w:r>
        <w:rPr>
          <w:rFonts w:ascii="宋体" w:hAnsi="宋体"/>
          <w:sz w:val="24"/>
        </w:rPr>
        <w:lastRenderedPageBreak/>
        <w:t xml:space="preserve">4 </w:t>
      </w:r>
      <w:r>
        <w:rPr>
          <w:rFonts w:ascii="宋体" w:hAnsi="宋体"/>
          <w:color w:val="000000"/>
          <w:sz w:val="24"/>
        </w:rPr>
        <w:t>投标保证金</w:t>
      </w:r>
      <w:r>
        <w:rPr>
          <w:rFonts w:ascii="宋体" w:hAnsi="宋体" w:hint="eastAsia"/>
          <w:color w:val="000000"/>
          <w:sz w:val="24"/>
        </w:rPr>
        <w:t>凭证/</w:t>
      </w:r>
      <w:r>
        <w:rPr>
          <w:rFonts w:ascii="宋体" w:hAnsi="宋体"/>
          <w:color w:val="000000"/>
          <w:sz w:val="24"/>
        </w:rPr>
        <w:t>交款单据</w:t>
      </w:r>
      <w:r>
        <w:rPr>
          <w:rFonts w:ascii="宋体" w:hAnsi="宋体" w:hint="eastAsia"/>
          <w:color w:val="000000"/>
          <w:sz w:val="24"/>
        </w:rPr>
        <w:t>复印</w:t>
      </w:r>
      <w:r>
        <w:rPr>
          <w:rFonts w:ascii="宋体" w:hAnsi="宋体"/>
          <w:color w:val="000000"/>
          <w:sz w:val="24"/>
        </w:rPr>
        <w:t>件</w:t>
      </w:r>
      <w:r>
        <w:rPr>
          <w:rFonts w:ascii="宋体" w:hAnsi="宋体" w:hint="eastAsia"/>
          <w:color w:val="000000"/>
          <w:sz w:val="24"/>
        </w:rPr>
        <w:t>（</w:t>
      </w:r>
      <w:r>
        <w:rPr>
          <w:rFonts w:ascii="宋体" w:hAnsi="宋体" w:hint="eastAsia"/>
          <w:sz w:val="24"/>
        </w:rPr>
        <w:t>以招标代理公司到账情况为准</w:t>
      </w:r>
      <w:r>
        <w:rPr>
          <w:rFonts w:ascii="宋体" w:hAnsi="宋体" w:hint="eastAsia"/>
          <w:color w:val="000000"/>
          <w:sz w:val="24"/>
        </w:rPr>
        <w:t>）</w:t>
      </w:r>
    </w:p>
    <w:p w14:paraId="4DFB9620" w14:textId="77777777" w:rsidR="005C463E" w:rsidRDefault="002170A2">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证明的复印件还应密封后在开标时单独递交以供开标时唱标用。</w:t>
      </w:r>
    </w:p>
    <w:p w14:paraId="47BB275C" w14:textId="77777777" w:rsidR="005C463E" w:rsidRDefault="005C463E">
      <w:pPr>
        <w:spacing w:line="360" w:lineRule="auto"/>
        <w:rPr>
          <w:sz w:val="24"/>
          <w:szCs w:val="20"/>
        </w:rPr>
      </w:pPr>
    </w:p>
    <w:p w14:paraId="71E1D72D" w14:textId="77777777" w:rsidR="005C463E" w:rsidRDefault="005C463E">
      <w:pPr>
        <w:spacing w:line="360" w:lineRule="auto"/>
        <w:rPr>
          <w:sz w:val="24"/>
          <w:szCs w:val="20"/>
        </w:rPr>
      </w:pPr>
    </w:p>
    <w:p w14:paraId="0008C2A0" w14:textId="77777777" w:rsidR="005C463E" w:rsidRDefault="002170A2">
      <w:pPr>
        <w:spacing w:line="360" w:lineRule="auto"/>
        <w:rPr>
          <w:rFonts w:ascii="宋体" w:hAnsi="宋体"/>
          <w:sz w:val="24"/>
        </w:rPr>
      </w:pPr>
      <w:r>
        <w:rPr>
          <w:sz w:val="24"/>
          <w:szCs w:val="20"/>
        </w:rPr>
        <w:br w:type="page"/>
      </w:r>
    </w:p>
    <w:p w14:paraId="6B1F2F8A" w14:textId="77777777" w:rsidR="005C463E" w:rsidRDefault="005C463E">
      <w:pPr>
        <w:tabs>
          <w:tab w:val="left" w:pos="5580"/>
        </w:tabs>
        <w:spacing w:line="360" w:lineRule="auto"/>
        <w:rPr>
          <w:rFonts w:ascii="宋体" w:hAnsi="宋体"/>
          <w:sz w:val="24"/>
        </w:rPr>
        <w:sectPr w:rsidR="005C463E">
          <w:pgSz w:w="11907" w:h="16840"/>
          <w:pgMar w:top="1418" w:right="1134" w:bottom="1418" w:left="1701" w:header="851" w:footer="851" w:gutter="0"/>
          <w:cols w:space="720"/>
          <w:docGrid w:linePitch="462"/>
        </w:sectPr>
      </w:pPr>
    </w:p>
    <w:p w14:paraId="266FC2E9" w14:textId="77777777" w:rsidR="005C463E" w:rsidRDefault="002170A2">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lastRenderedPageBreak/>
        <w:t>二、商务技术文件格式</w:t>
      </w:r>
    </w:p>
    <w:p w14:paraId="28953CFD" w14:textId="77777777" w:rsidR="005C463E" w:rsidRDefault="005C463E">
      <w:pPr>
        <w:rPr>
          <w:rFonts w:ascii="宋体" w:hAnsi="宋体"/>
          <w:b/>
          <w:spacing w:val="20"/>
          <w:szCs w:val="21"/>
        </w:rPr>
      </w:pPr>
    </w:p>
    <w:p w14:paraId="00516F4F" w14:textId="77777777" w:rsidR="005C463E" w:rsidRDefault="002170A2">
      <w:pPr>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4F27E26B" w14:textId="77777777" w:rsidR="005C463E" w:rsidRDefault="005C463E">
      <w:pPr>
        <w:jc w:val="center"/>
        <w:rPr>
          <w:rFonts w:ascii="宋体" w:hAnsi="宋体"/>
          <w:szCs w:val="21"/>
        </w:rPr>
      </w:pPr>
    </w:p>
    <w:p w14:paraId="48260FF8" w14:textId="77777777" w:rsidR="005C463E" w:rsidRDefault="002170A2">
      <w:pPr>
        <w:jc w:val="center"/>
        <w:rPr>
          <w:rFonts w:ascii="宋体" w:hAnsi="宋体"/>
          <w:b/>
          <w:spacing w:val="60"/>
          <w:sz w:val="84"/>
          <w:szCs w:val="84"/>
        </w:rPr>
      </w:pPr>
      <w:r>
        <w:rPr>
          <w:rFonts w:ascii="宋体" w:hAnsi="宋体"/>
          <w:b/>
          <w:spacing w:val="60"/>
          <w:sz w:val="84"/>
          <w:szCs w:val="84"/>
        </w:rPr>
        <w:t>投 标 文 件</w:t>
      </w:r>
    </w:p>
    <w:p w14:paraId="773F70EF" w14:textId="77777777" w:rsidR="005C463E" w:rsidRDefault="002170A2">
      <w:pPr>
        <w:jc w:val="center"/>
        <w:rPr>
          <w:rFonts w:ascii="宋体" w:hAnsi="宋体"/>
          <w:b/>
          <w:spacing w:val="60"/>
          <w:sz w:val="52"/>
          <w:szCs w:val="52"/>
        </w:rPr>
      </w:pPr>
      <w:r>
        <w:rPr>
          <w:rFonts w:ascii="宋体" w:hAnsi="宋体"/>
          <w:b/>
          <w:spacing w:val="60"/>
          <w:sz w:val="52"/>
          <w:szCs w:val="52"/>
        </w:rPr>
        <w:t>（商务技术文件）</w:t>
      </w:r>
    </w:p>
    <w:p w14:paraId="57DC8AD7" w14:textId="77777777" w:rsidR="005C463E" w:rsidRDefault="005C463E">
      <w:pPr>
        <w:ind w:firstLineChars="150" w:firstLine="542"/>
        <w:rPr>
          <w:rFonts w:ascii="宋体" w:hAnsi="宋体"/>
          <w:b/>
          <w:spacing w:val="20"/>
          <w:sz w:val="32"/>
          <w:szCs w:val="32"/>
        </w:rPr>
      </w:pPr>
    </w:p>
    <w:p w14:paraId="42C74A6C" w14:textId="77777777" w:rsidR="005C463E" w:rsidRDefault="005C463E">
      <w:pPr>
        <w:ind w:firstLineChars="150" w:firstLine="542"/>
        <w:rPr>
          <w:rFonts w:ascii="宋体" w:hAnsi="宋体"/>
          <w:b/>
          <w:spacing w:val="20"/>
          <w:sz w:val="32"/>
          <w:szCs w:val="32"/>
        </w:rPr>
      </w:pPr>
    </w:p>
    <w:p w14:paraId="727EF5C9" w14:textId="77777777" w:rsidR="005C463E" w:rsidRDefault="002170A2">
      <w:pPr>
        <w:ind w:firstLineChars="150" w:firstLine="542"/>
        <w:rPr>
          <w:rFonts w:ascii="宋体" w:hAnsi="宋体"/>
          <w:b/>
          <w:spacing w:val="20"/>
          <w:sz w:val="32"/>
          <w:szCs w:val="32"/>
        </w:rPr>
      </w:pPr>
      <w:r>
        <w:rPr>
          <w:rFonts w:ascii="宋体" w:hAnsi="宋体"/>
          <w:b/>
          <w:spacing w:val="20"/>
          <w:sz w:val="32"/>
          <w:szCs w:val="32"/>
        </w:rPr>
        <w:t>项目名称:</w:t>
      </w:r>
    </w:p>
    <w:p w14:paraId="0BA81716" w14:textId="77777777" w:rsidR="005C463E" w:rsidRDefault="002170A2">
      <w:pPr>
        <w:ind w:firstLineChars="150" w:firstLine="542"/>
        <w:rPr>
          <w:rFonts w:ascii="宋体" w:hAnsi="宋体"/>
          <w:b/>
          <w:spacing w:val="20"/>
          <w:sz w:val="32"/>
          <w:szCs w:val="32"/>
        </w:rPr>
      </w:pPr>
      <w:r>
        <w:rPr>
          <w:rFonts w:ascii="宋体" w:hAnsi="宋体"/>
          <w:b/>
          <w:spacing w:val="20"/>
          <w:sz w:val="32"/>
          <w:szCs w:val="32"/>
        </w:rPr>
        <w:t>项目编号/包号：</w:t>
      </w:r>
    </w:p>
    <w:p w14:paraId="4A8A4C3B" w14:textId="77777777" w:rsidR="005C463E" w:rsidRDefault="005C463E">
      <w:pPr>
        <w:ind w:firstLineChars="150" w:firstLine="542"/>
        <w:rPr>
          <w:rFonts w:ascii="宋体" w:hAnsi="宋体"/>
          <w:b/>
          <w:spacing w:val="20"/>
          <w:sz w:val="32"/>
          <w:szCs w:val="32"/>
        </w:rPr>
      </w:pPr>
    </w:p>
    <w:p w14:paraId="369B57D7" w14:textId="77777777" w:rsidR="005C463E" w:rsidRDefault="005C463E">
      <w:pPr>
        <w:ind w:firstLineChars="150" w:firstLine="542"/>
        <w:rPr>
          <w:rFonts w:ascii="宋体" w:hAnsi="宋体"/>
          <w:b/>
          <w:spacing w:val="20"/>
          <w:sz w:val="32"/>
          <w:szCs w:val="32"/>
        </w:rPr>
      </w:pPr>
    </w:p>
    <w:p w14:paraId="008595DF" w14:textId="77777777" w:rsidR="005C463E" w:rsidRDefault="005C463E">
      <w:pPr>
        <w:jc w:val="center"/>
        <w:rPr>
          <w:rFonts w:ascii="宋体" w:hAnsi="宋体"/>
          <w:b/>
          <w:sz w:val="32"/>
          <w:szCs w:val="32"/>
        </w:rPr>
      </w:pPr>
    </w:p>
    <w:p w14:paraId="1FD3396C" w14:textId="77777777" w:rsidR="005C463E" w:rsidRDefault="005C463E">
      <w:pPr>
        <w:jc w:val="center"/>
        <w:rPr>
          <w:rFonts w:ascii="宋体" w:hAnsi="宋体"/>
          <w:b/>
          <w:sz w:val="32"/>
          <w:szCs w:val="32"/>
        </w:rPr>
      </w:pPr>
    </w:p>
    <w:p w14:paraId="054E9A90" w14:textId="77777777" w:rsidR="005C463E" w:rsidRDefault="005C463E">
      <w:pPr>
        <w:jc w:val="center"/>
        <w:rPr>
          <w:rFonts w:ascii="宋体" w:hAnsi="宋体"/>
          <w:b/>
          <w:sz w:val="32"/>
          <w:szCs w:val="32"/>
        </w:rPr>
      </w:pPr>
    </w:p>
    <w:p w14:paraId="338C3961" w14:textId="77777777" w:rsidR="005C463E" w:rsidRDefault="005C463E">
      <w:pPr>
        <w:jc w:val="center"/>
        <w:rPr>
          <w:rFonts w:ascii="宋体" w:hAnsi="宋体"/>
          <w:b/>
          <w:spacing w:val="20"/>
          <w:sz w:val="32"/>
          <w:szCs w:val="32"/>
        </w:rPr>
      </w:pPr>
    </w:p>
    <w:p w14:paraId="2581FCC5" w14:textId="77777777" w:rsidR="005C463E" w:rsidRDefault="005C463E">
      <w:pPr>
        <w:jc w:val="center"/>
        <w:rPr>
          <w:rFonts w:ascii="宋体" w:hAnsi="宋体"/>
          <w:b/>
          <w:spacing w:val="20"/>
          <w:sz w:val="32"/>
          <w:szCs w:val="32"/>
        </w:rPr>
      </w:pPr>
    </w:p>
    <w:p w14:paraId="06CAC815" w14:textId="77777777" w:rsidR="005C463E" w:rsidRDefault="005C463E">
      <w:pPr>
        <w:jc w:val="center"/>
        <w:rPr>
          <w:rFonts w:ascii="宋体" w:hAnsi="宋体"/>
          <w:b/>
          <w:spacing w:val="20"/>
          <w:sz w:val="32"/>
          <w:szCs w:val="32"/>
        </w:rPr>
      </w:pPr>
    </w:p>
    <w:p w14:paraId="2C6A736F" w14:textId="77777777" w:rsidR="005C463E" w:rsidRDefault="002170A2">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0ADB2216" w14:textId="77777777" w:rsidR="005C463E" w:rsidRDefault="005C463E">
      <w:pPr>
        <w:jc w:val="center"/>
        <w:rPr>
          <w:rFonts w:ascii="宋体" w:hAnsi="宋体"/>
          <w:b/>
          <w:sz w:val="32"/>
          <w:szCs w:val="32"/>
        </w:rPr>
      </w:pPr>
    </w:p>
    <w:p w14:paraId="13B75D08" w14:textId="77777777" w:rsidR="005C463E" w:rsidRDefault="002170A2">
      <w:pPr>
        <w:widowControl/>
        <w:jc w:val="left"/>
        <w:rPr>
          <w:rFonts w:ascii="宋体" w:hAnsi="宋体"/>
          <w:b/>
          <w:sz w:val="24"/>
        </w:rPr>
      </w:pPr>
      <w:r>
        <w:rPr>
          <w:rFonts w:ascii="宋体" w:hAnsi="宋体"/>
          <w:b/>
          <w:sz w:val="24"/>
        </w:rPr>
        <w:br w:type="page"/>
      </w:r>
    </w:p>
    <w:p w14:paraId="7C78AC1F" w14:textId="77777777" w:rsidR="005C463E" w:rsidRDefault="002170A2">
      <w:pPr>
        <w:spacing w:line="360" w:lineRule="auto"/>
        <w:outlineLvl w:val="2"/>
        <w:rPr>
          <w:rFonts w:ascii="宋体" w:hAnsi="宋体"/>
          <w:color w:val="000000"/>
          <w:sz w:val="24"/>
          <w:szCs w:val="20"/>
        </w:rPr>
      </w:pPr>
      <w:bookmarkStart w:id="800" w:name="_Hlt520271212"/>
      <w:bookmarkStart w:id="801" w:name="_Hlt520274121"/>
      <w:bookmarkStart w:id="802" w:name="_Hlt520274407"/>
      <w:bookmarkStart w:id="803" w:name="_Hlt520273711"/>
      <w:bookmarkStart w:id="804" w:name="_Hlt520355504"/>
      <w:bookmarkStart w:id="805" w:name="_Hlt520274393"/>
      <w:bookmarkStart w:id="806" w:name="_Hlt520343000"/>
      <w:bookmarkStart w:id="807" w:name="_Hlt520343392"/>
      <w:bookmarkStart w:id="808" w:name="_Hlt520274065"/>
      <w:bookmarkStart w:id="809" w:name="_Hlt520350918"/>
      <w:bookmarkStart w:id="810" w:name="_Ref467988698"/>
      <w:bookmarkStart w:id="811" w:name="_Toc480942349"/>
      <w:bookmarkStart w:id="812" w:name="_Toc150480794"/>
      <w:bookmarkStart w:id="813" w:name="_Toc195842921"/>
      <w:bookmarkStart w:id="814" w:name="_Toc226309800"/>
      <w:bookmarkStart w:id="815" w:name="_Toc226337252"/>
      <w:bookmarkStart w:id="816" w:name="_Toc226965746"/>
      <w:bookmarkStart w:id="817" w:name="_Toc142311058"/>
      <w:bookmarkStart w:id="818" w:name="_Toc150774761"/>
      <w:bookmarkStart w:id="819" w:name="_Toc226965829"/>
      <w:bookmarkStart w:id="820" w:name="_Toc127151556"/>
      <w:bookmarkStart w:id="821" w:name="_Toc520356217"/>
      <w:bookmarkEnd w:id="800"/>
      <w:bookmarkEnd w:id="801"/>
      <w:bookmarkEnd w:id="802"/>
      <w:bookmarkEnd w:id="803"/>
      <w:bookmarkEnd w:id="804"/>
      <w:bookmarkEnd w:id="805"/>
      <w:bookmarkEnd w:id="806"/>
      <w:bookmarkEnd w:id="807"/>
      <w:bookmarkEnd w:id="808"/>
      <w:bookmarkEnd w:id="809"/>
      <w:r>
        <w:rPr>
          <w:rFonts w:ascii="宋体" w:hAnsi="宋体"/>
          <w:color w:val="000000"/>
          <w:sz w:val="24"/>
        </w:rPr>
        <w:lastRenderedPageBreak/>
        <w:t>1</w:t>
      </w:r>
      <w:r>
        <w:rPr>
          <w:rFonts w:ascii="宋体" w:hAnsi="宋体"/>
          <w:color w:val="000000"/>
          <w:sz w:val="24"/>
          <w:szCs w:val="20"/>
        </w:rPr>
        <w:t xml:space="preserve">  </w:t>
      </w:r>
      <w:r>
        <w:rPr>
          <w:rFonts w:ascii="宋体" w:hAnsi="宋体"/>
          <w:color w:val="000000"/>
          <w:sz w:val="24"/>
        </w:rPr>
        <w:t>投标</w:t>
      </w:r>
      <w:bookmarkEnd w:id="810"/>
      <w:bookmarkEnd w:id="811"/>
      <w:r>
        <w:rPr>
          <w:rFonts w:ascii="宋体" w:hAnsi="宋体"/>
          <w:color w:val="000000"/>
          <w:sz w:val="24"/>
        </w:rPr>
        <w:t>书</w:t>
      </w:r>
      <w:bookmarkEnd w:id="812"/>
      <w:bookmarkEnd w:id="813"/>
      <w:bookmarkEnd w:id="814"/>
      <w:bookmarkEnd w:id="815"/>
      <w:bookmarkEnd w:id="816"/>
      <w:bookmarkEnd w:id="817"/>
      <w:bookmarkEnd w:id="818"/>
      <w:bookmarkEnd w:id="819"/>
      <w:bookmarkEnd w:id="820"/>
      <w:bookmarkEnd w:id="821"/>
      <w:r>
        <w:rPr>
          <w:rFonts w:ascii="宋体" w:hAnsi="宋体"/>
          <w:color w:val="000000"/>
          <w:sz w:val="24"/>
          <w:szCs w:val="20"/>
        </w:rPr>
        <w:t>（实质性格式）</w:t>
      </w:r>
    </w:p>
    <w:p w14:paraId="3C7009E6" w14:textId="77777777" w:rsidR="005C463E" w:rsidRDefault="005C463E">
      <w:pPr>
        <w:tabs>
          <w:tab w:val="left" w:pos="5580"/>
        </w:tabs>
        <w:spacing w:line="360" w:lineRule="auto"/>
        <w:rPr>
          <w:rFonts w:ascii="宋体" w:hAnsi="宋体"/>
          <w:color w:val="000000"/>
          <w:sz w:val="24"/>
        </w:rPr>
      </w:pPr>
    </w:p>
    <w:p w14:paraId="31389CB0" w14:textId="77777777" w:rsidR="005C463E" w:rsidRDefault="002170A2">
      <w:pPr>
        <w:spacing w:line="360" w:lineRule="auto"/>
        <w:jc w:val="center"/>
        <w:rPr>
          <w:rFonts w:ascii="宋体" w:hAnsi="宋体"/>
          <w:b/>
          <w:color w:val="000000"/>
          <w:sz w:val="36"/>
          <w:szCs w:val="36"/>
        </w:rPr>
      </w:pPr>
      <w:r>
        <w:rPr>
          <w:rFonts w:ascii="宋体" w:hAnsi="宋体" w:hint="eastAsia"/>
          <w:b/>
          <w:color w:val="000000"/>
          <w:sz w:val="36"/>
          <w:szCs w:val="36"/>
        </w:rPr>
        <w:t>投标书</w:t>
      </w:r>
    </w:p>
    <w:p w14:paraId="63DFE77F" w14:textId="77777777" w:rsidR="005C463E" w:rsidRDefault="002170A2">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1FC0F1FE" w14:textId="77777777" w:rsidR="005C463E" w:rsidRDefault="005C463E">
      <w:pPr>
        <w:tabs>
          <w:tab w:val="left" w:pos="5580"/>
        </w:tabs>
        <w:spacing w:line="360" w:lineRule="auto"/>
        <w:rPr>
          <w:rFonts w:ascii="宋体" w:hAnsi="宋体"/>
          <w:color w:val="000000"/>
          <w:sz w:val="24"/>
          <w:szCs w:val="20"/>
        </w:rPr>
      </w:pPr>
    </w:p>
    <w:p w14:paraId="4810649B" w14:textId="77777777" w:rsidR="005C463E" w:rsidRDefault="002170A2">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我方参加你方就___________（项目名称，项目编号/包号）组织的招标活动，并对此项目进行投标。</w:t>
      </w:r>
    </w:p>
    <w:p w14:paraId="37F06527" w14:textId="77777777" w:rsidR="005C463E" w:rsidRDefault="002170A2">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已详细审查全部招标文件</w:t>
      </w:r>
      <w:r>
        <w:rPr>
          <w:rFonts w:ascii="宋体" w:hAnsi="宋体"/>
          <w:color w:val="000000"/>
          <w:sz w:val="24"/>
          <w:szCs w:val="20"/>
        </w:rPr>
        <w:t>，自愿参与投标并承诺如下：</w:t>
      </w:r>
    </w:p>
    <w:p w14:paraId="1C6550A7" w14:textId="77777777" w:rsidR="005C463E" w:rsidRDefault="002170A2">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（1）本投标有效期为自提交投标文件的截止之日起</w:t>
      </w:r>
      <w:r>
        <w:rPr>
          <w:rFonts w:ascii="宋体" w:hAnsi="宋体"/>
          <w:sz w:val="24"/>
        </w:rPr>
        <w:t>_____</w:t>
      </w:r>
      <w:proofErr w:type="gramStart"/>
      <w:r>
        <w:rPr>
          <w:rFonts w:ascii="宋体" w:hAnsi="宋体"/>
          <w:color w:val="000000"/>
          <w:sz w:val="24"/>
          <w:szCs w:val="20"/>
        </w:rPr>
        <w:t>个</w:t>
      </w:r>
      <w:proofErr w:type="gramEnd"/>
      <w:r>
        <w:rPr>
          <w:rFonts w:ascii="宋体" w:hAnsi="宋体"/>
          <w:color w:val="000000"/>
          <w:sz w:val="24"/>
          <w:szCs w:val="20"/>
        </w:rPr>
        <w:t>日历日。</w:t>
      </w:r>
    </w:p>
    <w:p w14:paraId="75D3D515" w14:textId="77777777" w:rsidR="005C463E" w:rsidRDefault="002170A2">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（2）除合同条款及采购需求偏离表列出的偏离外，我方响应招标文件的全部要求。</w:t>
      </w:r>
    </w:p>
    <w:p w14:paraId="5AA26C3B" w14:textId="77777777" w:rsidR="005C463E" w:rsidRDefault="002170A2">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14:paraId="241EF8F7" w14:textId="77777777" w:rsidR="005C463E" w:rsidRDefault="002170A2">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5341D3ED" w14:textId="77777777" w:rsidR="005C463E" w:rsidRDefault="002170A2">
      <w:pPr>
        <w:spacing w:line="360" w:lineRule="auto"/>
        <w:ind w:left="420"/>
        <w:rPr>
          <w:rFonts w:ascii="宋体" w:hAnsi="宋体"/>
          <w:color w:val="000000"/>
          <w:sz w:val="24"/>
        </w:rPr>
      </w:pPr>
      <w:r>
        <w:rPr>
          <w:rFonts w:ascii="宋体" w:hAnsi="宋体"/>
          <w:color w:val="000000"/>
          <w:sz w:val="24"/>
        </w:rPr>
        <w:t>2.其他补充条款：</w:t>
      </w:r>
      <w:r>
        <w:rPr>
          <w:rFonts w:ascii="宋体" w:hAnsi="宋体"/>
          <w:color w:val="000000"/>
          <w:sz w:val="24"/>
          <w:szCs w:val="20"/>
        </w:rPr>
        <w:t>___________</w:t>
      </w:r>
      <w:r>
        <w:rPr>
          <w:rFonts w:ascii="宋体" w:hAnsi="宋体"/>
          <w:color w:val="000000"/>
          <w:sz w:val="24"/>
        </w:rPr>
        <w:t>。</w:t>
      </w:r>
    </w:p>
    <w:p w14:paraId="1F6C0DC8" w14:textId="77777777" w:rsidR="005C463E" w:rsidRDefault="002170A2">
      <w:pPr>
        <w:spacing w:line="360" w:lineRule="auto"/>
        <w:ind w:firstLineChars="200" w:firstLine="480"/>
        <w:rPr>
          <w:rFonts w:ascii="宋体" w:hAnsi="宋体"/>
          <w:color w:val="000000"/>
          <w:sz w:val="24"/>
        </w:rPr>
      </w:pPr>
      <w:r>
        <w:rPr>
          <w:rFonts w:ascii="宋体" w:hAnsi="宋体"/>
          <w:color w:val="000000"/>
          <w:sz w:val="24"/>
        </w:rPr>
        <w:t>与本投标有关的一切正式往来信函请寄：</w:t>
      </w:r>
    </w:p>
    <w:p w14:paraId="0F596D9A" w14:textId="77777777" w:rsidR="005C463E" w:rsidRDefault="005C463E">
      <w:pPr>
        <w:tabs>
          <w:tab w:val="left" w:pos="5580"/>
        </w:tabs>
        <w:spacing w:line="360" w:lineRule="auto"/>
        <w:ind w:left="420"/>
        <w:rPr>
          <w:rFonts w:ascii="宋体" w:hAnsi="宋体"/>
          <w:color w:val="000000"/>
          <w:sz w:val="24"/>
          <w:szCs w:val="20"/>
        </w:rPr>
      </w:pPr>
    </w:p>
    <w:p w14:paraId="74CE6C68" w14:textId="77777777" w:rsidR="005C463E" w:rsidRDefault="002170A2">
      <w:pPr>
        <w:tabs>
          <w:tab w:val="left" w:pos="5580"/>
        </w:tabs>
        <w:spacing w:line="360" w:lineRule="auto"/>
        <w:ind w:left="420"/>
        <w:rPr>
          <w:rFonts w:ascii="宋体" w:hAnsi="宋体"/>
          <w:color w:val="000000"/>
          <w:sz w:val="24"/>
          <w:szCs w:val="20"/>
        </w:rPr>
      </w:pPr>
      <w:r>
        <w:rPr>
          <w:rFonts w:ascii="宋体" w:hAnsi="宋体"/>
          <w:color w:val="000000"/>
          <w:sz w:val="24"/>
          <w:szCs w:val="20"/>
        </w:rPr>
        <w:t>地址_________________________     传真____________________________</w:t>
      </w:r>
    </w:p>
    <w:p w14:paraId="2E21CC37" w14:textId="77777777" w:rsidR="005C463E" w:rsidRDefault="002170A2">
      <w:pPr>
        <w:tabs>
          <w:tab w:val="left" w:pos="5580"/>
        </w:tabs>
        <w:spacing w:line="360" w:lineRule="auto"/>
        <w:ind w:left="420"/>
        <w:rPr>
          <w:rFonts w:ascii="宋体" w:hAnsi="宋体"/>
          <w:color w:val="000000"/>
          <w:sz w:val="24"/>
          <w:szCs w:val="20"/>
        </w:rPr>
      </w:pPr>
      <w:r>
        <w:rPr>
          <w:rFonts w:ascii="宋体" w:hAnsi="宋体"/>
          <w:color w:val="000000"/>
          <w:sz w:val="24"/>
          <w:szCs w:val="20"/>
        </w:rPr>
        <w:t>电话_________________________     电子函件________________________</w:t>
      </w:r>
    </w:p>
    <w:p w14:paraId="61A42C53" w14:textId="77777777" w:rsidR="005C463E" w:rsidRDefault="005C463E">
      <w:pPr>
        <w:tabs>
          <w:tab w:val="left" w:pos="5580"/>
        </w:tabs>
        <w:spacing w:line="360" w:lineRule="auto"/>
        <w:ind w:left="420"/>
        <w:rPr>
          <w:rFonts w:ascii="宋体" w:hAnsi="宋体"/>
          <w:color w:val="000000"/>
          <w:sz w:val="24"/>
          <w:szCs w:val="20"/>
        </w:rPr>
      </w:pPr>
    </w:p>
    <w:p w14:paraId="72455DE4" w14:textId="77777777" w:rsidR="005C463E" w:rsidRDefault="002170A2">
      <w:pPr>
        <w:tabs>
          <w:tab w:val="left" w:pos="5580"/>
        </w:tabs>
        <w:spacing w:line="360" w:lineRule="auto"/>
        <w:ind w:left="420"/>
        <w:rPr>
          <w:rFonts w:ascii="宋体" w:hAnsi="宋体"/>
          <w:color w:val="000000"/>
          <w:sz w:val="24"/>
          <w:szCs w:val="20"/>
        </w:rPr>
      </w:pPr>
      <w:r>
        <w:rPr>
          <w:rFonts w:ascii="宋体" w:hAnsi="宋体"/>
          <w:color w:val="000000"/>
          <w:sz w:val="24"/>
          <w:szCs w:val="20"/>
        </w:rPr>
        <w:t>投标人名称（加盖公章） ___________</w:t>
      </w:r>
    </w:p>
    <w:p w14:paraId="6A2FE9B0" w14:textId="77777777" w:rsidR="005C463E" w:rsidRDefault="002170A2">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4B24FA80" w14:textId="77777777" w:rsidR="005C463E" w:rsidRDefault="002170A2">
      <w:pPr>
        <w:tabs>
          <w:tab w:val="left" w:pos="5580"/>
        </w:tabs>
        <w:spacing w:line="360" w:lineRule="auto"/>
        <w:ind w:left="420"/>
        <w:rPr>
          <w:rFonts w:ascii="宋体" w:hAnsi="宋体"/>
          <w:color w:val="000000"/>
          <w:sz w:val="24"/>
          <w:szCs w:val="20"/>
        </w:rPr>
      </w:pPr>
      <w:r>
        <w:rPr>
          <w:rFonts w:ascii="宋体" w:hAnsi="宋体"/>
          <w:color w:val="000000"/>
          <w:sz w:val="24"/>
          <w:szCs w:val="20"/>
        </w:rPr>
        <w:t xml:space="preserve">日期：_____年______月______日    </w:t>
      </w:r>
    </w:p>
    <w:p w14:paraId="64AADA1D" w14:textId="77777777" w:rsidR="005C463E" w:rsidRDefault="005C463E">
      <w:pPr>
        <w:tabs>
          <w:tab w:val="left" w:pos="5580"/>
        </w:tabs>
        <w:spacing w:line="360" w:lineRule="auto"/>
        <w:ind w:left="420"/>
        <w:rPr>
          <w:rFonts w:ascii="宋体" w:hAnsi="宋体"/>
          <w:color w:val="000000"/>
          <w:sz w:val="24"/>
          <w:szCs w:val="20"/>
          <w:u w:val="single"/>
        </w:rPr>
      </w:pPr>
    </w:p>
    <w:p w14:paraId="097E6DAB" w14:textId="77777777" w:rsidR="005C463E" w:rsidRDefault="002170A2">
      <w:pPr>
        <w:widowControl/>
        <w:jc w:val="left"/>
        <w:rPr>
          <w:rFonts w:ascii="宋体" w:hAnsi="宋体"/>
          <w:color w:val="000000"/>
          <w:sz w:val="24"/>
        </w:rPr>
      </w:pPr>
      <w:bookmarkStart w:id="822" w:name="_Hlt520355938"/>
      <w:bookmarkStart w:id="823" w:name="_Hlt520356243"/>
      <w:bookmarkStart w:id="824" w:name="_Toc226337253"/>
      <w:bookmarkStart w:id="825" w:name="_Toc226965830"/>
      <w:bookmarkStart w:id="826" w:name="_Toc520356218"/>
      <w:bookmarkStart w:id="827" w:name="_Toc150480795"/>
      <w:bookmarkStart w:id="828" w:name="_Toc150774762"/>
      <w:bookmarkStart w:id="829" w:name="_Toc195842922"/>
      <w:bookmarkStart w:id="830" w:name="_Toc127151557"/>
      <w:bookmarkStart w:id="831" w:name="_Toc265228395"/>
      <w:bookmarkStart w:id="832" w:name="_Toc305158899"/>
      <w:bookmarkStart w:id="833" w:name="_Toc142311059"/>
      <w:bookmarkStart w:id="834" w:name="_Toc305158825"/>
      <w:bookmarkStart w:id="835" w:name="_Toc226965747"/>
      <w:bookmarkStart w:id="836" w:name="_Ref467988705"/>
      <w:bookmarkStart w:id="837" w:name="_Toc480942350"/>
      <w:bookmarkStart w:id="838" w:name="_Toc226309801"/>
      <w:bookmarkStart w:id="839" w:name="_Toc264969247"/>
      <w:bookmarkEnd w:id="822"/>
      <w:bookmarkEnd w:id="823"/>
      <w:r>
        <w:rPr>
          <w:rFonts w:ascii="宋体" w:hAnsi="宋体"/>
          <w:color w:val="000000"/>
          <w:sz w:val="24"/>
        </w:rPr>
        <w:br w:type="page"/>
      </w:r>
    </w:p>
    <w:p w14:paraId="5241F882" w14:textId="77777777" w:rsidR="005C463E" w:rsidRDefault="002170A2">
      <w:pPr>
        <w:spacing w:line="360" w:lineRule="auto"/>
        <w:outlineLvl w:val="2"/>
        <w:rPr>
          <w:rFonts w:ascii="宋体" w:hAnsi="宋体"/>
          <w:color w:val="000000"/>
          <w:sz w:val="24"/>
        </w:rPr>
      </w:pPr>
      <w:r>
        <w:rPr>
          <w:rFonts w:ascii="宋体" w:hAnsi="宋体"/>
          <w:color w:val="000000"/>
          <w:sz w:val="24"/>
        </w:rPr>
        <w:lastRenderedPageBreak/>
        <w:t>2  授权委托书（实质性格式）</w:t>
      </w:r>
    </w:p>
    <w:p w14:paraId="47E786B1" w14:textId="77777777" w:rsidR="005C463E" w:rsidRDefault="002170A2">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14:paraId="18270A9F" w14:textId="77777777" w:rsidR="005C463E" w:rsidRDefault="005C463E">
      <w:pPr>
        <w:spacing w:line="360" w:lineRule="auto"/>
        <w:ind w:firstLine="420"/>
        <w:rPr>
          <w:rFonts w:ascii="宋体" w:hAnsi="宋体"/>
          <w:color w:val="000000"/>
          <w:sz w:val="24"/>
          <w:szCs w:val="20"/>
        </w:rPr>
      </w:pPr>
    </w:p>
    <w:p w14:paraId="2CCF32D4" w14:textId="77777777" w:rsidR="005C463E" w:rsidRDefault="002170A2">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23DDCA48" w14:textId="77777777" w:rsidR="005C463E" w:rsidRDefault="002170A2">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0EA5E8C7" w14:textId="77777777" w:rsidR="005C463E" w:rsidRDefault="002170A2">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0DDFCBC0" w14:textId="77777777" w:rsidR="005C463E" w:rsidRDefault="002170A2">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D9833BB" w14:textId="77777777" w:rsidR="005C463E" w:rsidRDefault="002170A2">
      <w:pPr>
        <w:spacing w:line="360" w:lineRule="auto"/>
        <w:rPr>
          <w:rFonts w:ascii="宋体" w:hAnsi="宋体"/>
          <w:color w:val="000000"/>
          <w:sz w:val="24"/>
          <w:szCs w:val="20"/>
        </w:rPr>
      </w:pPr>
      <w:r>
        <w:rPr>
          <w:rFonts w:ascii="宋体" w:hAnsi="宋体"/>
          <w:color w:val="000000"/>
          <w:sz w:val="24"/>
          <w:szCs w:val="20"/>
        </w:rPr>
        <w:t>法定代表人（单位负责人）（签字</w:t>
      </w:r>
      <w:r>
        <w:rPr>
          <w:rFonts w:ascii="宋体" w:hAnsi="宋体" w:hint="eastAsia"/>
          <w:color w:val="000000"/>
          <w:sz w:val="24"/>
          <w:szCs w:val="20"/>
        </w:rPr>
        <w:t>、签章</w:t>
      </w:r>
      <w:r>
        <w:rPr>
          <w:rFonts w:ascii="宋体" w:hAnsi="宋体"/>
          <w:color w:val="000000"/>
          <w:sz w:val="24"/>
          <w:szCs w:val="20"/>
        </w:rPr>
        <w:t>或</w:t>
      </w:r>
      <w:r>
        <w:rPr>
          <w:rFonts w:ascii="宋体" w:hAnsi="宋体" w:hint="eastAsia"/>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14:paraId="33056281" w14:textId="77777777" w:rsidR="005C463E" w:rsidRDefault="002170A2">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0A0B2F8" w14:textId="77777777" w:rsidR="005C463E" w:rsidRDefault="002170A2">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5FFED891" w14:textId="77777777" w:rsidR="005C463E" w:rsidRDefault="005C463E">
      <w:pPr>
        <w:tabs>
          <w:tab w:val="left" w:pos="5580"/>
        </w:tabs>
        <w:spacing w:line="360" w:lineRule="auto"/>
        <w:ind w:firstLineChars="200" w:firstLine="480"/>
        <w:rPr>
          <w:rFonts w:ascii="宋体" w:hAnsi="宋体"/>
          <w:color w:val="000000"/>
          <w:sz w:val="24"/>
          <w:szCs w:val="20"/>
        </w:rPr>
      </w:pPr>
    </w:p>
    <w:p w14:paraId="4EC711E9" w14:textId="77777777" w:rsidR="005C463E" w:rsidRDefault="002170A2">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r>
        <w:rPr>
          <w:rFonts w:ascii="宋体" w:hAnsi="宋体" w:hint="eastAsia"/>
          <w:color w:val="000000"/>
          <w:sz w:val="24"/>
          <w:szCs w:val="20"/>
        </w:rPr>
        <w:t>，复印件上须加盖投标人公章</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C463E" w14:paraId="3F8992B3" w14:textId="77777777">
        <w:trPr>
          <w:trHeight w:val="1399"/>
        </w:trPr>
        <w:tc>
          <w:tcPr>
            <w:tcW w:w="4673" w:type="dxa"/>
          </w:tcPr>
          <w:p w14:paraId="4606EC50" w14:textId="77777777" w:rsidR="005C463E" w:rsidRDefault="005C463E">
            <w:pPr>
              <w:tabs>
                <w:tab w:val="left" w:pos="5580"/>
              </w:tabs>
              <w:spacing w:line="360" w:lineRule="auto"/>
              <w:jc w:val="left"/>
              <w:rPr>
                <w:rFonts w:ascii="宋体" w:hAnsi="宋体"/>
                <w:color w:val="000000"/>
                <w:sz w:val="24"/>
                <w:szCs w:val="20"/>
              </w:rPr>
            </w:pPr>
          </w:p>
          <w:p w14:paraId="12A49CA5" w14:textId="77777777" w:rsidR="005C463E" w:rsidRDefault="005C463E">
            <w:pPr>
              <w:tabs>
                <w:tab w:val="left" w:pos="5580"/>
              </w:tabs>
              <w:spacing w:line="360" w:lineRule="auto"/>
              <w:jc w:val="left"/>
              <w:rPr>
                <w:rFonts w:ascii="宋体" w:hAnsi="宋体"/>
                <w:color w:val="000000"/>
                <w:sz w:val="24"/>
                <w:szCs w:val="20"/>
              </w:rPr>
            </w:pPr>
          </w:p>
          <w:p w14:paraId="501A28C7" w14:textId="77777777" w:rsidR="005C463E" w:rsidRDefault="005C463E">
            <w:pPr>
              <w:tabs>
                <w:tab w:val="left" w:pos="5580"/>
              </w:tabs>
              <w:spacing w:line="360" w:lineRule="auto"/>
              <w:jc w:val="left"/>
              <w:rPr>
                <w:rFonts w:ascii="宋体" w:hAnsi="宋体"/>
                <w:color w:val="000000"/>
                <w:sz w:val="24"/>
                <w:szCs w:val="20"/>
              </w:rPr>
            </w:pPr>
          </w:p>
        </w:tc>
        <w:tc>
          <w:tcPr>
            <w:tcW w:w="4536" w:type="dxa"/>
          </w:tcPr>
          <w:p w14:paraId="169B3509" w14:textId="77777777" w:rsidR="005C463E" w:rsidRDefault="005C463E">
            <w:pPr>
              <w:tabs>
                <w:tab w:val="left" w:pos="5580"/>
              </w:tabs>
              <w:spacing w:line="360" w:lineRule="auto"/>
              <w:jc w:val="left"/>
              <w:rPr>
                <w:rFonts w:ascii="宋体" w:hAnsi="宋体"/>
                <w:color w:val="000000"/>
                <w:sz w:val="24"/>
                <w:szCs w:val="20"/>
              </w:rPr>
            </w:pPr>
          </w:p>
          <w:p w14:paraId="5B4E4C78" w14:textId="77777777" w:rsidR="005C463E" w:rsidRDefault="005C463E">
            <w:pPr>
              <w:tabs>
                <w:tab w:val="left" w:pos="5580"/>
              </w:tabs>
              <w:spacing w:line="360" w:lineRule="auto"/>
              <w:jc w:val="left"/>
              <w:rPr>
                <w:rFonts w:ascii="宋体" w:hAnsi="宋体"/>
                <w:color w:val="000000"/>
                <w:sz w:val="24"/>
                <w:szCs w:val="20"/>
              </w:rPr>
            </w:pPr>
          </w:p>
          <w:p w14:paraId="65D88C41" w14:textId="77777777" w:rsidR="005C463E" w:rsidRDefault="005C463E">
            <w:pPr>
              <w:tabs>
                <w:tab w:val="left" w:pos="5580"/>
              </w:tabs>
              <w:spacing w:line="360" w:lineRule="auto"/>
              <w:jc w:val="left"/>
              <w:rPr>
                <w:rFonts w:ascii="宋体" w:hAnsi="宋体"/>
                <w:color w:val="000000"/>
                <w:sz w:val="24"/>
                <w:szCs w:val="20"/>
              </w:rPr>
            </w:pPr>
          </w:p>
        </w:tc>
      </w:tr>
    </w:tbl>
    <w:p w14:paraId="1BCDA4E3" w14:textId="77777777" w:rsidR="005C463E" w:rsidRDefault="002170A2">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r>
        <w:rPr>
          <w:rFonts w:ascii="宋体" w:hAnsi="宋体" w:hint="eastAsia"/>
          <w:color w:val="000000"/>
          <w:sz w:val="24"/>
          <w:szCs w:val="20"/>
        </w:rPr>
        <w:t>，复印件上须加盖投标人公章</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C463E" w14:paraId="3B9251E4" w14:textId="77777777">
        <w:trPr>
          <w:trHeight w:val="1399"/>
        </w:trPr>
        <w:tc>
          <w:tcPr>
            <w:tcW w:w="4673" w:type="dxa"/>
          </w:tcPr>
          <w:p w14:paraId="3B3B535C" w14:textId="77777777" w:rsidR="005C463E" w:rsidRDefault="005C463E">
            <w:pPr>
              <w:tabs>
                <w:tab w:val="left" w:pos="5580"/>
              </w:tabs>
              <w:spacing w:line="360" w:lineRule="auto"/>
              <w:jc w:val="left"/>
              <w:rPr>
                <w:rFonts w:ascii="宋体" w:hAnsi="宋体"/>
                <w:color w:val="000000"/>
                <w:sz w:val="24"/>
                <w:szCs w:val="20"/>
              </w:rPr>
            </w:pPr>
          </w:p>
          <w:p w14:paraId="6DF9C16B" w14:textId="77777777" w:rsidR="005C463E" w:rsidRDefault="005C463E">
            <w:pPr>
              <w:tabs>
                <w:tab w:val="left" w:pos="5580"/>
              </w:tabs>
              <w:spacing w:line="360" w:lineRule="auto"/>
              <w:jc w:val="left"/>
              <w:rPr>
                <w:rFonts w:ascii="宋体" w:hAnsi="宋体"/>
                <w:color w:val="000000"/>
                <w:sz w:val="24"/>
                <w:szCs w:val="20"/>
              </w:rPr>
            </w:pPr>
          </w:p>
          <w:p w14:paraId="217E0D46" w14:textId="77777777" w:rsidR="005C463E" w:rsidRDefault="005C463E">
            <w:pPr>
              <w:tabs>
                <w:tab w:val="left" w:pos="5580"/>
              </w:tabs>
              <w:spacing w:line="360" w:lineRule="auto"/>
              <w:jc w:val="left"/>
              <w:rPr>
                <w:rFonts w:ascii="宋体" w:hAnsi="宋体"/>
                <w:color w:val="000000"/>
                <w:sz w:val="24"/>
                <w:szCs w:val="20"/>
              </w:rPr>
            </w:pPr>
          </w:p>
        </w:tc>
        <w:tc>
          <w:tcPr>
            <w:tcW w:w="4536" w:type="dxa"/>
          </w:tcPr>
          <w:p w14:paraId="7BD00361" w14:textId="77777777" w:rsidR="005C463E" w:rsidRDefault="005C463E">
            <w:pPr>
              <w:tabs>
                <w:tab w:val="left" w:pos="5580"/>
              </w:tabs>
              <w:spacing w:line="360" w:lineRule="auto"/>
              <w:jc w:val="left"/>
              <w:rPr>
                <w:rFonts w:ascii="宋体" w:hAnsi="宋体"/>
                <w:color w:val="000000"/>
                <w:sz w:val="24"/>
                <w:szCs w:val="20"/>
              </w:rPr>
            </w:pPr>
          </w:p>
          <w:p w14:paraId="761E8EFB" w14:textId="77777777" w:rsidR="005C463E" w:rsidRDefault="005C463E">
            <w:pPr>
              <w:tabs>
                <w:tab w:val="left" w:pos="5580"/>
              </w:tabs>
              <w:spacing w:line="360" w:lineRule="auto"/>
              <w:jc w:val="left"/>
              <w:rPr>
                <w:rFonts w:ascii="宋体" w:hAnsi="宋体"/>
                <w:color w:val="000000"/>
                <w:sz w:val="24"/>
                <w:szCs w:val="20"/>
              </w:rPr>
            </w:pPr>
          </w:p>
          <w:p w14:paraId="0D601F02" w14:textId="77777777" w:rsidR="005C463E" w:rsidRDefault="005C463E">
            <w:pPr>
              <w:tabs>
                <w:tab w:val="left" w:pos="5580"/>
              </w:tabs>
              <w:spacing w:line="360" w:lineRule="auto"/>
              <w:jc w:val="left"/>
              <w:rPr>
                <w:rFonts w:ascii="宋体" w:hAnsi="宋体"/>
                <w:color w:val="000000"/>
                <w:sz w:val="24"/>
                <w:szCs w:val="20"/>
              </w:rPr>
            </w:pPr>
          </w:p>
        </w:tc>
      </w:tr>
    </w:tbl>
    <w:p w14:paraId="775C5A36" w14:textId="77777777" w:rsidR="005C463E" w:rsidRDefault="002170A2">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2CFDC746" w14:textId="77777777" w:rsidR="005C463E" w:rsidRDefault="002170A2">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14:paraId="1ED2936F" w14:textId="77777777" w:rsidR="005C463E" w:rsidRDefault="002170A2">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14:paraId="0F6EDC59" w14:textId="77777777" w:rsidR="005C463E" w:rsidRDefault="002170A2">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14:paraId="2B07FFB3" w14:textId="77777777" w:rsidR="005C463E" w:rsidRDefault="002170A2">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法定代表人（单位负责人）身份证明</w:t>
      </w:r>
    </w:p>
    <w:p w14:paraId="6CE946CC" w14:textId="77777777" w:rsidR="005C463E" w:rsidRDefault="005C463E">
      <w:pPr>
        <w:kinsoku w:val="0"/>
        <w:overflowPunct w:val="0"/>
        <w:spacing w:line="200" w:lineRule="exact"/>
        <w:rPr>
          <w:rFonts w:ascii="宋体" w:hAnsi="宋体"/>
          <w:sz w:val="20"/>
          <w:szCs w:val="20"/>
        </w:rPr>
      </w:pPr>
    </w:p>
    <w:p w14:paraId="4C4DF8F8" w14:textId="77777777" w:rsidR="005C463E" w:rsidRDefault="002170A2">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6551B7B" w14:textId="77777777" w:rsidR="005C463E" w:rsidRDefault="002170A2">
      <w:pPr>
        <w:pStyle w:val="ae"/>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6A0C3245" w14:textId="77777777" w:rsidR="005C463E" w:rsidRDefault="002170A2">
      <w:pPr>
        <w:pStyle w:val="ae"/>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70F1732E" w14:textId="77777777" w:rsidR="005C463E" w:rsidRDefault="005C463E">
      <w:pPr>
        <w:pStyle w:val="ae"/>
        <w:tabs>
          <w:tab w:val="left" w:pos="2412"/>
          <w:tab w:val="left" w:pos="3883"/>
          <w:tab w:val="left" w:pos="5352"/>
          <w:tab w:val="left" w:pos="6821"/>
        </w:tabs>
        <w:kinsoku w:val="0"/>
        <w:overflowPunct w:val="0"/>
        <w:spacing w:line="335" w:lineRule="exact"/>
      </w:pPr>
    </w:p>
    <w:p w14:paraId="79DC9E0C" w14:textId="77777777" w:rsidR="005C463E" w:rsidRDefault="002170A2">
      <w:pPr>
        <w:pStyle w:val="ae"/>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14:paraId="1FA839C2" w14:textId="77777777" w:rsidR="005C463E" w:rsidRDefault="005C463E">
      <w:pPr>
        <w:pStyle w:val="ae"/>
        <w:tabs>
          <w:tab w:val="left" w:pos="2412"/>
          <w:tab w:val="left" w:pos="3883"/>
          <w:tab w:val="left" w:pos="5352"/>
          <w:tab w:val="left" w:pos="6821"/>
        </w:tabs>
        <w:kinsoku w:val="0"/>
        <w:overflowPunct w:val="0"/>
        <w:spacing w:line="335" w:lineRule="exact"/>
      </w:pPr>
    </w:p>
    <w:p w14:paraId="13BC83A6" w14:textId="77777777" w:rsidR="005C463E" w:rsidRDefault="005C463E">
      <w:pPr>
        <w:pStyle w:val="ae"/>
        <w:tabs>
          <w:tab w:val="left" w:pos="2412"/>
          <w:tab w:val="left" w:pos="3883"/>
          <w:tab w:val="left" w:pos="5352"/>
          <w:tab w:val="left" w:pos="6821"/>
        </w:tabs>
        <w:kinsoku w:val="0"/>
        <w:overflowPunct w:val="0"/>
        <w:spacing w:line="335" w:lineRule="exact"/>
      </w:pPr>
    </w:p>
    <w:p w14:paraId="42132550" w14:textId="77777777" w:rsidR="005C463E" w:rsidRDefault="005C463E">
      <w:pPr>
        <w:pStyle w:val="ae"/>
        <w:tabs>
          <w:tab w:val="left" w:pos="2412"/>
          <w:tab w:val="left" w:pos="3883"/>
          <w:tab w:val="left" w:pos="5352"/>
          <w:tab w:val="left" w:pos="6821"/>
        </w:tabs>
        <w:kinsoku w:val="0"/>
        <w:overflowPunct w:val="0"/>
        <w:spacing w:line="335" w:lineRule="exact"/>
      </w:pPr>
    </w:p>
    <w:p w14:paraId="738B35C4" w14:textId="77777777" w:rsidR="005C463E" w:rsidRDefault="002170A2">
      <w:pPr>
        <w:pStyle w:val="ae"/>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C463E" w14:paraId="4D3BE4F7" w14:textId="77777777">
        <w:trPr>
          <w:trHeight w:val="1399"/>
        </w:trPr>
        <w:tc>
          <w:tcPr>
            <w:tcW w:w="4673" w:type="dxa"/>
          </w:tcPr>
          <w:p w14:paraId="3E9A99E3" w14:textId="77777777" w:rsidR="005C463E" w:rsidRDefault="005C463E">
            <w:pPr>
              <w:tabs>
                <w:tab w:val="left" w:pos="5580"/>
              </w:tabs>
              <w:spacing w:line="360" w:lineRule="auto"/>
              <w:jc w:val="left"/>
              <w:rPr>
                <w:rFonts w:ascii="宋体" w:hAnsi="宋体"/>
                <w:color w:val="000000"/>
                <w:sz w:val="24"/>
                <w:szCs w:val="20"/>
              </w:rPr>
            </w:pPr>
          </w:p>
          <w:p w14:paraId="4C0E72B4" w14:textId="77777777" w:rsidR="005C463E" w:rsidRDefault="005C463E">
            <w:pPr>
              <w:tabs>
                <w:tab w:val="left" w:pos="5580"/>
              </w:tabs>
              <w:spacing w:line="360" w:lineRule="auto"/>
              <w:jc w:val="left"/>
              <w:rPr>
                <w:rFonts w:ascii="宋体" w:hAnsi="宋体"/>
                <w:color w:val="000000"/>
                <w:sz w:val="24"/>
                <w:szCs w:val="20"/>
              </w:rPr>
            </w:pPr>
          </w:p>
          <w:p w14:paraId="61534A0A" w14:textId="77777777" w:rsidR="005C463E" w:rsidRDefault="005C463E">
            <w:pPr>
              <w:tabs>
                <w:tab w:val="left" w:pos="5580"/>
              </w:tabs>
              <w:spacing w:line="360" w:lineRule="auto"/>
              <w:jc w:val="left"/>
              <w:rPr>
                <w:rFonts w:ascii="宋体" w:hAnsi="宋体"/>
                <w:color w:val="000000"/>
                <w:sz w:val="24"/>
                <w:szCs w:val="20"/>
              </w:rPr>
            </w:pPr>
          </w:p>
        </w:tc>
        <w:tc>
          <w:tcPr>
            <w:tcW w:w="4536" w:type="dxa"/>
          </w:tcPr>
          <w:p w14:paraId="534C5BFD" w14:textId="77777777" w:rsidR="005C463E" w:rsidRDefault="005C463E">
            <w:pPr>
              <w:tabs>
                <w:tab w:val="left" w:pos="5580"/>
              </w:tabs>
              <w:spacing w:line="360" w:lineRule="auto"/>
              <w:jc w:val="left"/>
              <w:rPr>
                <w:rFonts w:ascii="宋体" w:hAnsi="宋体"/>
                <w:color w:val="000000"/>
                <w:sz w:val="24"/>
                <w:szCs w:val="20"/>
              </w:rPr>
            </w:pPr>
          </w:p>
          <w:p w14:paraId="3371EA81" w14:textId="77777777" w:rsidR="005C463E" w:rsidRDefault="005C463E">
            <w:pPr>
              <w:tabs>
                <w:tab w:val="left" w:pos="5580"/>
              </w:tabs>
              <w:spacing w:line="360" w:lineRule="auto"/>
              <w:jc w:val="left"/>
              <w:rPr>
                <w:rFonts w:ascii="宋体" w:hAnsi="宋体"/>
                <w:color w:val="000000"/>
                <w:sz w:val="24"/>
                <w:szCs w:val="20"/>
              </w:rPr>
            </w:pPr>
          </w:p>
          <w:p w14:paraId="343E186D" w14:textId="77777777" w:rsidR="005C463E" w:rsidRDefault="005C463E">
            <w:pPr>
              <w:tabs>
                <w:tab w:val="left" w:pos="5580"/>
              </w:tabs>
              <w:spacing w:line="360" w:lineRule="auto"/>
              <w:jc w:val="left"/>
              <w:rPr>
                <w:rFonts w:ascii="宋体" w:hAnsi="宋体"/>
                <w:color w:val="000000"/>
                <w:sz w:val="24"/>
                <w:szCs w:val="20"/>
              </w:rPr>
            </w:pPr>
          </w:p>
        </w:tc>
      </w:tr>
    </w:tbl>
    <w:p w14:paraId="0DCBA9A1" w14:textId="77777777" w:rsidR="005C463E" w:rsidRDefault="005C463E">
      <w:pPr>
        <w:pStyle w:val="ae"/>
        <w:kinsoku w:val="0"/>
        <w:overflowPunct w:val="0"/>
        <w:spacing w:line="583" w:lineRule="auto"/>
        <w:ind w:right="4305"/>
        <w:rPr>
          <w:spacing w:val="-3"/>
        </w:rPr>
      </w:pPr>
    </w:p>
    <w:p w14:paraId="59374D6B" w14:textId="77777777" w:rsidR="005C463E" w:rsidRDefault="005C463E">
      <w:pPr>
        <w:pStyle w:val="ae"/>
        <w:kinsoku w:val="0"/>
        <w:overflowPunct w:val="0"/>
        <w:spacing w:line="583" w:lineRule="auto"/>
        <w:ind w:right="4305"/>
        <w:rPr>
          <w:spacing w:val="-3"/>
        </w:rPr>
      </w:pPr>
    </w:p>
    <w:p w14:paraId="39A1EA19" w14:textId="77777777" w:rsidR="005C463E" w:rsidRDefault="002170A2">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139E8DF6" w14:textId="77777777" w:rsidR="005C463E" w:rsidRDefault="002170A2">
      <w:pPr>
        <w:pStyle w:val="ae"/>
        <w:kinsoku w:val="0"/>
        <w:overflowPunct w:val="0"/>
        <w:spacing w:line="583"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14:paraId="44B8D7C8" w14:textId="77777777" w:rsidR="005C463E" w:rsidRDefault="005C463E">
      <w:pPr>
        <w:autoSpaceDE w:val="0"/>
        <w:autoSpaceDN w:val="0"/>
        <w:adjustRightInd w:val="0"/>
        <w:snapToGrid w:val="0"/>
        <w:spacing w:line="360" w:lineRule="auto"/>
        <w:rPr>
          <w:rFonts w:ascii="宋体" w:hAnsi="宋体"/>
          <w:color w:val="000000"/>
          <w:sz w:val="24"/>
        </w:rPr>
      </w:pPr>
    </w:p>
    <w:p w14:paraId="023ADD17" w14:textId="77777777" w:rsidR="005C463E" w:rsidRDefault="002170A2">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7406F22" w14:textId="77777777" w:rsidR="005C463E" w:rsidRDefault="005C463E">
      <w:pPr>
        <w:widowControl/>
        <w:jc w:val="left"/>
        <w:rPr>
          <w:rFonts w:ascii="宋体" w:hAnsi="宋体"/>
          <w:i/>
          <w:color w:val="000000"/>
          <w:sz w:val="24"/>
          <w:szCs w:val="20"/>
          <w:u w:val="single"/>
        </w:rPr>
      </w:pPr>
    </w:p>
    <w:p w14:paraId="6DF43289" w14:textId="77777777" w:rsidR="005C463E" w:rsidRDefault="002170A2">
      <w:pPr>
        <w:widowControl/>
        <w:jc w:val="left"/>
        <w:rPr>
          <w:rFonts w:ascii="宋体" w:hAnsi="宋体"/>
          <w:color w:val="000000"/>
          <w:sz w:val="24"/>
          <w:szCs w:val="20"/>
        </w:rPr>
      </w:pPr>
      <w:r>
        <w:rPr>
          <w:rFonts w:ascii="宋体" w:hAnsi="宋体"/>
          <w:color w:val="000000"/>
          <w:sz w:val="24"/>
          <w:szCs w:val="20"/>
        </w:rPr>
        <w:br w:type="page"/>
      </w:r>
    </w:p>
    <w:p w14:paraId="4C4391AD"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lastRenderedPageBreak/>
        <w:t>3  开标一览表</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Pr>
          <w:rFonts w:ascii="宋体" w:hAnsi="宋体"/>
          <w:color w:val="000000"/>
          <w:sz w:val="24"/>
          <w:szCs w:val="20"/>
        </w:rPr>
        <w:t>（实质性格式）</w:t>
      </w:r>
    </w:p>
    <w:p w14:paraId="573886DE" w14:textId="77777777" w:rsidR="005C463E" w:rsidRDefault="002170A2">
      <w:pPr>
        <w:spacing w:line="360" w:lineRule="exact"/>
        <w:jc w:val="center"/>
        <w:rPr>
          <w:rFonts w:ascii="宋体" w:hAnsi="宋体"/>
          <w:b/>
          <w:color w:val="000000"/>
          <w:sz w:val="36"/>
          <w:szCs w:val="36"/>
        </w:rPr>
      </w:pPr>
      <w:bookmarkStart w:id="840" w:name="_Toc164608827"/>
      <w:bookmarkStart w:id="841" w:name="_Toc305158900"/>
      <w:bookmarkStart w:id="842" w:name="_Toc226965831"/>
      <w:bookmarkStart w:id="843" w:name="_Toc264969248"/>
      <w:bookmarkStart w:id="844" w:name="_Toc226309802"/>
      <w:bookmarkStart w:id="845" w:name="_Toc305158826"/>
      <w:bookmarkStart w:id="846" w:name="_Toc195842923"/>
      <w:bookmarkStart w:id="847" w:name="_Toc226337254"/>
      <w:bookmarkStart w:id="848" w:name="_Toc226965748"/>
      <w:bookmarkStart w:id="849" w:name="_Toc164608672"/>
      <w:bookmarkStart w:id="850" w:name="_Toc265228396"/>
      <w:r>
        <w:rPr>
          <w:rFonts w:ascii="宋体" w:hAnsi="宋体" w:hint="eastAsia"/>
          <w:b/>
          <w:color w:val="000000"/>
          <w:sz w:val="36"/>
          <w:szCs w:val="36"/>
        </w:rPr>
        <w:t>开标一览表</w:t>
      </w:r>
      <w:bookmarkEnd w:id="840"/>
      <w:bookmarkEnd w:id="841"/>
      <w:bookmarkEnd w:id="842"/>
      <w:bookmarkEnd w:id="843"/>
      <w:bookmarkEnd w:id="844"/>
      <w:bookmarkEnd w:id="845"/>
      <w:bookmarkEnd w:id="846"/>
      <w:bookmarkEnd w:id="847"/>
      <w:bookmarkEnd w:id="848"/>
      <w:bookmarkEnd w:id="849"/>
      <w:bookmarkEnd w:id="850"/>
    </w:p>
    <w:p w14:paraId="2E9AD781" w14:textId="77777777" w:rsidR="005C463E" w:rsidRDefault="005C463E">
      <w:pPr>
        <w:tabs>
          <w:tab w:val="left" w:pos="1800"/>
          <w:tab w:val="left" w:pos="5580"/>
        </w:tabs>
        <w:spacing w:line="360" w:lineRule="auto"/>
        <w:jc w:val="left"/>
        <w:rPr>
          <w:rFonts w:ascii="宋体" w:hAnsi="宋体"/>
          <w:i/>
          <w:color w:val="FF0000"/>
          <w:sz w:val="24"/>
        </w:rPr>
      </w:pPr>
    </w:p>
    <w:p w14:paraId="054A3613" w14:textId="77777777" w:rsidR="005C463E" w:rsidRDefault="002170A2">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项目编号/包号：_____________________     项目名称：____________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4"/>
        <w:gridCol w:w="1063"/>
        <w:gridCol w:w="2129"/>
        <w:gridCol w:w="1664"/>
        <w:gridCol w:w="1255"/>
        <w:gridCol w:w="1190"/>
        <w:gridCol w:w="857"/>
      </w:tblGrid>
      <w:tr w:rsidR="005C463E" w14:paraId="5642521D" w14:textId="77777777">
        <w:trPr>
          <w:trHeight w:val="1157"/>
          <w:jc w:val="center"/>
        </w:trPr>
        <w:tc>
          <w:tcPr>
            <w:tcW w:w="509" w:type="pct"/>
            <w:vAlign w:val="center"/>
          </w:tcPr>
          <w:p w14:paraId="0B0931F3" w14:textId="77777777" w:rsidR="005C463E" w:rsidRDefault="002170A2">
            <w:pPr>
              <w:tabs>
                <w:tab w:val="left" w:pos="5580"/>
              </w:tabs>
              <w:jc w:val="center"/>
              <w:rPr>
                <w:rFonts w:ascii="宋体" w:hAnsi="宋体"/>
                <w:sz w:val="24"/>
              </w:rPr>
            </w:pPr>
            <w:proofErr w:type="gramStart"/>
            <w:r>
              <w:rPr>
                <w:rFonts w:ascii="宋体" w:hAnsi="宋体" w:hint="eastAsia"/>
                <w:sz w:val="24"/>
              </w:rPr>
              <w:t>包号</w:t>
            </w:r>
            <w:proofErr w:type="gramEnd"/>
          </w:p>
        </w:tc>
        <w:tc>
          <w:tcPr>
            <w:tcW w:w="585" w:type="pct"/>
            <w:vAlign w:val="center"/>
          </w:tcPr>
          <w:p w14:paraId="7ACDEFD8" w14:textId="77777777" w:rsidR="005C463E" w:rsidRDefault="002170A2">
            <w:pPr>
              <w:tabs>
                <w:tab w:val="left" w:pos="5580"/>
              </w:tabs>
              <w:ind w:right="-199" w:firstLine="240"/>
              <w:rPr>
                <w:rFonts w:ascii="宋体" w:hAnsi="宋体"/>
                <w:sz w:val="24"/>
              </w:rPr>
            </w:pPr>
            <w:r>
              <w:rPr>
                <w:rFonts w:ascii="宋体" w:hAnsi="宋体" w:hint="eastAsia"/>
                <w:sz w:val="24"/>
              </w:rPr>
              <w:t>名称</w:t>
            </w:r>
          </w:p>
        </w:tc>
        <w:tc>
          <w:tcPr>
            <w:tcW w:w="1172" w:type="pct"/>
            <w:vAlign w:val="center"/>
          </w:tcPr>
          <w:p w14:paraId="497736FE" w14:textId="77777777" w:rsidR="005C463E" w:rsidRDefault="002170A2">
            <w:pPr>
              <w:tabs>
                <w:tab w:val="left" w:pos="5580"/>
              </w:tabs>
              <w:ind w:left="163" w:hanging="163"/>
              <w:jc w:val="center"/>
              <w:rPr>
                <w:rFonts w:ascii="宋体" w:hAnsi="宋体"/>
                <w:sz w:val="24"/>
              </w:rPr>
            </w:pPr>
            <w:r>
              <w:rPr>
                <w:rFonts w:ascii="宋体" w:hAnsi="宋体" w:hint="eastAsia"/>
                <w:sz w:val="24"/>
              </w:rPr>
              <w:t>投标报价</w:t>
            </w:r>
          </w:p>
        </w:tc>
        <w:tc>
          <w:tcPr>
            <w:tcW w:w="916" w:type="pct"/>
            <w:vAlign w:val="center"/>
          </w:tcPr>
          <w:p w14:paraId="7D857C1F" w14:textId="77777777" w:rsidR="005C463E" w:rsidRDefault="002170A2">
            <w:pPr>
              <w:tabs>
                <w:tab w:val="left" w:pos="5580"/>
              </w:tabs>
              <w:jc w:val="center"/>
              <w:rPr>
                <w:rFonts w:ascii="宋体" w:hAnsi="宋体"/>
                <w:sz w:val="24"/>
              </w:rPr>
            </w:pPr>
            <w:r>
              <w:rPr>
                <w:rFonts w:ascii="宋体" w:hAnsi="宋体" w:hint="eastAsia"/>
                <w:sz w:val="24"/>
              </w:rPr>
              <w:t>投标保证金</w:t>
            </w:r>
          </w:p>
        </w:tc>
        <w:tc>
          <w:tcPr>
            <w:tcW w:w="691" w:type="pct"/>
            <w:vAlign w:val="center"/>
          </w:tcPr>
          <w:p w14:paraId="04F7A6E7" w14:textId="77777777" w:rsidR="005C463E" w:rsidRDefault="002170A2">
            <w:pPr>
              <w:tabs>
                <w:tab w:val="left" w:pos="5580"/>
              </w:tabs>
              <w:jc w:val="center"/>
              <w:rPr>
                <w:rFonts w:ascii="宋体" w:hAnsi="宋体"/>
                <w:sz w:val="24"/>
              </w:rPr>
            </w:pPr>
            <w:r>
              <w:rPr>
                <w:rFonts w:ascii="宋体" w:hAnsi="宋体" w:hint="eastAsia"/>
                <w:sz w:val="24"/>
              </w:rPr>
              <w:t>交货期</w:t>
            </w:r>
          </w:p>
        </w:tc>
        <w:tc>
          <w:tcPr>
            <w:tcW w:w="655" w:type="pct"/>
            <w:vAlign w:val="center"/>
          </w:tcPr>
          <w:p w14:paraId="2BCAA64A" w14:textId="77777777" w:rsidR="005C463E" w:rsidRDefault="002170A2">
            <w:pPr>
              <w:tabs>
                <w:tab w:val="left" w:pos="5580"/>
              </w:tabs>
              <w:jc w:val="center"/>
              <w:rPr>
                <w:rFonts w:ascii="宋体" w:hAnsi="宋体"/>
                <w:sz w:val="24"/>
              </w:rPr>
            </w:pPr>
            <w:r>
              <w:rPr>
                <w:rFonts w:ascii="宋体" w:hAnsi="宋体" w:hint="eastAsia"/>
                <w:sz w:val="24"/>
              </w:rPr>
              <w:t>交货地点</w:t>
            </w:r>
          </w:p>
        </w:tc>
        <w:tc>
          <w:tcPr>
            <w:tcW w:w="473" w:type="pct"/>
            <w:vAlign w:val="center"/>
          </w:tcPr>
          <w:p w14:paraId="185A2B78" w14:textId="77777777" w:rsidR="005C463E" w:rsidRDefault="002170A2">
            <w:pPr>
              <w:tabs>
                <w:tab w:val="left" w:pos="5580"/>
              </w:tabs>
              <w:jc w:val="center"/>
              <w:rPr>
                <w:rFonts w:ascii="宋体" w:hAnsi="宋体"/>
                <w:sz w:val="24"/>
              </w:rPr>
            </w:pPr>
            <w:r>
              <w:rPr>
                <w:rFonts w:ascii="宋体" w:hAnsi="宋体" w:hint="eastAsia"/>
                <w:sz w:val="24"/>
              </w:rPr>
              <w:t>备注</w:t>
            </w:r>
          </w:p>
        </w:tc>
      </w:tr>
      <w:tr w:rsidR="005C463E" w14:paraId="257C4524" w14:textId="77777777">
        <w:trPr>
          <w:cantSplit/>
          <w:trHeight w:val="1705"/>
          <w:jc w:val="center"/>
        </w:trPr>
        <w:tc>
          <w:tcPr>
            <w:tcW w:w="509" w:type="pct"/>
            <w:vAlign w:val="center"/>
          </w:tcPr>
          <w:p w14:paraId="4955133A" w14:textId="77777777" w:rsidR="005C463E" w:rsidRDefault="005C463E">
            <w:pPr>
              <w:tabs>
                <w:tab w:val="left" w:pos="5580"/>
              </w:tabs>
              <w:ind w:left="-697"/>
              <w:jc w:val="center"/>
              <w:rPr>
                <w:rFonts w:ascii="宋体" w:hAnsi="宋体"/>
                <w:sz w:val="24"/>
              </w:rPr>
            </w:pPr>
          </w:p>
        </w:tc>
        <w:tc>
          <w:tcPr>
            <w:tcW w:w="585" w:type="pct"/>
            <w:vAlign w:val="center"/>
          </w:tcPr>
          <w:p w14:paraId="5FCF791A" w14:textId="77777777" w:rsidR="005C463E" w:rsidRDefault="005C463E">
            <w:pPr>
              <w:tabs>
                <w:tab w:val="left" w:pos="5580"/>
              </w:tabs>
              <w:ind w:left="-697"/>
              <w:jc w:val="center"/>
              <w:rPr>
                <w:rFonts w:ascii="宋体" w:hAnsi="宋体"/>
                <w:sz w:val="24"/>
              </w:rPr>
            </w:pPr>
          </w:p>
        </w:tc>
        <w:tc>
          <w:tcPr>
            <w:tcW w:w="1172" w:type="pct"/>
            <w:vAlign w:val="center"/>
          </w:tcPr>
          <w:p w14:paraId="3565BCE7" w14:textId="77777777" w:rsidR="005C463E" w:rsidRDefault="002170A2">
            <w:pPr>
              <w:tabs>
                <w:tab w:val="left" w:pos="5580"/>
              </w:tabs>
              <w:ind w:right="1200"/>
              <w:jc w:val="right"/>
              <w:rPr>
                <w:rFonts w:ascii="宋体" w:hAnsi="宋体"/>
                <w:sz w:val="24"/>
              </w:rPr>
            </w:pPr>
            <w:r>
              <w:rPr>
                <w:rFonts w:ascii="宋体" w:hAnsi="宋体" w:hint="eastAsia"/>
                <w:sz w:val="24"/>
              </w:rPr>
              <w:t>小写：</w:t>
            </w:r>
          </w:p>
          <w:p w14:paraId="1B0CB752" w14:textId="77777777" w:rsidR="005C463E" w:rsidRDefault="002170A2">
            <w:pPr>
              <w:tabs>
                <w:tab w:val="left" w:pos="5580"/>
              </w:tabs>
              <w:ind w:right="1200"/>
              <w:jc w:val="right"/>
              <w:rPr>
                <w:rFonts w:ascii="宋体" w:hAnsi="宋体"/>
                <w:sz w:val="24"/>
              </w:rPr>
            </w:pPr>
            <w:r>
              <w:rPr>
                <w:rFonts w:ascii="宋体" w:hAnsi="宋体" w:hint="eastAsia"/>
                <w:sz w:val="24"/>
              </w:rPr>
              <w:t>大写：</w:t>
            </w:r>
          </w:p>
        </w:tc>
        <w:tc>
          <w:tcPr>
            <w:tcW w:w="916" w:type="pct"/>
            <w:vAlign w:val="center"/>
          </w:tcPr>
          <w:p w14:paraId="51E1909E" w14:textId="77777777" w:rsidR="005C463E" w:rsidRDefault="005C463E">
            <w:pPr>
              <w:tabs>
                <w:tab w:val="left" w:pos="5580"/>
              </w:tabs>
              <w:jc w:val="right"/>
              <w:rPr>
                <w:rFonts w:ascii="宋体" w:hAnsi="宋体"/>
                <w:sz w:val="24"/>
              </w:rPr>
            </w:pPr>
          </w:p>
        </w:tc>
        <w:tc>
          <w:tcPr>
            <w:tcW w:w="691" w:type="pct"/>
            <w:vAlign w:val="center"/>
          </w:tcPr>
          <w:p w14:paraId="5575D058" w14:textId="77777777" w:rsidR="005C463E" w:rsidRDefault="005C463E">
            <w:pPr>
              <w:tabs>
                <w:tab w:val="left" w:pos="5580"/>
              </w:tabs>
              <w:jc w:val="center"/>
              <w:rPr>
                <w:rFonts w:ascii="宋体" w:hAnsi="宋体"/>
                <w:sz w:val="24"/>
              </w:rPr>
            </w:pPr>
          </w:p>
        </w:tc>
        <w:tc>
          <w:tcPr>
            <w:tcW w:w="655" w:type="pct"/>
            <w:vAlign w:val="center"/>
          </w:tcPr>
          <w:p w14:paraId="23C69CBB" w14:textId="77777777" w:rsidR="005C463E" w:rsidRDefault="005C463E">
            <w:pPr>
              <w:tabs>
                <w:tab w:val="left" w:pos="5580"/>
              </w:tabs>
              <w:jc w:val="center"/>
              <w:rPr>
                <w:rFonts w:ascii="宋体" w:hAnsi="宋体"/>
                <w:sz w:val="24"/>
              </w:rPr>
            </w:pPr>
          </w:p>
        </w:tc>
        <w:tc>
          <w:tcPr>
            <w:tcW w:w="473" w:type="pct"/>
            <w:vAlign w:val="center"/>
          </w:tcPr>
          <w:p w14:paraId="157786D5" w14:textId="77777777" w:rsidR="005C463E" w:rsidRDefault="005C463E">
            <w:pPr>
              <w:tabs>
                <w:tab w:val="left" w:pos="5580"/>
              </w:tabs>
              <w:jc w:val="center"/>
              <w:rPr>
                <w:rFonts w:ascii="宋体" w:hAnsi="宋体"/>
                <w:sz w:val="24"/>
              </w:rPr>
            </w:pPr>
          </w:p>
        </w:tc>
      </w:tr>
    </w:tbl>
    <w:p w14:paraId="2B752C8D" w14:textId="77777777" w:rsidR="005C463E" w:rsidRDefault="005C463E">
      <w:pPr>
        <w:autoSpaceDE w:val="0"/>
        <w:autoSpaceDN w:val="0"/>
        <w:adjustRightInd w:val="0"/>
        <w:jc w:val="left"/>
        <w:rPr>
          <w:rFonts w:ascii="宋体" w:hAnsi="宋体"/>
          <w:color w:val="000000"/>
          <w:kern w:val="0"/>
          <w:sz w:val="24"/>
        </w:rPr>
      </w:pPr>
    </w:p>
    <w:p w14:paraId="493AF916" w14:textId="77777777" w:rsidR="005C463E" w:rsidRDefault="002170A2">
      <w:pPr>
        <w:autoSpaceDE w:val="0"/>
        <w:autoSpaceDN w:val="0"/>
        <w:adjustRightInd w:val="0"/>
        <w:spacing w:line="360" w:lineRule="auto"/>
        <w:jc w:val="left"/>
        <w:rPr>
          <w:rFonts w:ascii="宋体" w:hAnsi="宋体"/>
          <w:color w:val="000000"/>
          <w:sz w:val="24"/>
        </w:rPr>
      </w:pPr>
      <w:r>
        <w:rPr>
          <w:rFonts w:ascii="宋体" w:hAnsi="宋体"/>
          <w:color w:val="000000"/>
          <w:kern w:val="0"/>
          <w:sz w:val="24"/>
        </w:rPr>
        <w:t>注：1</w:t>
      </w:r>
      <w:r>
        <w:rPr>
          <w:rFonts w:ascii="宋体" w:hAnsi="宋体"/>
          <w:color w:val="000000"/>
          <w:sz w:val="24"/>
        </w:rPr>
        <w:t>.此表中，每包的投标报价应和《投标分项报价表》中的总价相一致。</w:t>
      </w:r>
    </w:p>
    <w:p w14:paraId="76728EFD" w14:textId="77777777" w:rsidR="005C463E" w:rsidRDefault="002170A2">
      <w:pPr>
        <w:tabs>
          <w:tab w:val="left" w:pos="5580"/>
        </w:tabs>
        <w:spacing w:line="360" w:lineRule="auto"/>
        <w:ind w:firstLineChars="200" w:firstLine="480"/>
        <w:rPr>
          <w:rFonts w:ascii="宋体" w:hAnsi="宋体"/>
          <w:color w:val="000000"/>
          <w:sz w:val="24"/>
        </w:rPr>
      </w:pPr>
      <w:r>
        <w:rPr>
          <w:rFonts w:ascii="宋体" w:hAnsi="宋体"/>
          <w:color w:val="000000"/>
          <w:sz w:val="24"/>
        </w:rPr>
        <w:t>2.本表必须</w:t>
      </w:r>
      <w:proofErr w:type="gramStart"/>
      <w:r>
        <w:rPr>
          <w:rFonts w:ascii="宋体" w:hAnsi="宋体"/>
          <w:color w:val="000000"/>
          <w:sz w:val="24"/>
        </w:rPr>
        <w:t>按包分别</w:t>
      </w:r>
      <w:proofErr w:type="gramEnd"/>
      <w:r>
        <w:rPr>
          <w:rFonts w:ascii="宋体" w:hAnsi="宋体"/>
          <w:color w:val="000000"/>
          <w:sz w:val="24"/>
        </w:rPr>
        <w:t>填写。</w:t>
      </w:r>
    </w:p>
    <w:p w14:paraId="23E4837C" w14:textId="77777777" w:rsidR="005C463E" w:rsidRDefault="005C463E">
      <w:pPr>
        <w:autoSpaceDE w:val="0"/>
        <w:autoSpaceDN w:val="0"/>
        <w:adjustRightInd w:val="0"/>
        <w:snapToGrid w:val="0"/>
        <w:spacing w:before="25" w:after="25" w:line="360" w:lineRule="auto"/>
        <w:rPr>
          <w:rFonts w:ascii="宋体" w:hAnsi="宋体"/>
          <w:color w:val="000000"/>
          <w:sz w:val="24"/>
          <w:lang w:val="zh-CN"/>
        </w:rPr>
      </w:pPr>
    </w:p>
    <w:p w14:paraId="10950464"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3FD629B9"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160B7D4B" w14:textId="77777777" w:rsidR="005C463E" w:rsidRDefault="002170A2">
      <w:pPr>
        <w:tabs>
          <w:tab w:val="left" w:pos="5580"/>
        </w:tabs>
        <w:spacing w:line="360" w:lineRule="auto"/>
        <w:rPr>
          <w:rFonts w:ascii="宋体" w:hAnsi="宋体"/>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51D26CFA"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10AB9EA5" w14:textId="77777777" w:rsidR="005C463E" w:rsidRDefault="002170A2">
      <w:pPr>
        <w:widowControl/>
        <w:jc w:val="left"/>
        <w:rPr>
          <w:rFonts w:ascii="宋体" w:hAnsi="宋体"/>
          <w:color w:val="000000"/>
          <w:sz w:val="24"/>
          <w:szCs w:val="20"/>
        </w:rPr>
      </w:pPr>
      <w:bookmarkStart w:id="851" w:name="_Toc150480796"/>
      <w:bookmarkStart w:id="852" w:name="_Toc150774763"/>
      <w:bookmarkStart w:id="853" w:name="_Toc305158827"/>
      <w:bookmarkStart w:id="854" w:name="_Toc127151558"/>
      <w:bookmarkStart w:id="855" w:name="_Toc226965832"/>
      <w:bookmarkStart w:id="856" w:name="_Toc226337255"/>
      <w:bookmarkStart w:id="857" w:name="_Toc264969249"/>
      <w:bookmarkStart w:id="858" w:name="_Toc265228397"/>
      <w:bookmarkStart w:id="859" w:name="_Toc305158901"/>
      <w:bookmarkStart w:id="860" w:name="_Toc195842924"/>
      <w:bookmarkStart w:id="861" w:name="_Toc142311060"/>
      <w:bookmarkStart w:id="862" w:name="_Toc226965749"/>
      <w:bookmarkStart w:id="863" w:name="_Toc226309803"/>
      <w:r>
        <w:rPr>
          <w:rFonts w:ascii="宋体" w:hAnsi="宋体"/>
          <w:color w:val="000000"/>
          <w:sz w:val="24"/>
          <w:szCs w:val="20"/>
        </w:rPr>
        <w:br w:type="page"/>
      </w:r>
    </w:p>
    <w:p w14:paraId="22F1E208"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lastRenderedPageBreak/>
        <w:t>4  投标分项报价表</w:t>
      </w:r>
      <w:bookmarkEnd w:id="851"/>
      <w:bookmarkEnd w:id="852"/>
      <w:bookmarkEnd w:id="853"/>
      <w:bookmarkEnd w:id="854"/>
      <w:bookmarkEnd w:id="855"/>
      <w:bookmarkEnd w:id="856"/>
      <w:bookmarkEnd w:id="857"/>
      <w:bookmarkEnd w:id="858"/>
      <w:bookmarkEnd w:id="859"/>
      <w:bookmarkEnd w:id="860"/>
      <w:bookmarkEnd w:id="861"/>
      <w:bookmarkEnd w:id="862"/>
      <w:bookmarkEnd w:id="863"/>
    </w:p>
    <w:p w14:paraId="34790853" w14:textId="77777777" w:rsidR="005C463E" w:rsidRDefault="005C463E">
      <w:pPr>
        <w:spacing w:line="360" w:lineRule="exact"/>
        <w:jc w:val="center"/>
        <w:rPr>
          <w:rFonts w:ascii="宋体" w:hAnsi="宋体"/>
          <w:color w:val="000000"/>
          <w:sz w:val="36"/>
          <w:szCs w:val="36"/>
        </w:rPr>
      </w:pPr>
    </w:p>
    <w:p w14:paraId="22413391" w14:textId="77777777" w:rsidR="005C463E" w:rsidRDefault="002170A2">
      <w:pPr>
        <w:spacing w:line="360" w:lineRule="exact"/>
        <w:jc w:val="center"/>
        <w:rPr>
          <w:rFonts w:ascii="宋体" w:hAnsi="宋体"/>
          <w:b/>
          <w:color w:val="000000"/>
          <w:sz w:val="36"/>
          <w:szCs w:val="36"/>
        </w:rPr>
      </w:pPr>
      <w:r>
        <w:rPr>
          <w:rFonts w:ascii="宋体" w:hAnsi="宋体" w:hint="eastAsia"/>
          <w:b/>
          <w:color w:val="000000"/>
          <w:sz w:val="36"/>
          <w:szCs w:val="36"/>
        </w:rPr>
        <w:t>投标分项报价</w:t>
      </w:r>
    </w:p>
    <w:p w14:paraId="3A640C3B" w14:textId="77777777" w:rsidR="005C463E" w:rsidRDefault="002170A2">
      <w:pPr>
        <w:spacing w:line="360" w:lineRule="exact"/>
        <w:rPr>
          <w:rFonts w:ascii="宋体" w:hAnsi="宋体"/>
          <w:b/>
          <w:color w:val="000000"/>
          <w:sz w:val="36"/>
          <w:szCs w:val="36"/>
        </w:rPr>
      </w:pPr>
      <w:r>
        <w:rPr>
          <w:b/>
          <w:i/>
          <w:color w:val="FF0000"/>
          <w:sz w:val="24"/>
        </w:rPr>
        <w:t>用于设备采购</w:t>
      </w:r>
      <w:r>
        <w:rPr>
          <w:rFonts w:hint="eastAsia"/>
          <w:b/>
          <w:i/>
          <w:color w:val="FF0000"/>
          <w:sz w:val="24"/>
        </w:rPr>
        <w:t>）</w:t>
      </w:r>
    </w:p>
    <w:p w14:paraId="2B360302" w14:textId="77777777" w:rsidR="005C463E" w:rsidRDefault="002170A2">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724"/>
        <w:gridCol w:w="1269"/>
        <w:gridCol w:w="1161"/>
        <w:gridCol w:w="1161"/>
        <w:gridCol w:w="1129"/>
        <w:gridCol w:w="959"/>
        <w:gridCol w:w="1193"/>
      </w:tblGrid>
      <w:tr w:rsidR="005C463E" w14:paraId="1A44D60A" w14:textId="77777777">
        <w:trPr>
          <w:trHeight w:val="494"/>
          <w:jc w:val="center"/>
        </w:trPr>
        <w:tc>
          <w:tcPr>
            <w:tcW w:w="372" w:type="pct"/>
            <w:vAlign w:val="center"/>
          </w:tcPr>
          <w:p w14:paraId="521E39D2" w14:textId="77777777" w:rsidR="005C463E" w:rsidRDefault="002170A2">
            <w:pPr>
              <w:jc w:val="center"/>
              <w:rPr>
                <w:b/>
                <w:sz w:val="24"/>
              </w:rPr>
            </w:pPr>
            <w:r>
              <w:rPr>
                <w:b/>
                <w:sz w:val="24"/>
              </w:rPr>
              <w:t>序号</w:t>
            </w:r>
          </w:p>
        </w:tc>
        <w:tc>
          <w:tcPr>
            <w:tcW w:w="928" w:type="pct"/>
            <w:vAlign w:val="center"/>
          </w:tcPr>
          <w:p w14:paraId="6C9CFBD0" w14:textId="77777777" w:rsidR="005C463E" w:rsidRDefault="002170A2">
            <w:pPr>
              <w:jc w:val="center"/>
              <w:rPr>
                <w:b/>
                <w:sz w:val="24"/>
              </w:rPr>
            </w:pPr>
            <w:r>
              <w:rPr>
                <w:b/>
                <w:sz w:val="24"/>
              </w:rPr>
              <w:t>分项名称</w:t>
            </w:r>
          </w:p>
        </w:tc>
        <w:tc>
          <w:tcPr>
            <w:tcW w:w="683" w:type="pct"/>
            <w:vAlign w:val="center"/>
          </w:tcPr>
          <w:p w14:paraId="5D754230" w14:textId="77777777" w:rsidR="005C463E" w:rsidRDefault="002170A2">
            <w:pPr>
              <w:jc w:val="center"/>
              <w:rPr>
                <w:b/>
                <w:sz w:val="24"/>
              </w:rPr>
            </w:pPr>
            <w:r>
              <w:rPr>
                <w:b/>
                <w:sz w:val="24"/>
              </w:rPr>
              <w:t>制造商</w:t>
            </w:r>
            <w:r>
              <w:rPr>
                <w:b/>
                <w:sz w:val="24"/>
              </w:rPr>
              <w:t>/</w:t>
            </w:r>
            <w:r>
              <w:rPr>
                <w:b/>
                <w:sz w:val="24"/>
              </w:rPr>
              <w:t>生产厂家</w:t>
            </w:r>
          </w:p>
        </w:tc>
        <w:tc>
          <w:tcPr>
            <w:tcW w:w="625" w:type="pct"/>
            <w:vAlign w:val="center"/>
          </w:tcPr>
          <w:p w14:paraId="76790D5E" w14:textId="77777777" w:rsidR="005C463E" w:rsidRDefault="002170A2">
            <w:pPr>
              <w:jc w:val="center"/>
              <w:rPr>
                <w:b/>
                <w:color w:val="000000"/>
                <w:sz w:val="24"/>
              </w:rPr>
            </w:pPr>
            <w:r>
              <w:rPr>
                <w:b/>
                <w:color w:val="000000"/>
                <w:sz w:val="24"/>
              </w:rPr>
              <w:t>产地</w:t>
            </w:r>
          </w:p>
        </w:tc>
        <w:tc>
          <w:tcPr>
            <w:tcW w:w="625" w:type="pct"/>
            <w:vAlign w:val="center"/>
          </w:tcPr>
          <w:p w14:paraId="1D02B880" w14:textId="77777777" w:rsidR="005C463E" w:rsidRDefault="002170A2">
            <w:pPr>
              <w:jc w:val="center"/>
              <w:rPr>
                <w:b/>
                <w:sz w:val="24"/>
              </w:rPr>
            </w:pPr>
            <w:r>
              <w:rPr>
                <w:b/>
                <w:color w:val="000000"/>
                <w:sz w:val="24"/>
              </w:rPr>
              <w:t>规格、型号</w:t>
            </w:r>
          </w:p>
        </w:tc>
        <w:tc>
          <w:tcPr>
            <w:tcW w:w="608" w:type="pct"/>
            <w:vAlign w:val="center"/>
          </w:tcPr>
          <w:p w14:paraId="0C6CC8F7" w14:textId="77777777" w:rsidR="005C463E" w:rsidRDefault="002170A2">
            <w:pPr>
              <w:jc w:val="center"/>
              <w:rPr>
                <w:b/>
                <w:sz w:val="24"/>
              </w:rPr>
            </w:pPr>
            <w:r>
              <w:rPr>
                <w:b/>
                <w:sz w:val="24"/>
              </w:rPr>
              <w:t>单价（元）</w:t>
            </w:r>
          </w:p>
        </w:tc>
        <w:tc>
          <w:tcPr>
            <w:tcW w:w="516" w:type="pct"/>
            <w:vAlign w:val="center"/>
          </w:tcPr>
          <w:p w14:paraId="446663A1" w14:textId="77777777" w:rsidR="005C463E" w:rsidRDefault="002170A2">
            <w:pPr>
              <w:jc w:val="center"/>
              <w:rPr>
                <w:b/>
                <w:sz w:val="24"/>
              </w:rPr>
            </w:pPr>
            <w:r>
              <w:rPr>
                <w:b/>
                <w:sz w:val="24"/>
              </w:rPr>
              <w:t>数量</w:t>
            </w:r>
          </w:p>
        </w:tc>
        <w:tc>
          <w:tcPr>
            <w:tcW w:w="642" w:type="pct"/>
            <w:vAlign w:val="center"/>
          </w:tcPr>
          <w:p w14:paraId="2708DE4C" w14:textId="77777777" w:rsidR="005C463E" w:rsidRDefault="002170A2">
            <w:pPr>
              <w:jc w:val="center"/>
              <w:rPr>
                <w:b/>
                <w:sz w:val="24"/>
              </w:rPr>
            </w:pPr>
            <w:r>
              <w:rPr>
                <w:b/>
                <w:sz w:val="24"/>
              </w:rPr>
              <w:t>合价（元）</w:t>
            </w:r>
          </w:p>
        </w:tc>
      </w:tr>
      <w:tr w:rsidR="005C463E" w14:paraId="29DE6675" w14:textId="77777777">
        <w:trPr>
          <w:jc w:val="center"/>
        </w:trPr>
        <w:tc>
          <w:tcPr>
            <w:tcW w:w="373" w:type="pct"/>
            <w:vAlign w:val="center"/>
          </w:tcPr>
          <w:p w14:paraId="5DD3FB99" w14:textId="77777777" w:rsidR="005C463E" w:rsidRDefault="002170A2">
            <w:pPr>
              <w:jc w:val="center"/>
              <w:rPr>
                <w:sz w:val="24"/>
              </w:rPr>
            </w:pPr>
            <w:r>
              <w:rPr>
                <w:sz w:val="24"/>
              </w:rPr>
              <w:t>1</w:t>
            </w:r>
          </w:p>
        </w:tc>
        <w:tc>
          <w:tcPr>
            <w:tcW w:w="928" w:type="pct"/>
            <w:vAlign w:val="center"/>
          </w:tcPr>
          <w:p w14:paraId="2867FEBD" w14:textId="77777777" w:rsidR="005C463E" w:rsidRDefault="002170A2">
            <w:pPr>
              <w:jc w:val="center"/>
              <w:rPr>
                <w:sz w:val="24"/>
              </w:rPr>
            </w:pPr>
            <w:r>
              <w:rPr>
                <w:sz w:val="24"/>
              </w:rPr>
              <w:t>主设备</w:t>
            </w:r>
            <w:r>
              <w:rPr>
                <w:sz w:val="24"/>
              </w:rPr>
              <w:t>/</w:t>
            </w:r>
            <w:r>
              <w:rPr>
                <w:sz w:val="24"/>
              </w:rPr>
              <w:t>系统及标准附件</w:t>
            </w:r>
          </w:p>
        </w:tc>
        <w:tc>
          <w:tcPr>
            <w:tcW w:w="683" w:type="pct"/>
            <w:vAlign w:val="center"/>
          </w:tcPr>
          <w:p w14:paraId="38A4708D" w14:textId="77777777" w:rsidR="005C463E" w:rsidRDefault="005C463E">
            <w:pPr>
              <w:jc w:val="center"/>
              <w:rPr>
                <w:sz w:val="24"/>
              </w:rPr>
            </w:pPr>
          </w:p>
        </w:tc>
        <w:tc>
          <w:tcPr>
            <w:tcW w:w="625" w:type="pct"/>
            <w:vAlign w:val="center"/>
          </w:tcPr>
          <w:p w14:paraId="177EAD8A" w14:textId="77777777" w:rsidR="005C463E" w:rsidRDefault="005C463E">
            <w:pPr>
              <w:jc w:val="center"/>
              <w:rPr>
                <w:sz w:val="24"/>
              </w:rPr>
            </w:pPr>
          </w:p>
        </w:tc>
        <w:tc>
          <w:tcPr>
            <w:tcW w:w="625" w:type="pct"/>
            <w:vAlign w:val="center"/>
          </w:tcPr>
          <w:p w14:paraId="71D43237" w14:textId="77777777" w:rsidR="005C463E" w:rsidRDefault="005C463E">
            <w:pPr>
              <w:jc w:val="center"/>
              <w:rPr>
                <w:sz w:val="24"/>
              </w:rPr>
            </w:pPr>
          </w:p>
        </w:tc>
        <w:tc>
          <w:tcPr>
            <w:tcW w:w="608" w:type="pct"/>
            <w:vAlign w:val="center"/>
          </w:tcPr>
          <w:p w14:paraId="749752D3" w14:textId="77777777" w:rsidR="005C463E" w:rsidRDefault="005C463E">
            <w:pPr>
              <w:jc w:val="center"/>
              <w:rPr>
                <w:sz w:val="24"/>
              </w:rPr>
            </w:pPr>
          </w:p>
        </w:tc>
        <w:tc>
          <w:tcPr>
            <w:tcW w:w="516" w:type="pct"/>
            <w:vAlign w:val="center"/>
          </w:tcPr>
          <w:p w14:paraId="6C5169C0" w14:textId="77777777" w:rsidR="005C463E" w:rsidRDefault="005C463E">
            <w:pPr>
              <w:jc w:val="center"/>
              <w:rPr>
                <w:sz w:val="24"/>
              </w:rPr>
            </w:pPr>
          </w:p>
        </w:tc>
        <w:tc>
          <w:tcPr>
            <w:tcW w:w="642" w:type="pct"/>
            <w:vAlign w:val="center"/>
          </w:tcPr>
          <w:p w14:paraId="0A52E9C2" w14:textId="77777777" w:rsidR="005C463E" w:rsidRDefault="005C463E">
            <w:pPr>
              <w:jc w:val="center"/>
              <w:rPr>
                <w:sz w:val="24"/>
              </w:rPr>
            </w:pPr>
          </w:p>
        </w:tc>
      </w:tr>
      <w:tr w:rsidR="005C463E" w14:paraId="71CA21B2" w14:textId="77777777">
        <w:trPr>
          <w:jc w:val="center"/>
        </w:trPr>
        <w:tc>
          <w:tcPr>
            <w:tcW w:w="373" w:type="pct"/>
            <w:vAlign w:val="center"/>
          </w:tcPr>
          <w:p w14:paraId="540D6C12" w14:textId="77777777" w:rsidR="005C463E" w:rsidRDefault="002170A2">
            <w:pPr>
              <w:jc w:val="center"/>
              <w:rPr>
                <w:sz w:val="24"/>
              </w:rPr>
            </w:pPr>
            <w:r>
              <w:rPr>
                <w:sz w:val="24"/>
              </w:rPr>
              <w:t>1.1</w:t>
            </w:r>
          </w:p>
        </w:tc>
        <w:tc>
          <w:tcPr>
            <w:tcW w:w="928" w:type="pct"/>
            <w:vAlign w:val="center"/>
          </w:tcPr>
          <w:p w14:paraId="21F7D904" w14:textId="77777777" w:rsidR="005C463E" w:rsidRDefault="002170A2">
            <w:pPr>
              <w:jc w:val="center"/>
              <w:rPr>
                <w:sz w:val="24"/>
              </w:rPr>
            </w:pPr>
            <w:r>
              <w:rPr>
                <w:sz w:val="24"/>
              </w:rPr>
              <w:t>……</w:t>
            </w:r>
          </w:p>
        </w:tc>
        <w:tc>
          <w:tcPr>
            <w:tcW w:w="683" w:type="pct"/>
            <w:vAlign w:val="center"/>
          </w:tcPr>
          <w:p w14:paraId="3C4D2633" w14:textId="77777777" w:rsidR="005C463E" w:rsidRDefault="005C463E">
            <w:pPr>
              <w:jc w:val="center"/>
              <w:rPr>
                <w:sz w:val="24"/>
              </w:rPr>
            </w:pPr>
          </w:p>
        </w:tc>
        <w:tc>
          <w:tcPr>
            <w:tcW w:w="625" w:type="pct"/>
            <w:vAlign w:val="center"/>
          </w:tcPr>
          <w:p w14:paraId="76BF51C2" w14:textId="77777777" w:rsidR="005C463E" w:rsidRDefault="005C463E">
            <w:pPr>
              <w:jc w:val="center"/>
              <w:rPr>
                <w:sz w:val="24"/>
              </w:rPr>
            </w:pPr>
          </w:p>
        </w:tc>
        <w:tc>
          <w:tcPr>
            <w:tcW w:w="625" w:type="pct"/>
            <w:vAlign w:val="center"/>
          </w:tcPr>
          <w:p w14:paraId="24B07A83" w14:textId="77777777" w:rsidR="005C463E" w:rsidRDefault="005C463E">
            <w:pPr>
              <w:jc w:val="center"/>
              <w:rPr>
                <w:sz w:val="24"/>
              </w:rPr>
            </w:pPr>
          </w:p>
        </w:tc>
        <w:tc>
          <w:tcPr>
            <w:tcW w:w="608" w:type="pct"/>
            <w:vAlign w:val="center"/>
          </w:tcPr>
          <w:p w14:paraId="2158B0F5" w14:textId="77777777" w:rsidR="005C463E" w:rsidRDefault="005C463E">
            <w:pPr>
              <w:jc w:val="center"/>
              <w:rPr>
                <w:sz w:val="24"/>
              </w:rPr>
            </w:pPr>
          </w:p>
        </w:tc>
        <w:tc>
          <w:tcPr>
            <w:tcW w:w="516" w:type="pct"/>
            <w:vAlign w:val="center"/>
          </w:tcPr>
          <w:p w14:paraId="628977C6" w14:textId="77777777" w:rsidR="005C463E" w:rsidRDefault="005C463E">
            <w:pPr>
              <w:jc w:val="center"/>
              <w:rPr>
                <w:sz w:val="24"/>
              </w:rPr>
            </w:pPr>
          </w:p>
        </w:tc>
        <w:tc>
          <w:tcPr>
            <w:tcW w:w="642" w:type="pct"/>
            <w:vAlign w:val="center"/>
          </w:tcPr>
          <w:p w14:paraId="4EC4DFCA" w14:textId="77777777" w:rsidR="005C463E" w:rsidRDefault="005C463E">
            <w:pPr>
              <w:jc w:val="center"/>
              <w:rPr>
                <w:sz w:val="24"/>
              </w:rPr>
            </w:pPr>
          </w:p>
        </w:tc>
      </w:tr>
      <w:tr w:rsidR="005C463E" w14:paraId="6177B841" w14:textId="77777777">
        <w:trPr>
          <w:jc w:val="center"/>
        </w:trPr>
        <w:tc>
          <w:tcPr>
            <w:tcW w:w="373" w:type="pct"/>
            <w:vAlign w:val="center"/>
          </w:tcPr>
          <w:p w14:paraId="727B9748" w14:textId="77777777" w:rsidR="005C463E" w:rsidRDefault="002170A2">
            <w:pPr>
              <w:jc w:val="center"/>
              <w:rPr>
                <w:sz w:val="24"/>
              </w:rPr>
            </w:pPr>
            <w:r>
              <w:rPr>
                <w:sz w:val="24"/>
              </w:rPr>
              <w:t>1.2</w:t>
            </w:r>
          </w:p>
        </w:tc>
        <w:tc>
          <w:tcPr>
            <w:tcW w:w="928" w:type="pct"/>
            <w:vAlign w:val="center"/>
          </w:tcPr>
          <w:p w14:paraId="0A679B79" w14:textId="77777777" w:rsidR="005C463E" w:rsidRDefault="002170A2">
            <w:pPr>
              <w:jc w:val="center"/>
              <w:rPr>
                <w:sz w:val="24"/>
              </w:rPr>
            </w:pPr>
            <w:r>
              <w:rPr>
                <w:sz w:val="24"/>
              </w:rPr>
              <w:t>……</w:t>
            </w:r>
          </w:p>
        </w:tc>
        <w:tc>
          <w:tcPr>
            <w:tcW w:w="683" w:type="pct"/>
            <w:vAlign w:val="center"/>
          </w:tcPr>
          <w:p w14:paraId="43C41D3D" w14:textId="77777777" w:rsidR="005C463E" w:rsidRDefault="005C463E">
            <w:pPr>
              <w:jc w:val="center"/>
              <w:rPr>
                <w:sz w:val="24"/>
              </w:rPr>
            </w:pPr>
          </w:p>
        </w:tc>
        <w:tc>
          <w:tcPr>
            <w:tcW w:w="625" w:type="pct"/>
            <w:vAlign w:val="center"/>
          </w:tcPr>
          <w:p w14:paraId="55A29469" w14:textId="77777777" w:rsidR="005C463E" w:rsidRDefault="005C463E">
            <w:pPr>
              <w:jc w:val="center"/>
              <w:rPr>
                <w:sz w:val="24"/>
              </w:rPr>
            </w:pPr>
          </w:p>
        </w:tc>
        <w:tc>
          <w:tcPr>
            <w:tcW w:w="625" w:type="pct"/>
            <w:vAlign w:val="center"/>
          </w:tcPr>
          <w:p w14:paraId="59246585" w14:textId="77777777" w:rsidR="005C463E" w:rsidRDefault="005C463E">
            <w:pPr>
              <w:jc w:val="center"/>
              <w:rPr>
                <w:sz w:val="24"/>
              </w:rPr>
            </w:pPr>
          </w:p>
        </w:tc>
        <w:tc>
          <w:tcPr>
            <w:tcW w:w="608" w:type="pct"/>
            <w:vAlign w:val="center"/>
          </w:tcPr>
          <w:p w14:paraId="6457964D" w14:textId="77777777" w:rsidR="005C463E" w:rsidRDefault="005C463E">
            <w:pPr>
              <w:jc w:val="center"/>
              <w:rPr>
                <w:sz w:val="24"/>
              </w:rPr>
            </w:pPr>
          </w:p>
        </w:tc>
        <w:tc>
          <w:tcPr>
            <w:tcW w:w="516" w:type="pct"/>
            <w:vAlign w:val="center"/>
          </w:tcPr>
          <w:p w14:paraId="0F2DF2E6" w14:textId="77777777" w:rsidR="005C463E" w:rsidRDefault="005C463E">
            <w:pPr>
              <w:jc w:val="center"/>
              <w:rPr>
                <w:sz w:val="24"/>
              </w:rPr>
            </w:pPr>
          </w:p>
        </w:tc>
        <w:tc>
          <w:tcPr>
            <w:tcW w:w="642" w:type="pct"/>
            <w:vAlign w:val="center"/>
          </w:tcPr>
          <w:p w14:paraId="70CC1CBF" w14:textId="77777777" w:rsidR="005C463E" w:rsidRDefault="005C463E">
            <w:pPr>
              <w:jc w:val="center"/>
              <w:rPr>
                <w:sz w:val="24"/>
              </w:rPr>
            </w:pPr>
          </w:p>
        </w:tc>
      </w:tr>
      <w:tr w:rsidR="005C463E" w14:paraId="6B14388C" w14:textId="77777777">
        <w:trPr>
          <w:jc w:val="center"/>
        </w:trPr>
        <w:tc>
          <w:tcPr>
            <w:tcW w:w="373" w:type="pct"/>
            <w:vAlign w:val="center"/>
          </w:tcPr>
          <w:p w14:paraId="48E492F8" w14:textId="77777777" w:rsidR="005C463E" w:rsidRDefault="002170A2">
            <w:pPr>
              <w:jc w:val="center"/>
              <w:rPr>
                <w:sz w:val="24"/>
              </w:rPr>
            </w:pPr>
            <w:r>
              <w:rPr>
                <w:sz w:val="24"/>
              </w:rPr>
              <w:t>2</w:t>
            </w:r>
          </w:p>
        </w:tc>
        <w:tc>
          <w:tcPr>
            <w:tcW w:w="928" w:type="pct"/>
            <w:vAlign w:val="center"/>
          </w:tcPr>
          <w:p w14:paraId="03E70984" w14:textId="77777777" w:rsidR="005C463E" w:rsidRDefault="002170A2">
            <w:pPr>
              <w:jc w:val="center"/>
              <w:rPr>
                <w:sz w:val="24"/>
              </w:rPr>
            </w:pPr>
            <w:r>
              <w:rPr>
                <w:sz w:val="24"/>
              </w:rPr>
              <w:t>备品备件</w:t>
            </w:r>
          </w:p>
        </w:tc>
        <w:tc>
          <w:tcPr>
            <w:tcW w:w="683" w:type="pct"/>
            <w:vAlign w:val="center"/>
          </w:tcPr>
          <w:p w14:paraId="5164C320" w14:textId="77777777" w:rsidR="005C463E" w:rsidRDefault="005C463E">
            <w:pPr>
              <w:jc w:val="center"/>
              <w:rPr>
                <w:sz w:val="24"/>
              </w:rPr>
            </w:pPr>
          </w:p>
        </w:tc>
        <w:tc>
          <w:tcPr>
            <w:tcW w:w="625" w:type="pct"/>
            <w:vAlign w:val="center"/>
          </w:tcPr>
          <w:p w14:paraId="219E88FB" w14:textId="77777777" w:rsidR="005C463E" w:rsidRDefault="005C463E">
            <w:pPr>
              <w:jc w:val="center"/>
              <w:rPr>
                <w:sz w:val="24"/>
              </w:rPr>
            </w:pPr>
          </w:p>
        </w:tc>
        <w:tc>
          <w:tcPr>
            <w:tcW w:w="625" w:type="pct"/>
            <w:vAlign w:val="center"/>
          </w:tcPr>
          <w:p w14:paraId="59F9BD4E" w14:textId="77777777" w:rsidR="005C463E" w:rsidRDefault="005C463E">
            <w:pPr>
              <w:jc w:val="center"/>
              <w:rPr>
                <w:sz w:val="24"/>
              </w:rPr>
            </w:pPr>
          </w:p>
        </w:tc>
        <w:tc>
          <w:tcPr>
            <w:tcW w:w="608" w:type="pct"/>
            <w:vAlign w:val="center"/>
          </w:tcPr>
          <w:p w14:paraId="5CE0350C" w14:textId="77777777" w:rsidR="005C463E" w:rsidRDefault="005C463E">
            <w:pPr>
              <w:jc w:val="center"/>
              <w:rPr>
                <w:sz w:val="24"/>
              </w:rPr>
            </w:pPr>
          </w:p>
        </w:tc>
        <w:tc>
          <w:tcPr>
            <w:tcW w:w="516" w:type="pct"/>
            <w:vAlign w:val="center"/>
          </w:tcPr>
          <w:p w14:paraId="205FF3CA" w14:textId="77777777" w:rsidR="005C463E" w:rsidRDefault="005C463E">
            <w:pPr>
              <w:jc w:val="center"/>
              <w:rPr>
                <w:sz w:val="24"/>
              </w:rPr>
            </w:pPr>
          </w:p>
        </w:tc>
        <w:tc>
          <w:tcPr>
            <w:tcW w:w="642" w:type="pct"/>
            <w:vAlign w:val="center"/>
          </w:tcPr>
          <w:p w14:paraId="1C184B7A" w14:textId="77777777" w:rsidR="005C463E" w:rsidRDefault="005C463E">
            <w:pPr>
              <w:jc w:val="center"/>
              <w:rPr>
                <w:sz w:val="24"/>
              </w:rPr>
            </w:pPr>
          </w:p>
        </w:tc>
      </w:tr>
      <w:tr w:rsidR="005C463E" w14:paraId="248F502C" w14:textId="77777777">
        <w:trPr>
          <w:jc w:val="center"/>
        </w:trPr>
        <w:tc>
          <w:tcPr>
            <w:tcW w:w="373" w:type="pct"/>
            <w:vAlign w:val="center"/>
          </w:tcPr>
          <w:p w14:paraId="01CA39AA" w14:textId="77777777" w:rsidR="005C463E" w:rsidRDefault="002170A2">
            <w:pPr>
              <w:jc w:val="center"/>
              <w:rPr>
                <w:sz w:val="24"/>
              </w:rPr>
            </w:pPr>
            <w:r>
              <w:rPr>
                <w:sz w:val="24"/>
              </w:rPr>
              <w:t>3</w:t>
            </w:r>
          </w:p>
        </w:tc>
        <w:tc>
          <w:tcPr>
            <w:tcW w:w="928" w:type="pct"/>
            <w:vAlign w:val="center"/>
          </w:tcPr>
          <w:p w14:paraId="4612EA53" w14:textId="77777777" w:rsidR="005C463E" w:rsidRDefault="002170A2">
            <w:pPr>
              <w:jc w:val="center"/>
              <w:rPr>
                <w:sz w:val="24"/>
              </w:rPr>
            </w:pPr>
            <w:r>
              <w:rPr>
                <w:sz w:val="24"/>
              </w:rPr>
              <w:t>专用工具</w:t>
            </w:r>
          </w:p>
        </w:tc>
        <w:tc>
          <w:tcPr>
            <w:tcW w:w="683" w:type="pct"/>
            <w:vAlign w:val="center"/>
          </w:tcPr>
          <w:p w14:paraId="5EB45B81" w14:textId="77777777" w:rsidR="005C463E" w:rsidRDefault="005C463E">
            <w:pPr>
              <w:jc w:val="center"/>
              <w:rPr>
                <w:sz w:val="24"/>
              </w:rPr>
            </w:pPr>
          </w:p>
        </w:tc>
        <w:tc>
          <w:tcPr>
            <w:tcW w:w="625" w:type="pct"/>
            <w:vAlign w:val="center"/>
          </w:tcPr>
          <w:p w14:paraId="48273D2D" w14:textId="77777777" w:rsidR="005C463E" w:rsidRDefault="005C463E">
            <w:pPr>
              <w:jc w:val="center"/>
              <w:rPr>
                <w:sz w:val="24"/>
              </w:rPr>
            </w:pPr>
          </w:p>
        </w:tc>
        <w:tc>
          <w:tcPr>
            <w:tcW w:w="625" w:type="pct"/>
            <w:vAlign w:val="center"/>
          </w:tcPr>
          <w:p w14:paraId="2462D4F8" w14:textId="77777777" w:rsidR="005C463E" w:rsidRDefault="005C463E">
            <w:pPr>
              <w:jc w:val="center"/>
              <w:rPr>
                <w:sz w:val="24"/>
              </w:rPr>
            </w:pPr>
          </w:p>
        </w:tc>
        <w:tc>
          <w:tcPr>
            <w:tcW w:w="608" w:type="pct"/>
            <w:vAlign w:val="center"/>
          </w:tcPr>
          <w:p w14:paraId="7E90FDF7" w14:textId="77777777" w:rsidR="005C463E" w:rsidRDefault="005C463E">
            <w:pPr>
              <w:jc w:val="center"/>
              <w:rPr>
                <w:sz w:val="24"/>
              </w:rPr>
            </w:pPr>
          </w:p>
        </w:tc>
        <w:tc>
          <w:tcPr>
            <w:tcW w:w="516" w:type="pct"/>
            <w:vAlign w:val="center"/>
          </w:tcPr>
          <w:p w14:paraId="1B6BDEB3" w14:textId="77777777" w:rsidR="005C463E" w:rsidRDefault="005C463E">
            <w:pPr>
              <w:jc w:val="center"/>
              <w:rPr>
                <w:sz w:val="24"/>
              </w:rPr>
            </w:pPr>
          </w:p>
        </w:tc>
        <w:tc>
          <w:tcPr>
            <w:tcW w:w="642" w:type="pct"/>
            <w:vAlign w:val="center"/>
          </w:tcPr>
          <w:p w14:paraId="144B3725" w14:textId="77777777" w:rsidR="005C463E" w:rsidRDefault="005C463E">
            <w:pPr>
              <w:jc w:val="center"/>
              <w:rPr>
                <w:sz w:val="24"/>
              </w:rPr>
            </w:pPr>
          </w:p>
        </w:tc>
      </w:tr>
      <w:tr w:rsidR="005C463E" w14:paraId="49573166" w14:textId="77777777">
        <w:trPr>
          <w:jc w:val="center"/>
        </w:trPr>
        <w:tc>
          <w:tcPr>
            <w:tcW w:w="373" w:type="pct"/>
            <w:vAlign w:val="center"/>
          </w:tcPr>
          <w:p w14:paraId="290377A3" w14:textId="77777777" w:rsidR="005C463E" w:rsidRDefault="002170A2">
            <w:pPr>
              <w:jc w:val="center"/>
              <w:rPr>
                <w:sz w:val="24"/>
              </w:rPr>
            </w:pPr>
            <w:r>
              <w:rPr>
                <w:sz w:val="24"/>
              </w:rPr>
              <w:t>4</w:t>
            </w:r>
          </w:p>
        </w:tc>
        <w:tc>
          <w:tcPr>
            <w:tcW w:w="928" w:type="pct"/>
            <w:vAlign w:val="center"/>
          </w:tcPr>
          <w:p w14:paraId="05115EEB" w14:textId="77777777" w:rsidR="005C463E" w:rsidRDefault="002170A2">
            <w:pPr>
              <w:jc w:val="center"/>
              <w:rPr>
                <w:sz w:val="24"/>
              </w:rPr>
            </w:pPr>
            <w:r>
              <w:rPr>
                <w:sz w:val="24"/>
              </w:rPr>
              <w:t>安装、调试、检验</w:t>
            </w:r>
          </w:p>
        </w:tc>
        <w:tc>
          <w:tcPr>
            <w:tcW w:w="683" w:type="pct"/>
            <w:vAlign w:val="center"/>
          </w:tcPr>
          <w:p w14:paraId="0673016A" w14:textId="77777777" w:rsidR="005C463E" w:rsidRDefault="005C463E">
            <w:pPr>
              <w:jc w:val="center"/>
              <w:rPr>
                <w:sz w:val="24"/>
              </w:rPr>
            </w:pPr>
          </w:p>
        </w:tc>
        <w:tc>
          <w:tcPr>
            <w:tcW w:w="625" w:type="pct"/>
            <w:vAlign w:val="center"/>
          </w:tcPr>
          <w:p w14:paraId="050A0126" w14:textId="77777777" w:rsidR="005C463E" w:rsidRDefault="005C463E">
            <w:pPr>
              <w:jc w:val="center"/>
              <w:rPr>
                <w:sz w:val="24"/>
              </w:rPr>
            </w:pPr>
          </w:p>
        </w:tc>
        <w:tc>
          <w:tcPr>
            <w:tcW w:w="625" w:type="pct"/>
            <w:vAlign w:val="center"/>
          </w:tcPr>
          <w:p w14:paraId="6BDAC6C6" w14:textId="77777777" w:rsidR="005C463E" w:rsidRDefault="005C463E">
            <w:pPr>
              <w:jc w:val="center"/>
              <w:rPr>
                <w:sz w:val="24"/>
              </w:rPr>
            </w:pPr>
          </w:p>
        </w:tc>
        <w:tc>
          <w:tcPr>
            <w:tcW w:w="608" w:type="pct"/>
            <w:vAlign w:val="center"/>
          </w:tcPr>
          <w:p w14:paraId="43088E12" w14:textId="77777777" w:rsidR="005C463E" w:rsidRDefault="005C463E">
            <w:pPr>
              <w:jc w:val="center"/>
              <w:rPr>
                <w:sz w:val="24"/>
              </w:rPr>
            </w:pPr>
          </w:p>
        </w:tc>
        <w:tc>
          <w:tcPr>
            <w:tcW w:w="516" w:type="pct"/>
            <w:vAlign w:val="center"/>
          </w:tcPr>
          <w:p w14:paraId="3A3F10FF" w14:textId="77777777" w:rsidR="005C463E" w:rsidRDefault="005C463E">
            <w:pPr>
              <w:jc w:val="center"/>
              <w:rPr>
                <w:sz w:val="24"/>
              </w:rPr>
            </w:pPr>
          </w:p>
        </w:tc>
        <w:tc>
          <w:tcPr>
            <w:tcW w:w="642" w:type="pct"/>
            <w:vAlign w:val="center"/>
          </w:tcPr>
          <w:p w14:paraId="207BD2EA" w14:textId="77777777" w:rsidR="005C463E" w:rsidRDefault="005C463E">
            <w:pPr>
              <w:jc w:val="center"/>
              <w:rPr>
                <w:sz w:val="24"/>
              </w:rPr>
            </w:pPr>
          </w:p>
        </w:tc>
      </w:tr>
      <w:tr w:rsidR="005C463E" w14:paraId="0CADFC95" w14:textId="77777777">
        <w:trPr>
          <w:jc w:val="center"/>
        </w:trPr>
        <w:tc>
          <w:tcPr>
            <w:tcW w:w="373" w:type="pct"/>
            <w:vAlign w:val="center"/>
          </w:tcPr>
          <w:p w14:paraId="310F0074" w14:textId="77777777" w:rsidR="005C463E" w:rsidRDefault="002170A2">
            <w:pPr>
              <w:jc w:val="center"/>
              <w:rPr>
                <w:sz w:val="24"/>
              </w:rPr>
            </w:pPr>
            <w:r>
              <w:rPr>
                <w:sz w:val="24"/>
              </w:rPr>
              <w:t>5</w:t>
            </w:r>
          </w:p>
        </w:tc>
        <w:tc>
          <w:tcPr>
            <w:tcW w:w="928" w:type="pct"/>
            <w:vAlign w:val="center"/>
          </w:tcPr>
          <w:p w14:paraId="27913949" w14:textId="77777777" w:rsidR="005C463E" w:rsidRDefault="002170A2">
            <w:pPr>
              <w:jc w:val="center"/>
              <w:rPr>
                <w:sz w:val="24"/>
              </w:rPr>
            </w:pPr>
            <w:r>
              <w:rPr>
                <w:sz w:val="24"/>
              </w:rPr>
              <w:t>培训</w:t>
            </w:r>
          </w:p>
        </w:tc>
        <w:tc>
          <w:tcPr>
            <w:tcW w:w="683" w:type="pct"/>
            <w:vAlign w:val="center"/>
          </w:tcPr>
          <w:p w14:paraId="094F6284" w14:textId="77777777" w:rsidR="005C463E" w:rsidRDefault="005C463E">
            <w:pPr>
              <w:jc w:val="center"/>
              <w:rPr>
                <w:sz w:val="24"/>
              </w:rPr>
            </w:pPr>
          </w:p>
        </w:tc>
        <w:tc>
          <w:tcPr>
            <w:tcW w:w="625" w:type="pct"/>
            <w:vAlign w:val="center"/>
          </w:tcPr>
          <w:p w14:paraId="45830FE2" w14:textId="77777777" w:rsidR="005C463E" w:rsidRDefault="005C463E">
            <w:pPr>
              <w:jc w:val="center"/>
              <w:rPr>
                <w:sz w:val="24"/>
              </w:rPr>
            </w:pPr>
          </w:p>
        </w:tc>
        <w:tc>
          <w:tcPr>
            <w:tcW w:w="625" w:type="pct"/>
            <w:vAlign w:val="center"/>
          </w:tcPr>
          <w:p w14:paraId="50053834" w14:textId="77777777" w:rsidR="005C463E" w:rsidRDefault="005C463E">
            <w:pPr>
              <w:jc w:val="center"/>
              <w:rPr>
                <w:sz w:val="24"/>
              </w:rPr>
            </w:pPr>
          </w:p>
        </w:tc>
        <w:tc>
          <w:tcPr>
            <w:tcW w:w="608" w:type="pct"/>
            <w:vAlign w:val="center"/>
          </w:tcPr>
          <w:p w14:paraId="7349FA54" w14:textId="77777777" w:rsidR="005C463E" w:rsidRDefault="005C463E">
            <w:pPr>
              <w:jc w:val="center"/>
              <w:rPr>
                <w:sz w:val="24"/>
              </w:rPr>
            </w:pPr>
          </w:p>
        </w:tc>
        <w:tc>
          <w:tcPr>
            <w:tcW w:w="516" w:type="pct"/>
            <w:vAlign w:val="center"/>
          </w:tcPr>
          <w:p w14:paraId="781567BE" w14:textId="77777777" w:rsidR="005C463E" w:rsidRDefault="005C463E">
            <w:pPr>
              <w:jc w:val="center"/>
              <w:rPr>
                <w:sz w:val="24"/>
              </w:rPr>
            </w:pPr>
          </w:p>
        </w:tc>
        <w:tc>
          <w:tcPr>
            <w:tcW w:w="642" w:type="pct"/>
            <w:vAlign w:val="center"/>
          </w:tcPr>
          <w:p w14:paraId="6839CE58" w14:textId="77777777" w:rsidR="005C463E" w:rsidRDefault="005C463E">
            <w:pPr>
              <w:jc w:val="center"/>
              <w:rPr>
                <w:sz w:val="24"/>
              </w:rPr>
            </w:pPr>
          </w:p>
        </w:tc>
      </w:tr>
      <w:tr w:rsidR="005C463E" w14:paraId="75BF3B4E" w14:textId="77777777">
        <w:trPr>
          <w:jc w:val="center"/>
        </w:trPr>
        <w:tc>
          <w:tcPr>
            <w:tcW w:w="373" w:type="pct"/>
            <w:vAlign w:val="center"/>
          </w:tcPr>
          <w:p w14:paraId="09BFA837" w14:textId="77777777" w:rsidR="005C463E" w:rsidRDefault="002170A2">
            <w:pPr>
              <w:jc w:val="center"/>
              <w:rPr>
                <w:sz w:val="24"/>
              </w:rPr>
            </w:pPr>
            <w:r>
              <w:rPr>
                <w:sz w:val="24"/>
              </w:rPr>
              <w:t>6</w:t>
            </w:r>
          </w:p>
        </w:tc>
        <w:tc>
          <w:tcPr>
            <w:tcW w:w="928" w:type="pct"/>
            <w:vAlign w:val="center"/>
          </w:tcPr>
          <w:p w14:paraId="18A4EF6B" w14:textId="77777777" w:rsidR="005C463E" w:rsidRDefault="002170A2">
            <w:pPr>
              <w:jc w:val="center"/>
              <w:rPr>
                <w:sz w:val="24"/>
              </w:rPr>
            </w:pPr>
            <w:r>
              <w:rPr>
                <w:sz w:val="24"/>
              </w:rPr>
              <w:t>售后服务</w:t>
            </w:r>
          </w:p>
        </w:tc>
        <w:tc>
          <w:tcPr>
            <w:tcW w:w="683" w:type="pct"/>
            <w:vAlign w:val="center"/>
          </w:tcPr>
          <w:p w14:paraId="0A81A082" w14:textId="77777777" w:rsidR="005C463E" w:rsidRDefault="005C463E">
            <w:pPr>
              <w:jc w:val="center"/>
              <w:rPr>
                <w:sz w:val="24"/>
              </w:rPr>
            </w:pPr>
          </w:p>
        </w:tc>
        <w:tc>
          <w:tcPr>
            <w:tcW w:w="625" w:type="pct"/>
            <w:vAlign w:val="center"/>
          </w:tcPr>
          <w:p w14:paraId="29F75D64" w14:textId="77777777" w:rsidR="005C463E" w:rsidRDefault="005C463E">
            <w:pPr>
              <w:jc w:val="center"/>
              <w:rPr>
                <w:sz w:val="24"/>
              </w:rPr>
            </w:pPr>
          </w:p>
        </w:tc>
        <w:tc>
          <w:tcPr>
            <w:tcW w:w="625" w:type="pct"/>
            <w:vAlign w:val="center"/>
          </w:tcPr>
          <w:p w14:paraId="11C687B8" w14:textId="77777777" w:rsidR="005C463E" w:rsidRDefault="005C463E">
            <w:pPr>
              <w:jc w:val="center"/>
              <w:rPr>
                <w:sz w:val="24"/>
              </w:rPr>
            </w:pPr>
          </w:p>
        </w:tc>
        <w:tc>
          <w:tcPr>
            <w:tcW w:w="608" w:type="pct"/>
            <w:vAlign w:val="center"/>
          </w:tcPr>
          <w:p w14:paraId="08514EC7" w14:textId="77777777" w:rsidR="005C463E" w:rsidRDefault="005C463E">
            <w:pPr>
              <w:jc w:val="center"/>
              <w:rPr>
                <w:sz w:val="24"/>
              </w:rPr>
            </w:pPr>
          </w:p>
        </w:tc>
        <w:tc>
          <w:tcPr>
            <w:tcW w:w="516" w:type="pct"/>
            <w:vAlign w:val="center"/>
          </w:tcPr>
          <w:p w14:paraId="3247CCDC" w14:textId="77777777" w:rsidR="005C463E" w:rsidRDefault="005C463E">
            <w:pPr>
              <w:jc w:val="center"/>
              <w:rPr>
                <w:sz w:val="24"/>
              </w:rPr>
            </w:pPr>
          </w:p>
        </w:tc>
        <w:tc>
          <w:tcPr>
            <w:tcW w:w="642" w:type="pct"/>
            <w:vAlign w:val="center"/>
          </w:tcPr>
          <w:p w14:paraId="078ADFFA" w14:textId="77777777" w:rsidR="005C463E" w:rsidRDefault="005C463E">
            <w:pPr>
              <w:jc w:val="center"/>
              <w:rPr>
                <w:sz w:val="24"/>
              </w:rPr>
            </w:pPr>
          </w:p>
        </w:tc>
      </w:tr>
      <w:tr w:rsidR="005C463E" w14:paraId="033E9CB0" w14:textId="77777777">
        <w:trPr>
          <w:jc w:val="center"/>
        </w:trPr>
        <w:tc>
          <w:tcPr>
            <w:tcW w:w="373" w:type="pct"/>
            <w:vAlign w:val="center"/>
          </w:tcPr>
          <w:p w14:paraId="44531619" w14:textId="77777777" w:rsidR="005C463E" w:rsidRDefault="002170A2">
            <w:pPr>
              <w:jc w:val="center"/>
              <w:rPr>
                <w:sz w:val="24"/>
              </w:rPr>
            </w:pPr>
            <w:r>
              <w:rPr>
                <w:sz w:val="24"/>
              </w:rPr>
              <w:t>7</w:t>
            </w:r>
          </w:p>
        </w:tc>
        <w:tc>
          <w:tcPr>
            <w:tcW w:w="928" w:type="pct"/>
            <w:vAlign w:val="center"/>
          </w:tcPr>
          <w:p w14:paraId="4283932D" w14:textId="77777777" w:rsidR="005C463E" w:rsidRDefault="002170A2">
            <w:pPr>
              <w:jc w:val="center"/>
              <w:rPr>
                <w:sz w:val="24"/>
              </w:rPr>
            </w:pPr>
            <w:r>
              <w:rPr>
                <w:sz w:val="24"/>
              </w:rPr>
              <w:t>其他</w:t>
            </w:r>
          </w:p>
        </w:tc>
        <w:tc>
          <w:tcPr>
            <w:tcW w:w="683" w:type="pct"/>
            <w:vAlign w:val="center"/>
          </w:tcPr>
          <w:p w14:paraId="4CB1F3DF" w14:textId="77777777" w:rsidR="005C463E" w:rsidRDefault="005C463E">
            <w:pPr>
              <w:jc w:val="center"/>
              <w:rPr>
                <w:sz w:val="24"/>
              </w:rPr>
            </w:pPr>
          </w:p>
        </w:tc>
        <w:tc>
          <w:tcPr>
            <w:tcW w:w="625" w:type="pct"/>
            <w:vAlign w:val="center"/>
          </w:tcPr>
          <w:p w14:paraId="61E599A3" w14:textId="77777777" w:rsidR="005C463E" w:rsidRDefault="005C463E">
            <w:pPr>
              <w:jc w:val="center"/>
              <w:rPr>
                <w:sz w:val="24"/>
              </w:rPr>
            </w:pPr>
          </w:p>
        </w:tc>
        <w:tc>
          <w:tcPr>
            <w:tcW w:w="625" w:type="pct"/>
            <w:vAlign w:val="center"/>
          </w:tcPr>
          <w:p w14:paraId="4043E412" w14:textId="77777777" w:rsidR="005C463E" w:rsidRDefault="005C463E">
            <w:pPr>
              <w:jc w:val="center"/>
              <w:rPr>
                <w:sz w:val="24"/>
              </w:rPr>
            </w:pPr>
          </w:p>
        </w:tc>
        <w:tc>
          <w:tcPr>
            <w:tcW w:w="608" w:type="pct"/>
            <w:vAlign w:val="center"/>
          </w:tcPr>
          <w:p w14:paraId="079168EC" w14:textId="77777777" w:rsidR="005C463E" w:rsidRDefault="005C463E">
            <w:pPr>
              <w:jc w:val="center"/>
              <w:rPr>
                <w:sz w:val="24"/>
              </w:rPr>
            </w:pPr>
          </w:p>
        </w:tc>
        <w:tc>
          <w:tcPr>
            <w:tcW w:w="516" w:type="pct"/>
            <w:vAlign w:val="center"/>
          </w:tcPr>
          <w:p w14:paraId="7072EC2A" w14:textId="77777777" w:rsidR="005C463E" w:rsidRDefault="005C463E">
            <w:pPr>
              <w:jc w:val="center"/>
              <w:rPr>
                <w:sz w:val="24"/>
              </w:rPr>
            </w:pPr>
          </w:p>
        </w:tc>
        <w:tc>
          <w:tcPr>
            <w:tcW w:w="642" w:type="pct"/>
            <w:vAlign w:val="center"/>
          </w:tcPr>
          <w:p w14:paraId="03DAFD93" w14:textId="77777777" w:rsidR="005C463E" w:rsidRDefault="005C463E">
            <w:pPr>
              <w:jc w:val="center"/>
              <w:rPr>
                <w:sz w:val="24"/>
              </w:rPr>
            </w:pPr>
          </w:p>
        </w:tc>
      </w:tr>
      <w:tr w:rsidR="005C463E" w14:paraId="5F8F601D" w14:textId="77777777">
        <w:trPr>
          <w:jc w:val="center"/>
        </w:trPr>
        <w:tc>
          <w:tcPr>
            <w:tcW w:w="373" w:type="pct"/>
            <w:vAlign w:val="center"/>
          </w:tcPr>
          <w:p w14:paraId="140DCCD4" w14:textId="77777777" w:rsidR="005C463E" w:rsidRDefault="002170A2">
            <w:pPr>
              <w:jc w:val="center"/>
              <w:rPr>
                <w:sz w:val="24"/>
              </w:rPr>
            </w:pPr>
            <w:r>
              <w:rPr>
                <w:sz w:val="24"/>
              </w:rPr>
              <w:t>8</w:t>
            </w:r>
          </w:p>
        </w:tc>
        <w:tc>
          <w:tcPr>
            <w:tcW w:w="928" w:type="pct"/>
            <w:vAlign w:val="center"/>
          </w:tcPr>
          <w:p w14:paraId="7077A008" w14:textId="77777777" w:rsidR="005C463E" w:rsidRDefault="002170A2">
            <w:pPr>
              <w:jc w:val="center"/>
              <w:rPr>
                <w:sz w:val="24"/>
              </w:rPr>
            </w:pPr>
            <w:r>
              <w:rPr>
                <w:sz w:val="24"/>
              </w:rPr>
              <w:t>至最终目的地运保费</w:t>
            </w:r>
          </w:p>
        </w:tc>
        <w:tc>
          <w:tcPr>
            <w:tcW w:w="683" w:type="pct"/>
            <w:vAlign w:val="center"/>
          </w:tcPr>
          <w:p w14:paraId="38433A88" w14:textId="77777777" w:rsidR="005C463E" w:rsidRDefault="005C463E">
            <w:pPr>
              <w:jc w:val="center"/>
              <w:rPr>
                <w:sz w:val="24"/>
              </w:rPr>
            </w:pPr>
          </w:p>
        </w:tc>
        <w:tc>
          <w:tcPr>
            <w:tcW w:w="625" w:type="pct"/>
            <w:vAlign w:val="center"/>
          </w:tcPr>
          <w:p w14:paraId="06295557" w14:textId="77777777" w:rsidR="005C463E" w:rsidRDefault="005C463E">
            <w:pPr>
              <w:jc w:val="center"/>
              <w:rPr>
                <w:sz w:val="24"/>
              </w:rPr>
            </w:pPr>
          </w:p>
        </w:tc>
        <w:tc>
          <w:tcPr>
            <w:tcW w:w="625" w:type="pct"/>
            <w:vAlign w:val="center"/>
          </w:tcPr>
          <w:p w14:paraId="7ABBAD97" w14:textId="77777777" w:rsidR="005C463E" w:rsidRDefault="005C463E">
            <w:pPr>
              <w:jc w:val="center"/>
              <w:rPr>
                <w:sz w:val="24"/>
              </w:rPr>
            </w:pPr>
          </w:p>
        </w:tc>
        <w:tc>
          <w:tcPr>
            <w:tcW w:w="608" w:type="pct"/>
            <w:vAlign w:val="center"/>
          </w:tcPr>
          <w:p w14:paraId="0CFF6289" w14:textId="77777777" w:rsidR="005C463E" w:rsidRDefault="005C463E">
            <w:pPr>
              <w:jc w:val="center"/>
              <w:rPr>
                <w:sz w:val="24"/>
              </w:rPr>
            </w:pPr>
          </w:p>
        </w:tc>
        <w:tc>
          <w:tcPr>
            <w:tcW w:w="516" w:type="pct"/>
            <w:vAlign w:val="center"/>
          </w:tcPr>
          <w:p w14:paraId="3C73CBCE" w14:textId="77777777" w:rsidR="005C463E" w:rsidRDefault="005C463E">
            <w:pPr>
              <w:jc w:val="center"/>
              <w:rPr>
                <w:sz w:val="24"/>
              </w:rPr>
            </w:pPr>
          </w:p>
        </w:tc>
        <w:tc>
          <w:tcPr>
            <w:tcW w:w="642" w:type="pct"/>
            <w:vAlign w:val="center"/>
          </w:tcPr>
          <w:p w14:paraId="415E73DB" w14:textId="77777777" w:rsidR="005C463E" w:rsidRDefault="005C463E">
            <w:pPr>
              <w:jc w:val="center"/>
              <w:rPr>
                <w:sz w:val="24"/>
              </w:rPr>
            </w:pPr>
          </w:p>
        </w:tc>
      </w:tr>
      <w:tr w:rsidR="005C463E" w14:paraId="32AFB61E" w14:textId="77777777">
        <w:trPr>
          <w:jc w:val="center"/>
        </w:trPr>
        <w:tc>
          <w:tcPr>
            <w:tcW w:w="1" w:type="pct"/>
            <w:gridSpan w:val="7"/>
          </w:tcPr>
          <w:p w14:paraId="1A672449" w14:textId="77777777" w:rsidR="005C463E" w:rsidRDefault="002170A2">
            <w:pPr>
              <w:jc w:val="right"/>
              <w:rPr>
                <w:b/>
                <w:sz w:val="24"/>
              </w:rPr>
            </w:pPr>
            <w:r>
              <w:rPr>
                <w:b/>
                <w:sz w:val="24"/>
              </w:rPr>
              <w:t>总价（元）</w:t>
            </w:r>
          </w:p>
        </w:tc>
        <w:tc>
          <w:tcPr>
            <w:tcW w:w="642" w:type="pct"/>
            <w:vAlign w:val="center"/>
          </w:tcPr>
          <w:p w14:paraId="01E7BFA4" w14:textId="77777777" w:rsidR="005C463E" w:rsidRDefault="005C463E">
            <w:pPr>
              <w:jc w:val="center"/>
              <w:rPr>
                <w:sz w:val="24"/>
              </w:rPr>
            </w:pPr>
          </w:p>
        </w:tc>
      </w:tr>
    </w:tbl>
    <w:p w14:paraId="19EA77F1" w14:textId="77777777" w:rsidR="005C463E" w:rsidRDefault="002170A2">
      <w:pPr>
        <w:adjustRightInd w:val="0"/>
        <w:snapToGrid w:val="0"/>
        <w:spacing w:beforeLines="100" w:before="240" w:afterLines="100" w:after="240"/>
        <w:jc w:val="left"/>
        <w:rPr>
          <w:b/>
          <w:i/>
          <w:color w:val="FF0000"/>
          <w:sz w:val="24"/>
        </w:rPr>
      </w:pPr>
      <w:r>
        <w:rPr>
          <w:rFonts w:hint="eastAsia"/>
          <w:b/>
          <w:i/>
          <w:color w:val="FF0000"/>
          <w:sz w:val="24"/>
        </w:rPr>
        <w:t>（</w:t>
      </w:r>
      <w:r>
        <w:rPr>
          <w:b/>
          <w:i/>
          <w:color w:val="FF0000"/>
          <w:sz w:val="24"/>
        </w:rPr>
        <w:t>适用于多种设备报价</w:t>
      </w:r>
      <w:r>
        <w:rPr>
          <w:rFonts w:hint="eastAsia"/>
          <w:b/>
          <w:i/>
          <w:color w:val="FF0000"/>
          <w:sz w:val="24"/>
        </w:rPr>
        <w:t>）</w:t>
      </w:r>
    </w:p>
    <w:p w14:paraId="53081744" w14:textId="77777777" w:rsidR="005C463E" w:rsidRDefault="002170A2">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44"/>
        <w:gridCol w:w="1365"/>
        <w:gridCol w:w="1278"/>
        <w:gridCol w:w="1518"/>
        <w:gridCol w:w="1055"/>
        <w:gridCol w:w="518"/>
        <w:gridCol w:w="15"/>
        <w:gridCol w:w="1044"/>
        <w:gridCol w:w="9"/>
      </w:tblGrid>
      <w:tr w:rsidR="005C463E" w14:paraId="0E0DD8C6" w14:textId="77777777">
        <w:trPr>
          <w:gridAfter w:val="1"/>
          <w:wAfter w:w="5" w:type="pct"/>
          <w:trHeight w:val="494"/>
          <w:jc w:val="center"/>
        </w:trPr>
        <w:tc>
          <w:tcPr>
            <w:tcW w:w="276" w:type="pct"/>
            <w:vAlign w:val="center"/>
          </w:tcPr>
          <w:p w14:paraId="787166D0" w14:textId="77777777" w:rsidR="005C463E" w:rsidRDefault="002170A2">
            <w:pPr>
              <w:adjustRightInd w:val="0"/>
              <w:snapToGrid w:val="0"/>
              <w:jc w:val="left"/>
              <w:rPr>
                <w:b/>
                <w:color w:val="000000"/>
                <w:sz w:val="24"/>
              </w:rPr>
            </w:pPr>
            <w:r>
              <w:rPr>
                <w:b/>
                <w:color w:val="000000"/>
                <w:sz w:val="24"/>
              </w:rPr>
              <w:t>序号</w:t>
            </w:r>
          </w:p>
        </w:tc>
        <w:tc>
          <w:tcPr>
            <w:tcW w:w="1050" w:type="pct"/>
            <w:vAlign w:val="center"/>
          </w:tcPr>
          <w:p w14:paraId="318234F8" w14:textId="77777777" w:rsidR="005C463E" w:rsidRDefault="002170A2">
            <w:pPr>
              <w:adjustRightInd w:val="0"/>
              <w:snapToGrid w:val="0"/>
              <w:jc w:val="left"/>
              <w:rPr>
                <w:b/>
                <w:color w:val="000000"/>
                <w:sz w:val="24"/>
              </w:rPr>
            </w:pPr>
            <w:r>
              <w:rPr>
                <w:b/>
                <w:color w:val="000000"/>
                <w:sz w:val="24"/>
              </w:rPr>
              <w:t>分项名称</w:t>
            </w:r>
          </w:p>
        </w:tc>
        <w:tc>
          <w:tcPr>
            <w:tcW w:w="737" w:type="pct"/>
            <w:vAlign w:val="center"/>
          </w:tcPr>
          <w:p w14:paraId="6B36EE39" w14:textId="77777777" w:rsidR="005C463E" w:rsidRDefault="002170A2">
            <w:pPr>
              <w:adjustRightInd w:val="0"/>
              <w:snapToGrid w:val="0"/>
              <w:jc w:val="left"/>
              <w:rPr>
                <w:b/>
                <w:color w:val="000000"/>
                <w:sz w:val="24"/>
              </w:rPr>
            </w:pPr>
            <w:r>
              <w:rPr>
                <w:b/>
                <w:color w:val="000000"/>
                <w:sz w:val="24"/>
              </w:rPr>
              <w:t>制造商</w:t>
            </w:r>
            <w:r>
              <w:rPr>
                <w:b/>
                <w:color w:val="000000"/>
                <w:sz w:val="24"/>
              </w:rPr>
              <w:t>/</w:t>
            </w:r>
          </w:p>
          <w:p w14:paraId="355E02A2" w14:textId="77777777" w:rsidR="005C463E" w:rsidRDefault="002170A2">
            <w:pPr>
              <w:adjustRightInd w:val="0"/>
              <w:snapToGrid w:val="0"/>
              <w:jc w:val="left"/>
              <w:rPr>
                <w:b/>
                <w:color w:val="000000"/>
                <w:sz w:val="24"/>
              </w:rPr>
            </w:pPr>
            <w:r>
              <w:rPr>
                <w:b/>
                <w:color w:val="000000"/>
                <w:sz w:val="24"/>
              </w:rPr>
              <w:t>生产厂家</w:t>
            </w:r>
          </w:p>
        </w:tc>
        <w:tc>
          <w:tcPr>
            <w:tcW w:w="690" w:type="pct"/>
            <w:vAlign w:val="center"/>
          </w:tcPr>
          <w:p w14:paraId="7297D97D" w14:textId="77777777" w:rsidR="005C463E" w:rsidRDefault="002170A2">
            <w:pPr>
              <w:adjustRightInd w:val="0"/>
              <w:snapToGrid w:val="0"/>
              <w:jc w:val="left"/>
              <w:rPr>
                <w:b/>
                <w:color w:val="000000"/>
                <w:sz w:val="24"/>
              </w:rPr>
            </w:pPr>
            <w:r>
              <w:rPr>
                <w:b/>
                <w:color w:val="000000"/>
                <w:sz w:val="24"/>
              </w:rPr>
              <w:t>产地</w:t>
            </w:r>
          </w:p>
        </w:tc>
        <w:tc>
          <w:tcPr>
            <w:tcW w:w="820" w:type="pct"/>
            <w:vAlign w:val="center"/>
          </w:tcPr>
          <w:p w14:paraId="467F8C0B" w14:textId="77777777" w:rsidR="005C463E" w:rsidRDefault="002170A2">
            <w:pPr>
              <w:adjustRightInd w:val="0"/>
              <w:snapToGrid w:val="0"/>
              <w:jc w:val="left"/>
              <w:rPr>
                <w:b/>
                <w:color w:val="000000"/>
                <w:sz w:val="24"/>
              </w:rPr>
            </w:pPr>
            <w:r>
              <w:rPr>
                <w:b/>
                <w:color w:val="000000"/>
                <w:sz w:val="24"/>
              </w:rPr>
              <w:t>品牌、规格、型号</w:t>
            </w:r>
          </w:p>
        </w:tc>
        <w:tc>
          <w:tcPr>
            <w:tcW w:w="570" w:type="pct"/>
            <w:vAlign w:val="center"/>
          </w:tcPr>
          <w:p w14:paraId="262C50BF" w14:textId="77777777" w:rsidR="005C463E" w:rsidRDefault="002170A2">
            <w:pPr>
              <w:adjustRightInd w:val="0"/>
              <w:snapToGrid w:val="0"/>
              <w:jc w:val="left"/>
              <w:rPr>
                <w:b/>
                <w:color w:val="000000"/>
                <w:sz w:val="24"/>
              </w:rPr>
            </w:pPr>
            <w:r>
              <w:rPr>
                <w:b/>
                <w:color w:val="000000"/>
                <w:sz w:val="24"/>
              </w:rPr>
              <w:t>单价（元）</w:t>
            </w:r>
          </w:p>
        </w:tc>
        <w:tc>
          <w:tcPr>
            <w:tcW w:w="280" w:type="pct"/>
            <w:vAlign w:val="center"/>
          </w:tcPr>
          <w:p w14:paraId="0D22858F" w14:textId="77777777" w:rsidR="005C463E" w:rsidRDefault="002170A2">
            <w:pPr>
              <w:adjustRightInd w:val="0"/>
              <w:snapToGrid w:val="0"/>
              <w:jc w:val="left"/>
              <w:rPr>
                <w:b/>
                <w:color w:val="000000"/>
                <w:sz w:val="24"/>
              </w:rPr>
            </w:pPr>
            <w:r>
              <w:rPr>
                <w:b/>
                <w:color w:val="000000"/>
                <w:sz w:val="24"/>
              </w:rPr>
              <w:t>数量</w:t>
            </w:r>
          </w:p>
        </w:tc>
        <w:tc>
          <w:tcPr>
            <w:tcW w:w="572" w:type="pct"/>
            <w:gridSpan w:val="2"/>
            <w:vAlign w:val="center"/>
          </w:tcPr>
          <w:p w14:paraId="006A6E15" w14:textId="77777777" w:rsidR="005C463E" w:rsidRDefault="002170A2">
            <w:pPr>
              <w:adjustRightInd w:val="0"/>
              <w:snapToGrid w:val="0"/>
              <w:jc w:val="left"/>
              <w:rPr>
                <w:b/>
                <w:color w:val="000000"/>
                <w:sz w:val="24"/>
              </w:rPr>
            </w:pPr>
            <w:r>
              <w:rPr>
                <w:b/>
                <w:color w:val="000000"/>
                <w:sz w:val="24"/>
              </w:rPr>
              <w:t>合价（元）</w:t>
            </w:r>
          </w:p>
        </w:tc>
      </w:tr>
      <w:tr w:rsidR="005C463E" w14:paraId="115B55CF" w14:textId="77777777">
        <w:trPr>
          <w:gridAfter w:val="1"/>
          <w:wAfter w:w="5" w:type="pct"/>
          <w:jc w:val="center"/>
        </w:trPr>
        <w:tc>
          <w:tcPr>
            <w:tcW w:w="276" w:type="pct"/>
            <w:vAlign w:val="center"/>
          </w:tcPr>
          <w:p w14:paraId="4441DFCC" w14:textId="77777777" w:rsidR="005C463E" w:rsidRDefault="002170A2">
            <w:pPr>
              <w:adjustRightInd w:val="0"/>
              <w:snapToGrid w:val="0"/>
              <w:jc w:val="left"/>
              <w:rPr>
                <w:color w:val="000000"/>
                <w:sz w:val="24"/>
              </w:rPr>
            </w:pPr>
            <w:r>
              <w:rPr>
                <w:color w:val="000000"/>
                <w:sz w:val="24"/>
              </w:rPr>
              <w:t>1</w:t>
            </w:r>
          </w:p>
        </w:tc>
        <w:tc>
          <w:tcPr>
            <w:tcW w:w="1050" w:type="pct"/>
            <w:vAlign w:val="center"/>
          </w:tcPr>
          <w:p w14:paraId="2E337F79" w14:textId="77777777" w:rsidR="005C463E" w:rsidRDefault="005C463E">
            <w:pPr>
              <w:adjustRightInd w:val="0"/>
              <w:snapToGrid w:val="0"/>
              <w:jc w:val="left"/>
              <w:rPr>
                <w:color w:val="000000"/>
                <w:sz w:val="24"/>
              </w:rPr>
            </w:pPr>
          </w:p>
        </w:tc>
        <w:tc>
          <w:tcPr>
            <w:tcW w:w="737" w:type="pct"/>
            <w:vAlign w:val="center"/>
          </w:tcPr>
          <w:p w14:paraId="08AE0566" w14:textId="77777777" w:rsidR="005C463E" w:rsidRDefault="005C463E">
            <w:pPr>
              <w:adjustRightInd w:val="0"/>
              <w:snapToGrid w:val="0"/>
              <w:jc w:val="left"/>
              <w:rPr>
                <w:color w:val="000000"/>
                <w:sz w:val="24"/>
              </w:rPr>
            </w:pPr>
          </w:p>
        </w:tc>
        <w:tc>
          <w:tcPr>
            <w:tcW w:w="690" w:type="pct"/>
          </w:tcPr>
          <w:p w14:paraId="1711D5A0" w14:textId="77777777" w:rsidR="005C463E" w:rsidRDefault="005C463E">
            <w:pPr>
              <w:adjustRightInd w:val="0"/>
              <w:snapToGrid w:val="0"/>
              <w:jc w:val="left"/>
              <w:rPr>
                <w:color w:val="000000"/>
                <w:sz w:val="24"/>
              </w:rPr>
            </w:pPr>
          </w:p>
        </w:tc>
        <w:tc>
          <w:tcPr>
            <w:tcW w:w="820" w:type="pct"/>
            <w:vAlign w:val="center"/>
          </w:tcPr>
          <w:p w14:paraId="223D1E1D" w14:textId="77777777" w:rsidR="005C463E" w:rsidRDefault="005C463E">
            <w:pPr>
              <w:adjustRightInd w:val="0"/>
              <w:snapToGrid w:val="0"/>
              <w:jc w:val="left"/>
              <w:rPr>
                <w:color w:val="000000"/>
                <w:sz w:val="24"/>
              </w:rPr>
            </w:pPr>
          </w:p>
        </w:tc>
        <w:tc>
          <w:tcPr>
            <w:tcW w:w="570" w:type="pct"/>
            <w:vAlign w:val="center"/>
          </w:tcPr>
          <w:p w14:paraId="1DB900D9" w14:textId="77777777" w:rsidR="005C463E" w:rsidRDefault="005C463E">
            <w:pPr>
              <w:adjustRightInd w:val="0"/>
              <w:snapToGrid w:val="0"/>
              <w:jc w:val="left"/>
              <w:rPr>
                <w:color w:val="000000"/>
                <w:sz w:val="24"/>
              </w:rPr>
            </w:pPr>
          </w:p>
        </w:tc>
        <w:tc>
          <w:tcPr>
            <w:tcW w:w="280" w:type="pct"/>
            <w:vAlign w:val="center"/>
          </w:tcPr>
          <w:p w14:paraId="5D625527" w14:textId="77777777" w:rsidR="005C463E" w:rsidRDefault="005C463E">
            <w:pPr>
              <w:adjustRightInd w:val="0"/>
              <w:snapToGrid w:val="0"/>
              <w:jc w:val="left"/>
              <w:rPr>
                <w:color w:val="000000"/>
                <w:sz w:val="24"/>
              </w:rPr>
            </w:pPr>
          </w:p>
        </w:tc>
        <w:tc>
          <w:tcPr>
            <w:tcW w:w="572" w:type="pct"/>
            <w:gridSpan w:val="2"/>
            <w:vAlign w:val="center"/>
          </w:tcPr>
          <w:p w14:paraId="2069AE95" w14:textId="77777777" w:rsidR="005C463E" w:rsidRDefault="005C463E">
            <w:pPr>
              <w:adjustRightInd w:val="0"/>
              <w:snapToGrid w:val="0"/>
              <w:jc w:val="left"/>
              <w:rPr>
                <w:color w:val="000000"/>
                <w:sz w:val="24"/>
              </w:rPr>
            </w:pPr>
          </w:p>
        </w:tc>
      </w:tr>
      <w:tr w:rsidR="005C463E" w14:paraId="37E1B1D3" w14:textId="77777777">
        <w:trPr>
          <w:gridAfter w:val="1"/>
          <w:wAfter w:w="5" w:type="pct"/>
          <w:jc w:val="center"/>
        </w:trPr>
        <w:tc>
          <w:tcPr>
            <w:tcW w:w="276" w:type="pct"/>
            <w:vAlign w:val="center"/>
          </w:tcPr>
          <w:p w14:paraId="77F7AB35" w14:textId="77777777" w:rsidR="005C463E" w:rsidRDefault="002170A2">
            <w:pPr>
              <w:adjustRightInd w:val="0"/>
              <w:snapToGrid w:val="0"/>
              <w:jc w:val="left"/>
              <w:rPr>
                <w:color w:val="000000"/>
                <w:sz w:val="24"/>
              </w:rPr>
            </w:pPr>
            <w:r>
              <w:rPr>
                <w:color w:val="000000"/>
                <w:sz w:val="24"/>
              </w:rPr>
              <w:t>2</w:t>
            </w:r>
          </w:p>
        </w:tc>
        <w:tc>
          <w:tcPr>
            <w:tcW w:w="1050" w:type="pct"/>
            <w:vAlign w:val="center"/>
          </w:tcPr>
          <w:p w14:paraId="736FF541" w14:textId="77777777" w:rsidR="005C463E" w:rsidRDefault="005C463E">
            <w:pPr>
              <w:adjustRightInd w:val="0"/>
              <w:snapToGrid w:val="0"/>
              <w:jc w:val="left"/>
              <w:rPr>
                <w:color w:val="000000"/>
                <w:sz w:val="24"/>
              </w:rPr>
            </w:pPr>
          </w:p>
        </w:tc>
        <w:tc>
          <w:tcPr>
            <w:tcW w:w="737" w:type="pct"/>
            <w:vAlign w:val="center"/>
          </w:tcPr>
          <w:p w14:paraId="2920B91F" w14:textId="77777777" w:rsidR="005C463E" w:rsidRDefault="005C463E">
            <w:pPr>
              <w:adjustRightInd w:val="0"/>
              <w:snapToGrid w:val="0"/>
              <w:jc w:val="left"/>
              <w:rPr>
                <w:color w:val="000000"/>
                <w:sz w:val="24"/>
              </w:rPr>
            </w:pPr>
          </w:p>
        </w:tc>
        <w:tc>
          <w:tcPr>
            <w:tcW w:w="690" w:type="pct"/>
          </w:tcPr>
          <w:p w14:paraId="676AB380" w14:textId="77777777" w:rsidR="005C463E" w:rsidRDefault="005C463E">
            <w:pPr>
              <w:adjustRightInd w:val="0"/>
              <w:snapToGrid w:val="0"/>
              <w:jc w:val="left"/>
              <w:rPr>
                <w:color w:val="000000"/>
                <w:sz w:val="24"/>
              </w:rPr>
            </w:pPr>
          </w:p>
        </w:tc>
        <w:tc>
          <w:tcPr>
            <w:tcW w:w="820" w:type="pct"/>
            <w:vAlign w:val="center"/>
          </w:tcPr>
          <w:p w14:paraId="03751C28" w14:textId="77777777" w:rsidR="005C463E" w:rsidRDefault="005C463E">
            <w:pPr>
              <w:adjustRightInd w:val="0"/>
              <w:snapToGrid w:val="0"/>
              <w:jc w:val="left"/>
              <w:rPr>
                <w:color w:val="000000"/>
                <w:sz w:val="24"/>
              </w:rPr>
            </w:pPr>
          </w:p>
        </w:tc>
        <w:tc>
          <w:tcPr>
            <w:tcW w:w="570" w:type="pct"/>
            <w:vAlign w:val="center"/>
          </w:tcPr>
          <w:p w14:paraId="3EC5D82A" w14:textId="77777777" w:rsidR="005C463E" w:rsidRDefault="005C463E">
            <w:pPr>
              <w:adjustRightInd w:val="0"/>
              <w:snapToGrid w:val="0"/>
              <w:jc w:val="left"/>
              <w:rPr>
                <w:color w:val="000000"/>
                <w:sz w:val="24"/>
              </w:rPr>
            </w:pPr>
          </w:p>
        </w:tc>
        <w:tc>
          <w:tcPr>
            <w:tcW w:w="280" w:type="pct"/>
            <w:vAlign w:val="center"/>
          </w:tcPr>
          <w:p w14:paraId="47028E7C" w14:textId="77777777" w:rsidR="005C463E" w:rsidRDefault="005C463E">
            <w:pPr>
              <w:adjustRightInd w:val="0"/>
              <w:snapToGrid w:val="0"/>
              <w:jc w:val="left"/>
              <w:rPr>
                <w:color w:val="000000"/>
                <w:sz w:val="24"/>
              </w:rPr>
            </w:pPr>
          </w:p>
        </w:tc>
        <w:tc>
          <w:tcPr>
            <w:tcW w:w="572" w:type="pct"/>
            <w:gridSpan w:val="2"/>
            <w:vAlign w:val="center"/>
          </w:tcPr>
          <w:p w14:paraId="482112F9" w14:textId="77777777" w:rsidR="005C463E" w:rsidRDefault="005C463E">
            <w:pPr>
              <w:adjustRightInd w:val="0"/>
              <w:snapToGrid w:val="0"/>
              <w:jc w:val="left"/>
              <w:rPr>
                <w:color w:val="000000"/>
                <w:sz w:val="24"/>
              </w:rPr>
            </w:pPr>
          </w:p>
        </w:tc>
      </w:tr>
      <w:tr w:rsidR="005C463E" w14:paraId="302BC851" w14:textId="77777777">
        <w:trPr>
          <w:gridAfter w:val="1"/>
          <w:wAfter w:w="5" w:type="pct"/>
          <w:jc w:val="center"/>
        </w:trPr>
        <w:tc>
          <w:tcPr>
            <w:tcW w:w="276" w:type="pct"/>
            <w:vAlign w:val="center"/>
          </w:tcPr>
          <w:p w14:paraId="686FBD8C" w14:textId="77777777" w:rsidR="005C463E" w:rsidRDefault="002170A2">
            <w:pPr>
              <w:adjustRightInd w:val="0"/>
              <w:snapToGrid w:val="0"/>
              <w:jc w:val="left"/>
              <w:rPr>
                <w:color w:val="000000"/>
                <w:sz w:val="24"/>
              </w:rPr>
            </w:pPr>
            <w:r>
              <w:rPr>
                <w:color w:val="000000"/>
                <w:sz w:val="24"/>
              </w:rPr>
              <w:t>3</w:t>
            </w:r>
          </w:p>
        </w:tc>
        <w:tc>
          <w:tcPr>
            <w:tcW w:w="1050" w:type="pct"/>
            <w:vAlign w:val="center"/>
          </w:tcPr>
          <w:p w14:paraId="21C79228" w14:textId="77777777" w:rsidR="005C463E" w:rsidRDefault="005C463E">
            <w:pPr>
              <w:adjustRightInd w:val="0"/>
              <w:snapToGrid w:val="0"/>
              <w:jc w:val="left"/>
              <w:rPr>
                <w:color w:val="000000"/>
                <w:sz w:val="24"/>
              </w:rPr>
            </w:pPr>
          </w:p>
        </w:tc>
        <w:tc>
          <w:tcPr>
            <w:tcW w:w="737" w:type="pct"/>
            <w:vAlign w:val="center"/>
          </w:tcPr>
          <w:p w14:paraId="003ECA66" w14:textId="77777777" w:rsidR="005C463E" w:rsidRDefault="005C463E">
            <w:pPr>
              <w:adjustRightInd w:val="0"/>
              <w:snapToGrid w:val="0"/>
              <w:jc w:val="left"/>
              <w:rPr>
                <w:color w:val="000000"/>
                <w:sz w:val="24"/>
              </w:rPr>
            </w:pPr>
          </w:p>
        </w:tc>
        <w:tc>
          <w:tcPr>
            <w:tcW w:w="690" w:type="pct"/>
          </w:tcPr>
          <w:p w14:paraId="03E75192" w14:textId="77777777" w:rsidR="005C463E" w:rsidRDefault="005C463E">
            <w:pPr>
              <w:adjustRightInd w:val="0"/>
              <w:snapToGrid w:val="0"/>
              <w:jc w:val="left"/>
              <w:rPr>
                <w:color w:val="000000"/>
                <w:sz w:val="24"/>
              </w:rPr>
            </w:pPr>
          </w:p>
        </w:tc>
        <w:tc>
          <w:tcPr>
            <w:tcW w:w="820" w:type="pct"/>
            <w:vAlign w:val="center"/>
          </w:tcPr>
          <w:p w14:paraId="5C310F74" w14:textId="77777777" w:rsidR="005C463E" w:rsidRDefault="005C463E">
            <w:pPr>
              <w:adjustRightInd w:val="0"/>
              <w:snapToGrid w:val="0"/>
              <w:jc w:val="left"/>
              <w:rPr>
                <w:color w:val="000000"/>
                <w:sz w:val="24"/>
              </w:rPr>
            </w:pPr>
          </w:p>
        </w:tc>
        <w:tc>
          <w:tcPr>
            <w:tcW w:w="570" w:type="pct"/>
            <w:vAlign w:val="center"/>
          </w:tcPr>
          <w:p w14:paraId="612AACF1" w14:textId="77777777" w:rsidR="005C463E" w:rsidRDefault="005C463E">
            <w:pPr>
              <w:adjustRightInd w:val="0"/>
              <w:snapToGrid w:val="0"/>
              <w:jc w:val="left"/>
              <w:rPr>
                <w:color w:val="000000"/>
                <w:sz w:val="24"/>
              </w:rPr>
            </w:pPr>
          </w:p>
        </w:tc>
        <w:tc>
          <w:tcPr>
            <w:tcW w:w="280" w:type="pct"/>
            <w:vAlign w:val="center"/>
          </w:tcPr>
          <w:p w14:paraId="3D397E68" w14:textId="77777777" w:rsidR="005C463E" w:rsidRDefault="005C463E">
            <w:pPr>
              <w:adjustRightInd w:val="0"/>
              <w:snapToGrid w:val="0"/>
              <w:jc w:val="left"/>
              <w:rPr>
                <w:color w:val="000000"/>
                <w:sz w:val="24"/>
              </w:rPr>
            </w:pPr>
          </w:p>
        </w:tc>
        <w:tc>
          <w:tcPr>
            <w:tcW w:w="572" w:type="pct"/>
            <w:gridSpan w:val="2"/>
            <w:vAlign w:val="center"/>
          </w:tcPr>
          <w:p w14:paraId="61B321FD" w14:textId="77777777" w:rsidR="005C463E" w:rsidRDefault="005C463E">
            <w:pPr>
              <w:adjustRightInd w:val="0"/>
              <w:snapToGrid w:val="0"/>
              <w:jc w:val="left"/>
              <w:rPr>
                <w:color w:val="000000"/>
                <w:sz w:val="24"/>
              </w:rPr>
            </w:pPr>
          </w:p>
        </w:tc>
      </w:tr>
      <w:tr w:rsidR="005C463E" w14:paraId="6BE51E71" w14:textId="77777777">
        <w:trPr>
          <w:gridAfter w:val="1"/>
          <w:wAfter w:w="5" w:type="pct"/>
          <w:jc w:val="center"/>
        </w:trPr>
        <w:tc>
          <w:tcPr>
            <w:tcW w:w="276" w:type="pct"/>
            <w:vAlign w:val="center"/>
          </w:tcPr>
          <w:p w14:paraId="1AB0AA5D" w14:textId="77777777" w:rsidR="005C463E" w:rsidRDefault="002170A2">
            <w:pPr>
              <w:adjustRightInd w:val="0"/>
              <w:snapToGrid w:val="0"/>
              <w:jc w:val="left"/>
              <w:rPr>
                <w:color w:val="000000"/>
                <w:sz w:val="24"/>
              </w:rPr>
            </w:pPr>
            <w:r>
              <w:rPr>
                <w:color w:val="000000"/>
                <w:sz w:val="24"/>
              </w:rPr>
              <w:t>4</w:t>
            </w:r>
          </w:p>
        </w:tc>
        <w:tc>
          <w:tcPr>
            <w:tcW w:w="1050" w:type="pct"/>
            <w:vAlign w:val="center"/>
          </w:tcPr>
          <w:p w14:paraId="06846A96" w14:textId="77777777" w:rsidR="005C463E" w:rsidRDefault="005C463E">
            <w:pPr>
              <w:adjustRightInd w:val="0"/>
              <w:snapToGrid w:val="0"/>
              <w:jc w:val="left"/>
              <w:rPr>
                <w:color w:val="000000"/>
                <w:sz w:val="24"/>
              </w:rPr>
            </w:pPr>
          </w:p>
        </w:tc>
        <w:tc>
          <w:tcPr>
            <w:tcW w:w="737" w:type="pct"/>
            <w:vAlign w:val="center"/>
          </w:tcPr>
          <w:p w14:paraId="20F9A3D5" w14:textId="77777777" w:rsidR="005C463E" w:rsidRDefault="005C463E">
            <w:pPr>
              <w:adjustRightInd w:val="0"/>
              <w:snapToGrid w:val="0"/>
              <w:jc w:val="left"/>
              <w:rPr>
                <w:color w:val="000000"/>
                <w:sz w:val="24"/>
              </w:rPr>
            </w:pPr>
          </w:p>
        </w:tc>
        <w:tc>
          <w:tcPr>
            <w:tcW w:w="690" w:type="pct"/>
          </w:tcPr>
          <w:p w14:paraId="240EE3B8" w14:textId="77777777" w:rsidR="005C463E" w:rsidRDefault="005C463E">
            <w:pPr>
              <w:adjustRightInd w:val="0"/>
              <w:snapToGrid w:val="0"/>
              <w:jc w:val="left"/>
              <w:rPr>
                <w:color w:val="000000"/>
                <w:sz w:val="24"/>
              </w:rPr>
            </w:pPr>
          </w:p>
        </w:tc>
        <w:tc>
          <w:tcPr>
            <w:tcW w:w="820" w:type="pct"/>
            <w:vAlign w:val="center"/>
          </w:tcPr>
          <w:p w14:paraId="6A42CC4E" w14:textId="77777777" w:rsidR="005C463E" w:rsidRDefault="005C463E">
            <w:pPr>
              <w:adjustRightInd w:val="0"/>
              <w:snapToGrid w:val="0"/>
              <w:jc w:val="left"/>
              <w:rPr>
                <w:color w:val="000000"/>
                <w:sz w:val="24"/>
              </w:rPr>
            </w:pPr>
          </w:p>
        </w:tc>
        <w:tc>
          <w:tcPr>
            <w:tcW w:w="570" w:type="pct"/>
            <w:vAlign w:val="center"/>
          </w:tcPr>
          <w:p w14:paraId="1FA4AA99" w14:textId="77777777" w:rsidR="005C463E" w:rsidRDefault="005C463E">
            <w:pPr>
              <w:adjustRightInd w:val="0"/>
              <w:snapToGrid w:val="0"/>
              <w:jc w:val="left"/>
              <w:rPr>
                <w:color w:val="000000"/>
                <w:sz w:val="24"/>
              </w:rPr>
            </w:pPr>
          </w:p>
        </w:tc>
        <w:tc>
          <w:tcPr>
            <w:tcW w:w="280" w:type="pct"/>
            <w:vAlign w:val="center"/>
          </w:tcPr>
          <w:p w14:paraId="0B317665" w14:textId="77777777" w:rsidR="005C463E" w:rsidRDefault="005C463E">
            <w:pPr>
              <w:adjustRightInd w:val="0"/>
              <w:snapToGrid w:val="0"/>
              <w:jc w:val="left"/>
              <w:rPr>
                <w:color w:val="000000"/>
                <w:sz w:val="24"/>
              </w:rPr>
            </w:pPr>
          </w:p>
        </w:tc>
        <w:tc>
          <w:tcPr>
            <w:tcW w:w="572" w:type="pct"/>
            <w:gridSpan w:val="2"/>
            <w:vAlign w:val="center"/>
          </w:tcPr>
          <w:p w14:paraId="0397A6C2" w14:textId="77777777" w:rsidR="005C463E" w:rsidRDefault="005C463E">
            <w:pPr>
              <w:adjustRightInd w:val="0"/>
              <w:snapToGrid w:val="0"/>
              <w:jc w:val="left"/>
              <w:rPr>
                <w:color w:val="000000"/>
                <w:sz w:val="24"/>
              </w:rPr>
            </w:pPr>
          </w:p>
        </w:tc>
      </w:tr>
      <w:tr w:rsidR="005C463E" w14:paraId="39A6DEF6" w14:textId="77777777">
        <w:trPr>
          <w:gridAfter w:val="1"/>
          <w:wAfter w:w="5" w:type="pct"/>
          <w:jc w:val="center"/>
        </w:trPr>
        <w:tc>
          <w:tcPr>
            <w:tcW w:w="276" w:type="pct"/>
            <w:vAlign w:val="center"/>
          </w:tcPr>
          <w:p w14:paraId="4FCDB735" w14:textId="77777777" w:rsidR="005C463E" w:rsidRDefault="002170A2">
            <w:pPr>
              <w:adjustRightInd w:val="0"/>
              <w:snapToGrid w:val="0"/>
              <w:jc w:val="left"/>
              <w:rPr>
                <w:color w:val="000000"/>
                <w:sz w:val="24"/>
              </w:rPr>
            </w:pPr>
            <w:r>
              <w:rPr>
                <w:color w:val="000000"/>
                <w:sz w:val="24"/>
              </w:rPr>
              <w:t>…</w:t>
            </w:r>
          </w:p>
        </w:tc>
        <w:tc>
          <w:tcPr>
            <w:tcW w:w="1050" w:type="pct"/>
            <w:vAlign w:val="center"/>
          </w:tcPr>
          <w:p w14:paraId="21FA444C" w14:textId="77777777" w:rsidR="005C463E" w:rsidRDefault="005C463E">
            <w:pPr>
              <w:adjustRightInd w:val="0"/>
              <w:snapToGrid w:val="0"/>
              <w:jc w:val="left"/>
              <w:rPr>
                <w:color w:val="000000"/>
                <w:sz w:val="24"/>
              </w:rPr>
            </w:pPr>
          </w:p>
        </w:tc>
        <w:tc>
          <w:tcPr>
            <w:tcW w:w="737" w:type="pct"/>
            <w:vAlign w:val="center"/>
          </w:tcPr>
          <w:p w14:paraId="191ADB7F" w14:textId="77777777" w:rsidR="005C463E" w:rsidRDefault="005C463E">
            <w:pPr>
              <w:adjustRightInd w:val="0"/>
              <w:snapToGrid w:val="0"/>
              <w:jc w:val="left"/>
              <w:rPr>
                <w:color w:val="000000"/>
                <w:sz w:val="24"/>
              </w:rPr>
            </w:pPr>
          </w:p>
        </w:tc>
        <w:tc>
          <w:tcPr>
            <w:tcW w:w="690" w:type="pct"/>
          </w:tcPr>
          <w:p w14:paraId="36636058" w14:textId="77777777" w:rsidR="005C463E" w:rsidRDefault="005C463E">
            <w:pPr>
              <w:adjustRightInd w:val="0"/>
              <w:snapToGrid w:val="0"/>
              <w:jc w:val="left"/>
              <w:rPr>
                <w:color w:val="000000"/>
                <w:sz w:val="24"/>
              </w:rPr>
            </w:pPr>
          </w:p>
        </w:tc>
        <w:tc>
          <w:tcPr>
            <w:tcW w:w="820" w:type="pct"/>
            <w:vAlign w:val="center"/>
          </w:tcPr>
          <w:p w14:paraId="1D73D534" w14:textId="77777777" w:rsidR="005C463E" w:rsidRDefault="005C463E">
            <w:pPr>
              <w:adjustRightInd w:val="0"/>
              <w:snapToGrid w:val="0"/>
              <w:jc w:val="left"/>
              <w:rPr>
                <w:color w:val="000000"/>
                <w:sz w:val="24"/>
              </w:rPr>
            </w:pPr>
          </w:p>
        </w:tc>
        <w:tc>
          <w:tcPr>
            <w:tcW w:w="570" w:type="pct"/>
            <w:vAlign w:val="center"/>
          </w:tcPr>
          <w:p w14:paraId="7FC6FF6F" w14:textId="77777777" w:rsidR="005C463E" w:rsidRDefault="005C463E">
            <w:pPr>
              <w:adjustRightInd w:val="0"/>
              <w:snapToGrid w:val="0"/>
              <w:jc w:val="left"/>
              <w:rPr>
                <w:color w:val="000000"/>
                <w:sz w:val="24"/>
              </w:rPr>
            </w:pPr>
          </w:p>
        </w:tc>
        <w:tc>
          <w:tcPr>
            <w:tcW w:w="280" w:type="pct"/>
            <w:vAlign w:val="center"/>
          </w:tcPr>
          <w:p w14:paraId="10423379" w14:textId="77777777" w:rsidR="005C463E" w:rsidRDefault="005C463E">
            <w:pPr>
              <w:adjustRightInd w:val="0"/>
              <w:snapToGrid w:val="0"/>
              <w:jc w:val="left"/>
              <w:rPr>
                <w:color w:val="000000"/>
                <w:sz w:val="24"/>
              </w:rPr>
            </w:pPr>
          </w:p>
        </w:tc>
        <w:tc>
          <w:tcPr>
            <w:tcW w:w="572" w:type="pct"/>
            <w:gridSpan w:val="2"/>
            <w:vAlign w:val="center"/>
          </w:tcPr>
          <w:p w14:paraId="56BD5D08" w14:textId="77777777" w:rsidR="005C463E" w:rsidRDefault="005C463E">
            <w:pPr>
              <w:adjustRightInd w:val="0"/>
              <w:snapToGrid w:val="0"/>
              <w:jc w:val="left"/>
              <w:rPr>
                <w:color w:val="000000"/>
                <w:sz w:val="24"/>
              </w:rPr>
            </w:pPr>
          </w:p>
        </w:tc>
      </w:tr>
      <w:tr w:rsidR="005C463E" w14:paraId="03842946" w14:textId="77777777">
        <w:trPr>
          <w:jc w:val="center"/>
        </w:trPr>
        <w:tc>
          <w:tcPr>
            <w:tcW w:w="4431" w:type="pct"/>
            <w:gridSpan w:val="8"/>
          </w:tcPr>
          <w:p w14:paraId="51C46227" w14:textId="77777777" w:rsidR="005C463E" w:rsidRDefault="002170A2">
            <w:pPr>
              <w:jc w:val="right"/>
              <w:rPr>
                <w:b/>
                <w:sz w:val="24"/>
              </w:rPr>
            </w:pPr>
            <w:r>
              <w:rPr>
                <w:b/>
                <w:sz w:val="24"/>
              </w:rPr>
              <w:t>总价（元）</w:t>
            </w:r>
          </w:p>
        </w:tc>
        <w:tc>
          <w:tcPr>
            <w:tcW w:w="569" w:type="pct"/>
            <w:gridSpan w:val="2"/>
            <w:vAlign w:val="center"/>
          </w:tcPr>
          <w:p w14:paraId="75F64363" w14:textId="77777777" w:rsidR="005C463E" w:rsidRDefault="005C463E">
            <w:pPr>
              <w:adjustRightInd w:val="0"/>
              <w:snapToGrid w:val="0"/>
              <w:jc w:val="left"/>
              <w:rPr>
                <w:color w:val="000000"/>
                <w:sz w:val="24"/>
              </w:rPr>
            </w:pPr>
          </w:p>
        </w:tc>
      </w:tr>
    </w:tbl>
    <w:p w14:paraId="00302319" w14:textId="77777777" w:rsidR="005C463E" w:rsidRDefault="002170A2">
      <w:pPr>
        <w:adjustRightInd w:val="0"/>
        <w:snapToGrid w:val="0"/>
        <w:spacing w:beforeLines="100" w:before="240" w:afterLines="100" w:after="240"/>
        <w:jc w:val="left"/>
        <w:rPr>
          <w:b/>
          <w:i/>
          <w:color w:val="FF0000"/>
          <w:sz w:val="24"/>
        </w:rPr>
      </w:pPr>
      <w:r>
        <w:rPr>
          <w:b/>
          <w:i/>
          <w:color w:val="FF0000"/>
          <w:sz w:val="24"/>
        </w:rPr>
        <w:br w:type="page"/>
      </w:r>
      <w:r>
        <w:rPr>
          <w:rFonts w:hint="eastAsia"/>
          <w:b/>
          <w:i/>
          <w:color w:val="FF0000"/>
          <w:sz w:val="24"/>
        </w:rPr>
        <w:lastRenderedPageBreak/>
        <w:t>（</w:t>
      </w:r>
      <w:r>
        <w:rPr>
          <w:b/>
          <w:i/>
          <w:color w:val="FF0000"/>
          <w:sz w:val="24"/>
        </w:rPr>
        <w:t>适用于服务类项目</w:t>
      </w:r>
      <w:r>
        <w:rPr>
          <w:rFonts w:hint="eastAsia"/>
          <w:b/>
          <w:i/>
          <w:color w:val="FF0000"/>
          <w:sz w:val="24"/>
        </w:rPr>
        <w:t>）</w:t>
      </w:r>
    </w:p>
    <w:p w14:paraId="51BF2031" w14:textId="77777777" w:rsidR="005C463E" w:rsidRDefault="002170A2">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937"/>
        <w:gridCol w:w="1347"/>
        <w:gridCol w:w="1345"/>
        <w:gridCol w:w="1345"/>
        <w:gridCol w:w="1707"/>
      </w:tblGrid>
      <w:tr w:rsidR="005C463E" w14:paraId="60FC75C9" w14:textId="77777777">
        <w:trPr>
          <w:trHeight w:val="20"/>
        </w:trPr>
        <w:tc>
          <w:tcPr>
            <w:tcW w:w="327" w:type="pct"/>
            <w:vAlign w:val="center"/>
          </w:tcPr>
          <w:p w14:paraId="2C42D4CA" w14:textId="77777777" w:rsidR="005C463E" w:rsidRDefault="002170A2">
            <w:pPr>
              <w:adjustRightInd w:val="0"/>
              <w:snapToGrid w:val="0"/>
              <w:jc w:val="left"/>
              <w:rPr>
                <w:b/>
                <w:color w:val="000000"/>
                <w:sz w:val="24"/>
              </w:rPr>
            </w:pPr>
            <w:r>
              <w:rPr>
                <w:b/>
                <w:color w:val="000000"/>
                <w:sz w:val="24"/>
              </w:rPr>
              <w:t>序号</w:t>
            </w:r>
          </w:p>
        </w:tc>
        <w:tc>
          <w:tcPr>
            <w:tcW w:w="1581" w:type="pct"/>
            <w:vAlign w:val="center"/>
          </w:tcPr>
          <w:p w14:paraId="1AEA1B35" w14:textId="77777777" w:rsidR="005C463E" w:rsidRDefault="002170A2">
            <w:pPr>
              <w:adjustRightInd w:val="0"/>
              <w:snapToGrid w:val="0"/>
              <w:jc w:val="left"/>
              <w:rPr>
                <w:b/>
                <w:color w:val="000000"/>
                <w:sz w:val="24"/>
              </w:rPr>
            </w:pPr>
            <w:r>
              <w:rPr>
                <w:b/>
                <w:color w:val="000000"/>
                <w:sz w:val="24"/>
              </w:rPr>
              <w:t>分项名称</w:t>
            </w:r>
          </w:p>
        </w:tc>
        <w:tc>
          <w:tcPr>
            <w:tcW w:w="725" w:type="pct"/>
            <w:vAlign w:val="center"/>
          </w:tcPr>
          <w:p w14:paraId="22228138" w14:textId="77777777" w:rsidR="005C463E" w:rsidRDefault="002170A2">
            <w:pPr>
              <w:adjustRightInd w:val="0"/>
              <w:snapToGrid w:val="0"/>
              <w:jc w:val="left"/>
              <w:rPr>
                <w:b/>
                <w:color w:val="000000"/>
                <w:sz w:val="24"/>
              </w:rPr>
            </w:pPr>
            <w:r>
              <w:rPr>
                <w:b/>
                <w:color w:val="000000"/>
                <w:sz w:val="24"/>
              </w:rPr>
              <w:t>单价（元）</w:t>
            </w:r>
          </w:p>
        </w:tc>
        <w:tc>
          <w:tcPr>
            <w:tcW w:w="724" w:type="pct"/>
          </w:tcPr>
          <w:p w14:paraId="20C40754" w14:textId="77777777" w:rsidR="005C463E" w:rsidRDefault="002170A2">
            <w:pPr>
              <w:adjustRightInd w:val="0"/>
              <w:snapToGrid w:val="0"/>
              <w:jc w:val="left"/>
              <w:rPr>
                <w:b/>
                <w:color w:val="000000"/>
                <w:sz w:val="24"/>
              </w:rPr>
            </w:pPr>
            <w:r>
              <w:rPr>
                <w:rFonts w:hint="eastAsia"/>
                <w:b/>
                <w:color w:val="000000"/>
                <w:sz w:val="24"/>
              </w:rPr>
              <w:t>数量</w:t>
            </w:r>
          </w:p>
        </w:tc>
        <w:tc>
          <w:tcPr>
            <w:tcW w:w="724" w:type="pct"/>
            <w:vAlign w:val="center"/>
          </w:tcPr>
          <w:p w14:paraId="1B59EE05" w14:textId="77777777" w:rsidR="005C463E" w:rsidRDefault="002170A2">
            <w:pPr>
              <w:adjustRightInd w:val="0"/>
              <w:snapToGrid w:val="0"/>
              <w:jc w:val="left"/>
              <w:rPr>
                <w:b/>
                <w:color w:val="000000"/>
                <w:sz w:val="24"/>
              </w:rPr>
            </w:pPr>
            <w:r>
              <w:rPr>
                <w:b/>
                <w:color w:val="000000"/>
                <w:sz w:val="24"/>
              </w:rPr>
              <w:t>合价（元）</w:t>
            </w:r>
          </w:p>
        </w:tc>
        <w:tc>
          <w:tcPr>
            <w:tcW w:w="919" w:type="pct"/>
            <w:vAlign w:val="center"/>
          </w:tcPr>
          <w:p w14:paraId="640CFAC0" w14:textId="77777777" w:rsidR="005C463E" w:rsidRDefault="002170A2">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5C463E" w14:paraId="1BA6AB4E" w14:textId="77777777">
        <w:trPr>
          <w:trHeight w:val="509"/>
        </w:trPr>
        <w:tc>
          <w:tcPr>
            <w:tcW w:w="327" w:type="pct"/>
            <w:vAlign w:val="center"/>
          </w:tcPr>
          <w:p w14:paraId="503F7849" w14:textId="77777777" w:rsidR="005C463E" w:rsidRDefault="002170A2">
            <w:pPr>
              <w:adjustRightInd w:val="0"/>
              <w:snapToGrid w:val="0"/>
              <w:jc w:val="center"/>
              <w:rPr>
                <w:color w:val="000000"/>
                <w:sz w:val="24"/>
              </w:rPr>
            </w:pPr>
            <w:r>
              <w:rPr>
                <w:color w:val="000000"/>
                <w:sz w:val="24"/>
              </w:rPr>
              <w:t>1</w:t>
            </w:r>
          </w:p>
        </w:tc>
        <w:tc>
          <w:tcPr>
            <w:tcW w:w="1581" w:type="pct"/>
            <w:vAlign w:val="center"/>
          </w:tcPr>
          <w:p w14:paraId="2DF66150" w14:textId="77777777" w:rsidR="005C463E" w:rsidRDefault="005C463E">
            <w:pPr>
              <w:adjustRightInd w:val="0"/>
              <w:snapToGrid w:val="0"/>
              <w:jc w:val="left"/>
              <w:rPr>
                <w:color w:val="000000"/>
                <w:sz w:val="24"/>
              </w:rPr>
            </w:pPr>
          </w:p>
        </w:tc>
        <w:tc>
          <w:tcPr>
            <w:tcW w:w="725" w:type="pct"/>
            <w:vAlign w:val="center"/>
          </w:tcPr>
          <w:p w14:paraId="5FFFF6E7" w14:textId="77777777" w:rsidR="005C463E" w:rsidRDefault="005C463E">
            <w:pPr>
              <w:adjustRightInd w:val="0"/>
              <w:snapToGrid w:val="0"/>
              <w:jc w:val="left"/>
              <w:rPr>
                <w:color w:val="000000"/>
                <w:sz w:val="24"/>
              </w:rPr>
            </w:pPr>
          </w:p>
        </w:tc>
        <w:tc>
          <w:tcPr>
            <w:tcW w:w="724" w:type="pct"/>
          </w:tcPr>
          <w:p w14:paraId="79AFE8A3" w14:textId="77777777" w:rsidR="005C463E" w:rsidRDefault="005C463E">
            <w:pPr>
              <w:adjustRightInd w:val="0"/>
              <w:snapToGrid w:val="0"/>
              <w:jc w:val="left"/>
              <w:rPr>
                <w:color w:val="000000"/>
                <w:sz w:val="24"/>
              </w:rPr>
            </w:pPr>
          </w:p>
        </w:tc>
        <w:tc>
          <w:tcPr>
            <w:tcW w:w="724" w:type="pct"/>
            <w:vAlign w:val="center"/>
          </w:tcPr>
          <w:p w14:paraId="6C7CA48E" w14:textId="77777777" w:rsidR="005C463E" w:rsidRDefault="005C463E">
            <w:pPr>
              <w:adjustRightInd w:val="0"/>
              <w:snapToGrid w:val="0"/>
              <w:jc w:val="left"/>
              <w:rPr>
                <w:color w:val="000000"/>
                <w:sz w:val="24"/>
              </w:rPr>
            </w:pPr>
          </w:p>
        </w:tc>
        <w:tc>
          <w:tcPr>
            <w:tcW w:w="919" w:type="pct"/>
            <w:vAlign w:val="center"/>
          </w:tcPr>
          <w:p w14:paraId="04C1D8CC" w14:textId="77777777" w:rsidR="005C463E" w:rsidRDefault="005C463E">
            <w:pPr>
              <w:adjustRightInd w:val="0"/>
              <w:snapToGrid w:val="0"/>
              <w:jc w:val="left"/>
              <w:rPr>
                <w:color w:val="000000"/>
                <w:sz w:val="24"/>
              </w:rPr>
            </w:pPr>
          </w:p>
        </w:tc>
      </w:tr>
      <w:tr w:rsidR="005C463E" w14:paraId="592E3379" w14:textId="77777777">
        <w:trPr>
          <w:trHeight w:val="415"/>
        </w:trPr>
        <w:tc>
          <w:tcPr>
            <w:tcW w:w="327" w:type="pct"/>
            <w:vAlign w:val="center"/>
          </w:tcPr>
          <w:p w14:paraId="640694B8" w14:textId="77777777" w:rsidR="005C463E" w:rsidRDefault="002170A2">
            <w:pPr>
              <w:adjustRightInd w:val="0"/>
              <w:snapToGrid w:val="0"/>
              <w:jc w:val="center"/>
              <w:rPr>
                <w:color w:val="000000"/>
                <w:sz w:val="24"/>
              </w:rPr>
            </w:pPr>
            <w:r>
              <w:rPr>
                <w:color w:val="000000"/>
                <w:sz w:val="24"/>
              </w:rPr>
              <w:t>2</w:t>
            </w:r>
          </w:p>
        </w:tc>
        <w:tc>
          <w:tcPr>
            <w:tcW w:w="1581" w:type="pct"/>
            <w:vAlign w:val="center"/>
          </w:tcPr>
          <w:p w14:paraId="6B843853" w14:textId="77777777" w:rsidR="005C463E" w:rsidRDefault="005C463E">
            <w:pPr>
              <w:adjustRightInd w:val="0"/>
              <w:snapToGrid w:val="0"/>
              <w:jc w:val="left"/>
              <w:rPr>
                <w:color w:val="000000"/>
                <w:sz w:val="24"/>
              </w:rPr>
            </w:pPr>
          </w:p>
        </w:tc>
        <w:tc>
          <w:tcPr>
            <w:tcW w:w="725" w:type="pct"/>
            <w:vAlign w:val="center"/>
          </w:tcPr>
          <w:p w14:paraId="4A71AE0E" w14:textId="77777777" w:rsidR="005C463E" w:rsidRDefault="005C463E">
            <w:pPr>
              <w:adjustRightInd w:val="0"/>
              <w:snapToGrid w:val="0"/>
              <w:jc w:val="left"/>
              <w:rPr>
                <w:color w:val="000000"/>
                <w:sz w:val="24"/>
              </w:rPr>
            </w:pPr>
          </w:p>
        </w:tc>
        <w:tc>
          <w:tcPr>
            <w:tcW w:w="724" w:type="pct"/>
          </w:tcPr>
          <w:p w14:paraId="062F2A21" w14:textId="77777777" w:rsidR="005C463E" w:rsidRDefault="005C463E">
            <w:pPr>
              <w:adjustRightInd w:val="0"/>
              <w:snapToGrid w:val="0"/>
              <w:jc w:val="left"/>
              <w:rPr>
                <w:color w:val="000000"/>
                <w:sz w:val="24"/>
              </w:rPr>
            </w:pPr>
          </w:p>
        </w:tc>
        <w:tc>
          <w:tcPr>
            <w:tcW w:w="724" w:type="pct"/>
            <w:vAlign w:val="center"/>
          </w:tcPr>
          <w:p w14:paraId="5A6FDBB3" w14:textId="77777777" w:rsidR="005C463E" w:rsidRDefault="005C463E">
            <w:pPr>
              <w:adjustRightInd w:val="0"/>
              <w:snapToGrid w:val="0"/>
              <w:jc w:val="left"/>
              <w:rPr>
                <w:color w:val="000000"/>
                <w:sz w:val="24"/>
              </w:rPr>
            </w:pPr>
          </w:p>
        </w:tc>
        <w:tc>
          <w:tcPr>
            <w:tcW w:w="919" w:type="pct"/>
            <w:vAlign w:val="center"/>
          </w:tcPr>
          <w:p w14:paraId="104C4636" w14:textId="77777777" w:rsidR="005C463E" w:rsidRDefault="005C463E">
            <w:pPr>
              <w:adjustRightInd w:val="0"/>
              <w:snapToGrid w:val="0"/>
              <w:jc w:val="left"/>
              <w:rPr>
                <w:color w:val="000000"/>
                <w:sz w:val="24"/>
              </w:rPr>
            </w:pPr>
          </w:p>
        </w:tc>
      </w:tr>
      <w:tr w:rsidR="005C463E" w14:paraId="54C19B24" w14:textId="77777777">
        <w:trPr>
          <w:trHeight w:val="407"/>
        </w:trPr>
        <w:tc>
          <w:tcPr>
            <w:tcW w:w="327" w:type="pct"/>
            <w:vAlign w:val="center"/>
          </w:tcPr>
          <w:p w14:paraId="5C798917" w14:textId="77777777" w:rsidR="005C463E" w:rsidRDefault="002170A2">
            <w:pPr>
              <w:adjustRightInd w:val="0"/>
              <w:snapToGrid w:val="0"/>
              <w:jc w:val="center"/>
              <w:rPr>
                <w:color w:val="000000"/>
                <w:sz w:val="24"/>
              </w:rPr>
            </w:pPr>
            <w:r>
              <w:rPr>
                <w:color w:val="000000"/>
                <w:sz w:val="24"/>
              </w:rPr>
              <w:t>3</w:t>
            </w:r>
          </w:p>
        </w:tc>
        <w:tc>
          <w:tcPr>
            <w:tcW w:w="1581" w:type="pct"/>
            <w:vAlign w:val="center"/>
          </w:tcPr>
          <w:p w14:paraId="3D8D12EB" w14:textId="77777777" w:rsidR="005C463E" w:rsidRDefault="002170A2">
            <w:pPr>
              <w:adjustRightInd w:val="0"/>
              <w:snapToGrid w:val="0"/>
              <w:jc w:val="left"/>
              <w:rPr>
                <w:color w:val="000000"/>
                <w:sz w:val="24"/>
              </w:rPr>
            </w:pPr>
            <w:r>
              <w:rPr>
                <w:color w:val="000000"/>
                <w:sz w:val="24"/>
              </w:rPr>
              <w:t>…</w:t>
            </w:r>
          </w:p>
        </w:tc>
        <w:tc>
          <w:tcPr>
            <w:tcW w:w="725" w:type="pct"/>
            <w:vAlign w:val="center"/>
          </w:tcPr>
          <w:p w14:paraId="681B99DC" w14:textId="77777777" w:rsidR="005C463E" w:rsidRDefault="005C463E">
            <w:pPr>
              <w:adjustRightInd w:val="0"/>
              <w:snapToGrid w:val="0"/>
              <w:jc w:val="left"/>
              <w:rPr>
                <w:color w:val="000000"/>
                <w:sz w:val="24"/>
              </w:rPr>
            </w:pPr>
          </w:p>
        </w:tc>
        <w:tc>
          <w:tcPr>
            <w:tcW w:w="724" w:type="pct"/>
          </w:tcPr>
          <w:p w14:paraId="05EA7A9F" w14:textId="77777777" w:rsidR="005C463E" w:rsidRDefault="005C463E">
            <w:pPr>
              <w:adjustRightInd w:val="0"/>
              <w:snapToGrid w:val="0"/>
              <w:jc w:val="left"/>
              <w:rPr>
                <w:color w:val="000000"/>
                <w:sz w:val="24"/>
              </w:rPr>
            </w:pPr>
          </w:p>
        </w:tc>
        <w:tc>
          <w:tcPr>
            <w:tcW w:w="724" w:type="pct"/>
            <w:vAlign w:val="center"/>
          </w:tcPr>
          <w:p w14:paraId="0F6ED63E" w14:textId="77777777" w:rsidR="005C463E" w:rsidRDefault="005C463E">
            <w:pPr>
              <w:adjustRightInd w:val="0"/>
              <w:snapToGrid w:val="0"/>
              <w:jc w:val="left"/>
              <w:rPr>
                <w:color w:val="000000"/>
                <w:sz w:val="24"/>
              </w:rPr>
            </w:pPr>
          </w:p>
        </w:tc>
        <w:tc>
          <w:tcPr>
            <w:tcW w:w="919" w:type="pct"/>
            <w:vAlign w:val="center"/>
          </w:tcPr>
          <w:p w14:paraId="2A1DD002" w14:textId="77777777" w:rsidR="005C463E" w:rsidRDefault="005C463E">
            <w:pPr>
              <w:adjustRightInd w:val="0"/>
              <w:snapToGrid w:val="0"/>
              <w:jc w:val="left"/>
              <w:rPr>
                <w:color w:val="000000"/>
                <w:sz w:val="24"/>
              </w:rPr>
            </w:pPr>
          </w:p>
        </w:tc>
      </w:tr>
      <w:tr w:rsidR="005C463E" w14:paraId="7B9AC905" w14:textId="77777777">
        <w:trPr>
          <w:trHeight w:val="407"/>
        </w:trPr>
        <w:tc>
          <w:tcPr>
            <w:tcW w:w="3357" w:type="pct"/>
            <w:gridSpan w:val="4"/>
            <w:vAlign w:val="center"/>
          </w:tcPr>
          <w:p w14:paraId="226999AF" w14:textId="77777777" w:rsidR="005C463E" w:rsidRDefault="002170A2">
            <w:pPr>
              <w:adjustRightInd w:val="0"/>
              <w:snapToGrid w:val="0"/>
              <w:jc w:val="right"/>
              <w:rPr>
                <w:color w:val="000000"/>
                <w:sz w:val="24"/>
              </w:rPr>
            </w:pPr>
            <w:r>
              <w:rPr>
                <w:b/>
                <w:color w:val="000000"/>
                <w:sz w:val="24"/>
              </w:rPr>
              <w:t>总价（元）</w:t>
            </w:r>
          </w:p>
        </w:tc>
        <w:tc>
          <w:tcPr>
            <w:tcW w:w="724" w:type="pct"/>
            <w:vAlign w:val="center"/>
          </w:tcPr>
          <w:p w14:paraId="48398DBD" w14:textId="77777777" w:rsidR="005C463E" w:rsidRDefault="005C463E">
            <w:pPr>
              <w:adjustRightInd w:val="0"/>
              <w:snapToGrid w:val="0"/>
              <w:jc w:val="left"/>
              <w:rPr>
                <w:color w:val="000000"/>
                <w:sz w:val="24"/>
              </w:rPr>
            </w:pPr>
          </w:p>
        </w:tc>
        <w:tc>
          <w:tcPr>
            <w:tcW w:w="919" w:type="pct"/>
            <w:vAlign w:val="center"/>
          </w:tcPr>
          <w:p w14:paraId="62FF6A38" w14:textId="77777777" w:rsidR="005C463E" w:rsidRDefault="005C463E">
            <w:pPr>
              <w:adjustRightInd w:val="0"/>
              <w:snapToGrid w:val="0"/>
              <w:jc w:val="left"/>
              <w:rPr>
                <w:color w:val="000000"/>
                <w:sz w:val="24"/>
              </w:rPr>
            </w:pPr>
          </w:p>
        </w:tc>
      </w:tr>
    </w:tbl>
    <w:p w14:paraId="7C1ECD7B" w14:textId="77777777" w:rsidR="005C463E" w:rsidRDefault="005C463E">
      <w:pPr>
        <w:tabs>
          <w:tab w:val="left" w:pos="1800"/>
          <w:tab w:val="left" w:pos="5580"/>
        </w:tabs>
        <w:jc w:val="left"/>
        <w:rPr>
          <w:color w:val="000000"/>
          <w:sz w:val="24"/>
        </w:rPr>
      </w:pPr>
    </w:p>
    <w:p w14:paraId="44BDF3E0" w14:textId="77777777" w:rsidR="005C463E" w:rsidRDefault="005C463E">
      <w:pPr>
        <w:tabs>
          <w:tab w:val="left" w:pos="1800"/>
          <w:tab w:val="left" w:pos="5580"/>
        </w:tabs>
        <w:jc w:val="left"/>
        <w:rPr>
          <w:color w:val="000000"/>
          <w:sz w:val="24"/>
        </w:rPr>
      </w:pPr>
    </w:p>
    <w:p w14:paraId="4641AC85" w14:textId="77777777" w:rsidR="005C463E" w:rsidRDefault="005C463E">
      <w:pPr>
        <w:tabs>
          <w:tab w:val="left" w:pos="1800"/>
          <w:tab w:val="left" w:pos="5580"/>
        </w:tabs>
        <w:jc w:val="left"/>
        <w:rPr>
          <w:color w:val="000000"/>
          <w:sz w:val="24"/>
        </w:rPr>
      </w:pPr>
    </w:p>
    <w:p w14:paraId="6084437B" w14:textId="77777777" w:rsidR="005C463E" w:rsidRDefault="005C463E">
      <w:pPr>
        <w:tabs>
          <w:tab w:val="left" w:pos="1800"/>
          <w:tab w:val="left" w:pos="5580"/>
        </w:tabs>
        <w:jc w:val="left"/>
        <w:rPr>
          <w:color w:val="000000"/>
          <w:sz w:val="24"/>
        </w:rPr>
      </w:pPr>
    </w:p>
    <w:p w14:paraId="4D1DA55E" w14:textId="77777777" w:rsidR="005C463E" w:rsidRDefault="002170A2">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55DDF45" w14:textId="77777777" w:rsidR="005C463E" w:rsidRDefault="002170A2">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14:paraId="7D4AFE8E" w14:textId="77777777" w:rsidR="005C463E" w:rsidRDefault="002170A2">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1147909" w14:textId="77777777" w:rsidR="005C463E" w:rsidRDefault="002170A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9741407" w14:textId="77777777" w:rsidR="005C463E" w:rsidRDefault="002170A2">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5312E82" w14:textId="77777777" w:rsidR="005C463E" w:rsidRDefault="002170A2">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AD1DC29" w14:textId="77777777" w:rsidR="005C463E" w:rsidRDefault="002170A2">
      <w:pPr>
        <w:spacing w:line="360" w:lineRule="auto"/>
        <w:outlineLvl w:val="2"/>
        <w:rPr>
          <w:rFonts w:ascii="宋体" w:hAnsi="宋体"/>
          <w:color w:val="000000"/>
          <w:sz w:val="24"/>
          <w:szCs w:val="20"/>
        </w:rPr>
      </w:pPr>
      <w:r>
        <w:rPr>
          <w:rFonts w:ascii="宋体" w:hAnsi="宋体"/>
          <w:color w:val="000000"/>
          <w:sz w:val="24"/>
        </w:rPr>
        <w:br w:type="page"/>
      </w:r>
      <w:r>
        <w:rPr>
          <w:rFonts w:ascii="宋体" w:hAnsi="宋体"/>
          <w:color w:val="000000"/>
          <w:sz w:val="24"/>
          <w:szCs w:val="20"/>
        </w:rPr>
        <w:lastRenderedPageBreak/>
        <w:t>5</w:t>
      </w:r>
      <w:r>
        <w:rPr>
          <w:rFonts w:ascii="宋体" w:hAnsi="宋体" w:hint="eastAsia"/>
          <w:color w:val="000000"/>
          <w:sz w:val="24"/>
          <w:szCs w:val="20"/>
        </w:rPr>
        <w:t xml:space="preserve">  投标情况明细表</w:t>
      </w:r>
    </w:p>
    <w:p w14:paraId="6FF7EDCE" w14:textId="77777777" w:rsidR="005C463E" w:rsidRDefault="002170A2">
      <w:pPr>
        <w:spacing w:line="360" w:lineRule="auto"/>
        <w:jc w:val="center"/>
        <w:rPr>
          <w:b/>
          <w:bCs/>
          <w:sz w:val="36"/>
          <w:szCs w:val="36"/>
        </w:rPr>
      </w:pPr>
      <w:r>
        <w:rPr>
          <w:rFonts w:hint="eastAsia"/>
          <w:b/>
          <w:bCs/>
          <w:sz w:val="36"/>
          <w:szCs w:val="36"/>
        </w:rPr>
        <w:t>投标情况明细表</w:t>
      </w:r>
    </w:p>
    <w:p w14:paraId="156ADAAB" w14:textId="77777777" w:rsidR="005C463E" w:rsidRDefault="002170A2">
      <w:pPr>
        <w:pStyle w:val="af1"/>
        <w:rPr>
          <w:rFonts w:hAnsi="宋体" w:hint="default"/>
          <w:sz w:val="24"/>
        </w:rPr>
      </w:pPr>
      <w:r>
        <w:rPr>
          <w:rFonts w:hAnsi="宋体"/>
          <w:sz w:val="24"/>
        </w:rPr>
        <w:t>投标人名称:______招标编号:__________</w:t>
      </w:r>
      <w:proofErr w:type="gramStart"/>
      <w:r>
        <w:rPr>
          <w:rFonts w:hAnsi="宋体"/>
          <w:sz w:val="24"/>
        </w:rPr>
        <w:t>包号</w:t>
      </w:r>
      <w:proofErr w:type="gramEnd"/>
      <w:r>
        <w:rPr>
          <w:rFonts w:hAnsi="宋体"/>
          <w:sz w:val="24"/>
        </w:rPr>
        <w:t>:_____报价单位：人民币元</w:t>
      </w:r>
    </w:p>
    <w:tbl>
      <w:tblPr>
        <w:tblW w:w="5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56"/>
        <w:gridCol w:w="479"/>
        <w:gridCol w:w="560"/>
        <w:gridCol w:w="479"/>
        <w:gridCol w:w="479"/>
        <w:gridCol w:w="479"/>
        <w:gridCol w:w="635"/>
        <w:gridCol w:w="558"/>
        <w:gridCol w:w="587"/>
        <w:gridCol w:w="1436"/>
        <w:gridCol w:w="959"/>
        <w:gridCol w:w="828"/>
        <w:gridCol w:w="1352"/>
      </w:tblGrid>
      <w:tr w:rsidR="005C463E" w14:paraId="72C1EDE3" w14:textId="77777777">
        <w:trPr>
          <w:trHeight w:val="1134"/>
          <w:jc w:val="center"/>
        </w:trPr>
        <w:tc>
          <w:tcPr>
            <w:tcW w:w="397" w:type="pct"/>
            <w:vAlign w:val="center"/>
          </w:tcPr>
          <w:p w14:paraId="3F539C13" w14:textId="77777777" w:rsidR="005C463E" w:rsidRDefault="002170A2">
            <w:pPr>
              <w:pStyle w:val="a7"/>
              <w:ind w:right="23" w:firstLine="0"/>
              <w:jc w:val="center"/>
              <w:rPr>
                <w:rFonts w:hAnsi="宋体"/>
              </w:rPr>
            </w:pPr>
            <w:r>
              <w:rPr>
                <w:rFonts w:hAnsi="宋体" w:hint="eastAsia"/>
              </w:rPr>
              <w:t>供应商名称</w:t>
            </w:r>
          </w:p>
        </w:tc>
        <w:tc>
          <w:tcPr>
            <w:tcW w:w="368" w:type="pct"/>
            <w:vAlign w:val="center"/>
          </w:tcPr>
          <w:p w14:paraId="05976976" w14:textId="77777777" w:rsidR="005C463E" w:rsidRDefault="002170A2">
            <w:pPr>
              <w:pStyle w:val="a7"/>
              <w:ind w:right="23" w:firstLine="0"/>
              <w:jc w:val="center"/>
              <w:rPr>
                <w:rFonts w:hAnsi="宋体"/>
              </w:rPr>
            </w:pPr>
            <w:r>
              <w:rPr>
                <w:rFonts w:hAnsi="宋体" w:hint="eastAsia"/>
              </w:rPr>
              <w:t>企业类型</w:t>
            </w:r>
          </w:p>
        </w:tc>
        <w:tc>
          <w:tcPr>
            <w:tcW w:w="231" w:type="pct"/>
            <w:vAlign w:val="center"/>
          </w:tcPr>
          <w:p w14:paraId="1CB57E34" w14:textId="77777777" w:rsidR="005C463E" w:rsidRDefault="002170A2">
            <w:pPr>
              <w:pStyle w:val="a7"/>
              <w:ind w:right="23" w:firstLine="0"/>
              <w:jc w:val="center"/>
              <w:rPr>
                <w:rFonts w:hAnsi="宋体"/>
              </w:rPr>
            </w:pPr>
            <w:r>
              <w:rPr>
                <w:rFonts w:hAnsi="宋体" w:hint="eastAsia"/>
              </w:rPr>
              <w:t>供应商地址</w:t>
            </w:r>
          </w:p>
        </w:tc>
        <w:tc>
          <w:tcPr>
            <w:tcW w:w="278" w:type="pct"/>
            <w:vAlign w:val="center"/>
          </w:tcPr>
          <w:p w14:paraId="79B75C6A" w14:textId="77777777" w:rsidR="005C463E" w:rsidRDefault="002170A2">
            <w:pPr>
              <w:pStyle w:val="a7"/>
              <w:ind w:right="23" w:firstLine="0"/>
              <w:jc w:val="center"/>
              <w:rPr>
                <w:rFonts w:hAnsi="宋体"/>
              </w:rPr>
            </w:pPr>
            <w:r>
              <w:rPr>
                <w:rFonts w:hAnsi="宋体" w:hint="eastAsia"/>
              </w:rPr>
              <w:t>统一社会信用代码</w:t>
            </w:r>
          </w:p>
        </w:tc>
        <w:tc>
          <w:tcPr>
            <w:tcW w:w="183" w:type="pct"/>
            <w:vAlign w:val="center"/>
          </w:tcPr>
          <w:p w14:paraId="0A61524F" w14:textId="77777777" w:rsidR="005C463E" w:rsidRDefault="002170A2">
            <w:pPr>
              <w:pStyle w:val="a7"/>
              <w:ind w:right="23" w:firstLine="0"/>
              <w:jc w:val="center"/>
              <w:rPr>
                <w:rFonts w:hAnsi="宋体"/>
              </w:rPr>
            </w:pPr>
            <w:r>
              <w:rPr>
                <w:rFonts w:hAnsi="宋体" w:hint="eastAsia"/>
              </w:rPr>
              <w:t>商品名称</w:t>
            </w:r>
          </w:p>
        </w:tc>
        <w:tc>
          <w:tcPr>
            <w:tcW w:w="230" w:type="pct"/>
            <w:vAlign w:val="center"/>
          </w:tcPr>
          <w:p w14:paraId="529F67A8" w14:textId="77777777" w:rsidR="005C463E" w:rsidRDefault="002170A2">
            <w:pPr>
              <w:pStyle w:val="a7"/>
              <w:ind w:right="23" w:firstLine="0"/>
              <w:jc w:val="center"/>
              <w:rPr>
                <w:rFonts w:hAnsi="宋体"/>
              </w:rPr>
            </w:pPr>
            <w:r>
              <w:rPr>
                <w:rFonts w:hAnsi="宋体" w:hint="eastAsia"/>
              </w:rPr>
              <w:t>商品型号</w:t>
            </w:r>
          </w:p>
        </w:tc>
        <w:tc>
          <w:tcPr>
            <w:tcW w:w="230" w:type="pct"/>
            <w:vAlign w:val="center"/>
          </w:tcPr>
          <w:p w14:paraId="48587265" w14:textId="77777777" w:rsidR="005C463E" w:rsidRDefault="002170A2">
            <w:pPr>
              <w:pStyle w:val="a7"/>
              <w:ind w:right="23" w:firstLine="0"/>
              <w:jc w:val="center"/>
              <w:rPr>
                <w:rFonts w:hAnsi="宋体"/>
              </w:rPr>
            </w:pPr>
            <w:r>
              <w:rPr>
                <w:rFonts w:hAnsi="宋体" w:hint="eastAsia"/>
              </w:rPr>
              <w:t>商品品牌</w:t>
            </w:r>
          </w:p>
        </w:tc>
        <w:tc>
          <w:tcPr>
            <w:tcW w:w="310" w:type="pct"/>
            <w:vAlign w:val="center"/>
          </w:tcPr>
          <w:p w14:paraId="042968C8" w14:textId="77777777" w:rsidR="005C463E" w:rsidRDefault="002170A2">
            <w:pPr>
              <w:pStyle w:val="a7"/>
              <w:ind w:right="23" w:firstLine="0"/>
              <w:jc w:val="center"/>
              <w:rPr>
                <w:rFonts w:hAnsi="宋体"/>
              </w:rPr>
            </w:pPr>
            <w:r>
              <w:rPr>
                <w:rFonts w:hAnsi="宋体" w:hint="eastAsia"/>
              </w:rPr>
              <w:t>产品类型</w:t>
            </w:r>
          </w:p>
        </w:tc>
        <w:tc>
          <w:tcPr>
            <w:tcW w:w="273" w:type="pct"/>
            <w:vAlign w:val="center"/>
          </w:tcPr>
          <w:p w14:paraId="43A57D33" w14:textId="77777777" w:rsidR="005C463E" w:rsidRDefault="002170A2">
            <w:pPr>
              <w:pStyle w:val="a7"/>
              <w:ind w:right="23" w:firstLine="0"/>
              <w:jc w:val="center"/>
              <w:rPr>
                <w:rFonts w:hAnsi="宋体"/>
              </w:rPr>
            </w:pPr>
            <w:r>
              <w:rPr>
                <w:rFonts w:hAnsi="宋体" w:hint="eastAsia"/>
              </w:rPr>
              <w:t>数量</w:t>
            </w:r>
          </w:p>
        </w:tc>
        <w:tc>
          <w:tcPr>
            <w:tcW w:w="287" w:type="pct"/>
            <w:vAlign w:val="center"/>
          </w:tcPr>
          <w:p w14:paraId="3EC0DE60" w14:textId="77777777" w:rsidR="005C463E" w:rsidRDefault="002170A2">
            <w:pPr>
              <w:pStyle w:val="a7"/>
              <w:ind w:right="23" w:firstLine="0"/>
              <w:jc w:val="center"/>
              <w:rPr>
                <w:rFonts w:hAnsi="宋体"/>
              </w:rPr>
            </w:pPr>
            <w:r>
              <w:rPr>
                <w:rFonts w:hAnsi="宋体" w:hint="eastAsia"/>
              </w:rPr>
              <w:t>计量单位</w:t>
            </w:r>
          </w:p>
        </w:tc>
        <w:tc>
          <w:tcPr>
            <w:tcW w:w="695" w:type="pct"/>
            <w:vAlign w:val="center"/>
          </w:tcPr>
          <w:p w14:paraId="081FE258" w14:textId="77777777" w:rsidR="005C463E" w:rsidRDefault="002170A2">
            <w:pPr>
              <w:pStyle w:val="a7"/>
              <w:ind w:right="23" w:firstLine="0"/>
              <w:jc w:val="center"/>
              <w:rPr>
                <w:rFonts w:hAnsi="宋体"/>
              </w:rPr>
            </w:pPr>
            <w:r>
              <w:rPr>
                <w:rFonts w:hAnsi="宋体" w:hint="eastAsia"/>
              </w:rPr>
              <w:t>分项单价（元）</w:t>
            </w:r>
          </w:p>
        </w:tc>
        <w:tc>
          <w:tcPr>
            <w:tcW w:w="461" w:type="pct"/>
            <w:vAlign w:val="center"/>
          </w:tcPr>
          <w:p w14:paraId="4A3AF8CC" w14:textId="77777777" w:rsidR="005C463E" w:rsidRDefault="002170A2">
            <w:pPr>
              <w:pStyle w:val="a7"/>
              <w:ind w:right="23" w:firstLine="0"/>
              <w:jc w:val="center"/>
              <w:rPr>
                <w:rFonts w:hAnsi="宋体"/>
              </w:rPr>
            </w:pPr>
            <w:r>
              <w:rPr>
                <w:rFonts w:hAnsi="宋体" w:hint="eastAsia"/>
              </w:rPr>
              <w:t>分项总价（元）</w:t>
            </w:r>
          </w:p>
        </w:tc>
        <w:tc>
          <w:tcPr>
            <w:tcW w:w="403" w:type="pct"/>
            <w:vAlign w:val="center"/>
          </w:tcPr>
          <w:p w14:paraId="5367981A" w14:textId="77777777" w:rsidR="005C463E" w:rsidRDefault="002170A2">
            <w:pPr>
              <w:pStyle w:val="a7"/>
              <w:ind w:right="23" w:firstLine="0"/>
              <w:jc w:val="center"/>
              <w:rPr>
                <w:rFonts w:hAnsi="宋体"/>
              </w:rPr>
            </w:pPr>
            <w:r>
              <w:rPr>
                <w:rFonts w:hAnsi="宋体" w:hint="eastAsia"/>
              </w:rPr>
              <w:t>服务内容</w:t>
            </w:r>
          </w:p>
        </w:tc>
        <w:tc>
          <w:tcPr>
            <w:tcW w:w="654" w:type="pct"/>
            <w:vAlign w:val="center"/>
          </w:tcPr>
          <w:p w14:paraId="48431029" w14:textId="77777777" w:rsidR="005C463E" w:rsidRDefault="002170A2">
            <w:pPr>
              <w:pStyle w:val="a7"/>
              <w:ind w:right="23" w:firstLine="0"/>
              <w:jc w:val="center"/>
              <w:rPr>
                <w:rFonts w:hAnsi="宋体"/>
              </w:rPr>
            </w:pPr>
            <w:r>
              <w:rPr>
                <w:rFonts w:hAnsi="宋体" w:hint="eastAsia"/>
              </w:rPr>
              <w:t>产品属性</w:t>
            </w:r>
          </w:p>
          <w:p w14:paraId="4FCFD241" w14:textId="77777777" w:rsidR="005C463E" w:rsidRDefault="002170A2">
            <w:pPr>
              <w:pStyle w:val="a7"/>
              <w:ind w:right="23" w:firstLine="0"/>
              <w:jc w:val="center"/>
              <w:rPr>
                <w:rFonts w:hAnsi="宋体"/>
              </w:rPr>
            </w:pPr>
            <w:r>
              <w:rPr>
                <w:rFonts w:hAnsi="宋体" w:hint="eastAsia"/>
              </w:rPr>
              <w:t>（节能/节水/环保）</w:t>
            </w:r>
          </w:p>
        </w:tc>
      </w:tr>
      <w:tr w:rsidR="005C463E" w14:paraId="0BD50593" w14:textId="77777777">
        <w:trPr>
          <w:trHeight w:val="1134"/>
          <w:jc w:val="center"/>
        </w:trPr>
        <w:tc>
          <w:tcPr>
            <w:tcW w:w="397" w:type="pct"/>
            <w:vAlign w:val="center"/>
          </w:tcPr>
          <w:p w14:paraId="14D01B59" w14:textId="77777777" w:rsidR="005C463E" w:rsidRDefault="005C463E">
            <w:pPr>
              <w:pStyle w:val="a7"/>
              <w:ind w:right="23" w:firstLine="0"/>
              <w:jc w:val="center"/>
              <w:rPr>
                <w:rFonts w:hAnsi="宋体"/>
              </w:rPr>
            </w:pPr>
          </w:p>
        </w:tc>
        <w:tc>
          <w:tcPr>
            <w:tcW w:w="368" w:type="pct"/>
            <w:vAlign w:val="center"/>
          </w:tcPr>
          <w:p w14:paraId="0EB5DECE" w14:textId="77777777" w:rsidR="005C463E" w:rsidRDefault="005C463E">
            <w:pPr>
              <w:pStyle w:val="a7"/>
              <w:ind w:right="23" w:firstLine="0"/>
              <w:jc w:val="center"/>
              <w:rPr>
                <w:rFonts w:hAnsi="宋体"/>
              </w:rPr>
            </w:pPr>
          </w:p>
        </w:tc>
        <w:tc>
          <w:tcPr>
            <w:tcW w:w="231" w:type="pct"/>
            <w:vAlign w:val="center"/>
          </w:tcPr>
          <w:p w14:paraId="72314486" w14:textId="77777777" w:rsidR="005C463E" w:rsidRDefault="005C463E">
            <w:pPr>
              <w:pStyle w:val="a7"/>
              <w:ind w:right="23" w:firstLine="0"/>
              <w:jc w:val="center"/>
              <w:rPr>
                <w:rFonts w:hAnsi="宋体"/>
              </w:rPr>
            </w:pPr>
          </w:p>
        </w:tc>
        <w:tc>
          <w:tcPr>
            <w:tcW w:w="278" w:type="pct"/>
            <w:vAlign w:val="center"/>
          </w:tcPr>
          <w:p w14:paraId="671EB1A7" w14:textId="77777777" w:rsidR="005C463E" w:rsidRDefault="005C463E">
            <w:pPr>
              <w:pStyle w:val="a7"/>
              <w:ind w:right="23" w:firstLine="0"/>
              <w:jc w:val="center"/>
              <w:rPr>
                <w:rFonts w:hAnsi="宋体"/>
              </w:rPr>
            </w:pPr>
          </w:p>
        </w:tc>
        <w:tc>
          <w:tcPr>
            <w:tcW w:w="183" w:type="pct"/>
            <w:vAlign w:val="center"/>
          </w:tcPr>
          <w:p w14:paraId="1F923FF1" w14:textId="77777777" w:rsidR="005C463E" w:rsidRDefault="005C463E">
            <w:pPr>
              <w:pStyle w:val="a7"/>
              <w:ind w:right="23" w:firstLine="0"/>
              <w:jc w:val="center"/>
              <w:rPr>
                <w:rFonts w:hAnsi="宋体"/>
              </w:rPr>
            </w:pPr>
          </w:p>
        </w:tc>
        <w:tc>
          <w:tcPr>
            <w:tcW w:w="230" w:type="pct"/>
            <w:vAlign w:val="center"/>
          </w:tcPr>
          <w:p w14:paraId="48ABC616" w14:textId="77777777" w:rsidR="005C463E" w:rsidRDefault="005C463E">
            <w:pPr>
              <w:pStyle w:val="a7"/>
              <w:ind w:right="23" w:firstLine="0"/>
              <w:jc w:val="center"/>
              <w:rPr>
                <w:rFonts w:hAnsi="宋体"/>
              </w:rPr>
            </w:pPr>
          </w:p>
        </w:tc>
        <w:tc>
          <w:tcPr>
            <w:tcW w:w="230" w:type="pct"/>
            <w:vAlign w:val="center"/>
          </w:tcPr>
          <w:p w14:paraId="00DB030D" w14:textId="77777777" w:rsidR="005C463E" w:rsidRDefault="005C463E">
            <w:pPr>
              <w:pStyle w:val="a7"/>
              <w:ind w:right="23" w:firstLine="0"/>
              <w:jc w:val="center"/>
              <w:rPr>
                <w:rFonts w:hAnsi="宋体"/>
              </w:rPr>
            </w:pPr>
          </w:p>
        </w:tc>
        <w:tc>
          <w:tcPr>
            <w:tcW w:w="310" w:type="pct"/>
            <w:vAlign w:val="center"/>
          </w:tcPr>
          <w:p w14:paraId="6D10C104" w14:textId="77777777" w:rsidR="005C463E" w:rsidRDefault="005C463E">
            <w:pPr>
              <w:pStyle w:val="a7"/>
              <w:ind w:right="23" w:firstLine="0"/>
              <w:jc w:val="center"/>
              <w:rPr>
                <w:rFonts w:hAnsi="宋体"/>
              </w:rPr>
            </w:pPr>
          </w:p>
        </w:tc>
        <w:tc>
          <w:tcPr>
            <w:tcW w:w="273" w:type="pct"/>
            <w:vAlign w:val="center"/>
          </w:tcPr>
          <w:p w14:paraId="36C9B89B" w14:textId="77777777" w:rsidR="005C463E" w:rsidRDefault="005C463E">
            <w:pPr>
              <w:pStyle w:val="a7"/>
              <w:ind w:right="23" w:firstLine="0"/>
              <w:jc w:val="center"/>
              <w:rPr>
                <w:rFonts w:hAnsi="宋体"/>
              </w:rPr>
            </w:pPr>
          </w:p>
        </w:tc>
        <w:tc>
          <w:tcPr>
            <w:tcW w:w="287" w:type="pct"/>
            <w:vAlign w:val="center"/>
          </w:tcPr>
          <w:p w14:paraId="73BBE4F4" w14:textId="77777777" w:rsidR="005C463E" w:rsidRDefault="005C463E">
            <w:pPr>
              <w:pStyle w:val="a7"/>
              <w:ind w:right="23" w:firstLine="0"/>
              <w:jc w:val="center"/>
              <w:rPr>
                <w:rFonts w:hAnsi="宋体"/>
              </w:rPr>
            </w:pPr>
          </w:p>
        </w:tc>
        <w:tc>
          <w:tcPr>
            <w:tcW w:w="695" w:type="pct"/>
            <w:vAlign w:val="center"/>
          </w:tcPr>
          <w:p w14:paraId="0A4B4BE5" w14:textId="77777777" w:rsidR="005C463E" w:rsidRDefault="005C463E">
            <w:pPr>
              <w:pStyle w:val="a7"/>
              <w:ind w:right="23" w:firstLine="0"/>
              <w:jc w:val="center"/>
              <w:rPr>
                <w:rFonts w:hAnsi="宋体"/>
              </w:rPr>
            </w:pPr>
          </w:p>
        </w:tc>
        <w:tc>
          <w:tcPr>
            <w:tcW w:w="461" w:type="pct"/>
            <w:vAlign w:val="center"/>
          </w:tcPr>
          <w:p w14:paraId="05AB4F5C" w14:textId="77777777" w:rsidR="005C463E" w:rsidRDefault="005C463E">
            <w:pPr>
              <w:pStyle w:val="a7"/>
              <w:ind w:right="23" w:firstLine="0"/>
              <w:jc w:val="center"/>
              <w:rPr>
                <w:rFonts w:hAnsi="宋体"/>
              </w:rPr>
            </w:pPr>
          </w:p>
        </w:tc>
        <w:tc>
          <w:tcPr>
            <w:tcW w:w="403" w:type="pct"/>
            <w:vAlign w:val="center"/>
          </w:tcPr>
          <w:p w14:paraId="1810349F" w14:textId="77777777" w:rsidR="005C463E" w:rsidRDefault="005C463E">
            <w:pPr>
              <w:pStyle w:val="a7"/>
              <w:ind w:right="23" w:firstLine="0"/>
              <w:jc w:val="center"/>
              <w:rPr>
                <w:rFonts w:hAnsi="宋体"/>
              </w:rPr>
            </w:pPr>
          </w:p>
        </w:tc>
        <w:tc>
          <w:tcPr>
            <w:tcW w:w="654" w:type="pct"/>
            <w:vAlign w:val="center"/>
          </w:tcPr>
          <w:p w14:paraId="40BF7414" w14:textId="77777777" w:rsidR="005C463E" w:rsidRDefault="005C463E">
            <w:pPr>
              <w:pStyle w:val="a7"/>
              <w:ind w:right="23" w:firstLine="0"/>
              <w:jc w:val="center"/>
              <w:rPr>
                <w:rFonts w:hAnsi="宋体"/>
              </w:rPr>
            </w:pPr>
          </w:p>
        </w:tc>
      </w:tr>
      <w:tr w:rsidR="005C463E" w14:paraId="521E1AB4" w14:textId="77777777">
        <w:trPr>
          <w:trHeight w:val="1134"/>
          <w:jc w:val="center"/>
        </w:trPr>
        <w:tc>
          <w:tcPr>
            <w:tcW w:w="397" w:type="pct"/>
            <w:vAlign w:val="center"/>
          </w:tcPr>
          <w:p w14:paraId="064397DF" w14:textId="77777777" w:rsidR="005C463E" w:rsidRDefault="005C463E">
            <w:pPr>
              <w:pStyle w:val="a7"/>
              <w:ind w:right="23" w:firstLine="0"/>
              <w:jc w:val="center"/>
              <w:rPr>
                <w:rFonts w:hAnsi="宋体"/>
              </w:rPr>
            </w:pPr>
          </w:p>
        </w:tc>
        <w:tc>
          <w:tcPr>
            <w:tcW w:w="368" w:type="pct"/>
            <w:vAlign w:val="center"/>
          </w:tcPr>
          <w:p w14:paraId="6A25F3B7" w14:textId="77777777" w:rsidR="005C463E" w:rsidRDefault="005C463E">
            <w:pPr>
              <w:pStyle w:val="a7"/>
              <w:ind w:right="23" w:firstLine="0"/>
              <w:jc w:val="center"/>
              <w:rPr>
                <w:rFonts w:hAnsi="宋体"/>
              </w:rPr>
            </w:pPr>
          </w:p>
        </w:tc>
        <w:tc>
          <w:tcPr>
            <w:tcW w:w="231" w:type="pct"/>
            <w:vAlign w:val="center"/>
          </w:tcPr>
          <w:p w14:paraId="4D03AC0A" w14:textId="77777777" w:rsidR="005C463E" w:rsidRDefault="005C463E">
            <w:pPr>
              <w:pStyle w:val="a7"/>
              <w:ind w:right="23" w:firstLine="0"/>
              <w:jc w:val="center"/>
              <w:rPr>
                <w:rFonts w:hAnsi="宋体"/>
              </w:rPr>
            </w:pPr>
          </w:p>
        </w:tc>
        <w:tc>
          <w:tcPr>
            <w:tcW w:w="278" w:type="pct"/>
            <w:vAlign w:val="center"/>
          </w:tcPr>
          <w:p w14:paraId="20EBDF71" w14:textId="77777777" w:rsidR="005C463E" w:rsidRDefault="005C463E">
            <w:pPr>
              <w:pStyle w:val="a7"/>
              <w:ind w:right="23" w:firstLine="0"/>
              <w:jc w:val="center"/>
              <w:rPr>
                <w:rFonts w:hAnsi="宋体"/>
              </w:rPr>
            </w:pPr>
          </w:p>
        </w:tc>
        <w:tc>
          <w:tcPr>
            <w:tcW w:w="183" w:type="pct"/>
            <w:vAlign w:val="center"/>
          </w:tcPr>
          <w:p w14:paraId="13E7A36E" w14:textId="77777777" w:rsidR="005C463E" w:rsidRDefault="005C463E">
            <w:pPr>
              <w:pStyle w:val="a7"/>
              <w:ind w:right="23" w:firstLine="0"/>
              <w:jc w:val="center"/>
              <w:rPr>
                <w:rFonts w:hAnsi="宋体"/>
              </w:rPr>
            </w:pPr>
          </w:p>
        </w:tc>
        <w:tc>
          <w:tcPr>
            <w:tcW w:w="230" w:type="pct"/>
            <w:vAlign w:val="center"/>
          </w:tcPr>
          <w:p w14:paraId="38758156" w14:textId="77777777" w:rsidR="005C463E" w:rsidRDefault="005C463E">
            <w:pPr>
              <w:pStyle w:val="a7"/>
              <w:ind w:right="23" w:firstLine="0"/>
              <w:jc w:val="center"/>
              <w:rPr>
                <w:rFonts w:hAnsi="宋体"/>
              </w:rPr>
            </w:pPr>
          </w:p>
        </w:tc>
        <w:tc>
          <w:tcPr>
            <w:tcW w:w="230" w:type="pct"/>
            <w:vAlign w:val="center"/>
          </w:tcPr>
          <w:p w14:paraId="0EEF99EF" w14:textId="77777777" w:rsidR="005C463E" w:rsidRDefault="005C463E">
            <w:pPr>
              <w:pStyle w:val="a7"/>
              <w:ind w:right="23" w:firstLine="0"/>
              <w:jc w:val="center"/>
              <w:rPr>
                <w:rFonts w:hAnsi="宋体"/>
              </w:rPr>
            </w:pPr>
          </w:p>
        </w:tc>
        <w:tc>
          <w:tcPr>
            <w:tcW w:w="310" w:type="pct"/>
            <w:vAlign w:val="center"/>
          </w:tcPr>
          <w:p w14:paraId="18F12990" w14:textId="77777777" w:rsidR="005C463E" w:rsidRDefault="005C463E">
            <w:pPr>
              <w:pStyle w:val="a7"/>
              <w:ind w:right="23" w:firstLine="0"/>
              <w:jc w:val="center"/>
              <w:rPr>
                <w:rFonts w:hAnsi="宋体"/>
              </w:rPr>
            </w:pPr>
          </w:p>
        </w:tc>
        <w:tc>
          <w:tcPr>
            <w:tcW w:w="273" w:type="pct"/>
            <w:vAlign w:val="center"/>
          </w:tcPr>
          <w:p w14:paraId="76D43494" w14:textId="77777777" w:rsidR="005C463E" w:rsidRDefault="005C463E">
            <w:pPr>
              <w:pStyle w:val="a7"/>
              <w:ind w:right="23" w:firstLine="0"/>
              <w:jc w:val="center"/>
              <w:rPr>
                <w:rFonts w:hAnsi="宋体"/>
              </w:rPr>
            </w:pPr>
          </w:p>
        </w:tc>
        <w:tc>
          <w:tcPr>
            <w:tcW w:w="287" w:type="pct"/>
            <w:vAlign w:val="center"/>
          </w:tcPr>
          <w:p w14:paraId="45F2059B" w14:textId="77777777" w:rsidR="005C463E" w:rsidRDefault="005C463E">
            <w:pPr>
              <w:pStyle w:val="a7"/>
              <w:ind w:right="23" w:firstLine="0"/>
              <w:jc w:val="center"/>
              <w:rPr>
                <w:rFonts w:hAnsi="宋体"/>
              </w:rPr>
            </w:pPr>
          </w:p>
        </w:tc>
        <w:tc>
          <w:tcPr>
            <w:tcW w:w="695" w:type="pct"/>
            <w:vAlign w:val="center"/>
          </w:tcPr>
          <w:p w14:paraId="70CDDE40" w14:textId="77777777" w:rsidR="005C463E" w:rsidRDefault="005C463E">
            <w:pPr>
              <w:pStyle w:val="a7"/>
              <w:ind w:right="23" w:firstLine="0"/>
              <w:jc w:val="center"/>
              <w:rPr>
                <w:rFonts w:hAnsi="宋体"/>
              </w:rPr>
            </w:pPr>
          </w:p>
        </w:tc>
        <w:tc>
          <w:tcPr>
            <w:tcW w:w="461" w:type="pct"/>
            <w:vAlign w:val="center"/>
          </w:tcPr>
          <w:p w14:paraId="24D44060" w14:textId="77777777" w:rsidR="005C463E" w:rsidRDefault="005C463E">
            <w:pPr>
              <w:pStyle w:val="a7"/>
              <w:ind w:right="23" w:firstLine="0"/>
              <w:jc w:val="center"/>
              <w:rPr>
                <w:rFonts w:hAnsi="宋体"/>
              </w:rPr>
            </w:pPr>
          </w:p>
        </w:tc>
        <w:tc>
          <w:tcPr>
            <w:tcW w:w="403" w:type="pct"/>
            <w:vAlign w:val="center"/>
          </w:tcPr>
          <w:p w14:paraId="7DB677EA" w14:textId="77777777" w:rsidR="005C463E" w:rsidRDefault="005C463E">
            <w:pPr>
              <w:pStyle w:val="a7"/>
              <w:ind w:right="23" w:firstLine="0"/>
              <w:jc w:val="center"/>
              <w:rPr>
                <w:rFonts w:hAnsi="宋体"/>
              </w:rPr>
            </w:pPr>
          </w:p>
        </w:tc>
        <w:tc>
          <w:tcPr>
            <w:tcW w:w="654" w:type="pct"/>
            <w:vAlign w:val="center"/>
          </w:tcPr>
          <w:p w14:paraId="5C23526E" w14:textId="77777777" w:rsidR="005C463E" w:rsidRDefault="005C463E">
            <w:pPr>
              <w:pStyle w:val="a7"/>
              <w:ind w:right="23" w:firstLine="0"/>
              <w:jc w:val="center"/>
              <w:rPr>
                <w:rFonts w:hAnsi="宋体"/>
              </w:rPr>
            </w:pPr>
          </w:p>
        </w:tc>
      </w:tr>
    </w:tbl>
    <w:p w14:paraId="67F355F0" w14:textId="77777777" w:rsidR="005C463E" w:rsidRDefault="005C463E">
      <w:pPr>
        <w:pStyle w:val="a7"/>
        <w:rPr>
          <w:rFonts w:hAnsi="宋体"/>
        </w:rPr>
      </w:pPr>
    </w:p>
    <w:p w14:paraId="7D34BD43"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6B4DB4D0" w14:textId="77777777" w:rsidR="005C463E" w:rsidRDefault="002170A2">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 xml:space="preserve">日期：_____年______月______日 </w:t>
      </w:r>
    </w:p>
    <w:p w14:paraId="1F1E8AF9" w14:textId="77777777" w:rsidR="005C463E" w:rsidRDefault="002170A2">
      <w:pPr>
        <w:pStyle w:val="af1"/>
        <w:spacing w:line="360" w:lineRule="auto"/>
        <w:ind w:firstLine="482"/>
        <w:rPr>
          <w:rFonts w:hAnsi="宋体" w:hint="default"/>
          <w:b/>
          <w:sz w:val="24"/>
          <w:szCs w:val="24"/>
        </w:rPr>
      </w:pPr>
      <w:r>
        <w:rPr>
          <w:rFonts w:hAnsi="宋体"/>
          <w:b/>
          <w:sz w:val="24"/>
          <w:szCs w:val="24"/>
        </w:rPr>
        <w:t>注:1.上述各项的投标设备情况表，可另页描述。</w:t>
      </w:r>
    </w:p>
    <w:p w14:paraId="71C62C39" w14:textId="77777777" w:rsidR="005C463E" w:rsidRDefault="002170A2">
      <w:pPr>
        <w:pStyle w:val="af1"/>
        <w:spacing w:line="360" w:lineRule="auto"/>
        <w:ind w:firstLine="482"/>
        <w:rPr>
          <w:rFonts w:hAnsi="宋体" w:hint="default"/>
          <w:b/>
          <w:sz w:val="24"/>
          <w:szCs w:val="24"/>
        </w:rPr>
      </w:pPr>
      <w:r>
        <w:rPr>
          <w:rFonts w:hAnsi="宋体"/>
          <w:b/>
          <w:sz w:val="24"/>
          <w:szCs w:val="24"/>
        </w:rPr>
        <w:t xml:space="preserve">   2.表中产品类型是指所投产品为进口产品还是国内产品；不</w:t>
      </w:r>
      <w:proofErr w:type="gramStart"/>
      <w:r>
        <w:rPr>
          <w:rFonts w:hAnsi="宋体"/>
          <w:b/>
          <w:sz w:val="24"/>
          <w:szCs w:val="24"/>
        </w:rPr>
        <w:t>涉及请</w:t>
      </w:r>
      <w:proofErr w:type="gramEnd"/>
      <w:r>
        <w:rPr>
          <w:rFonts w:hAnsi="宋体"/>
          <w:b/>
          <w:sz w:val="24"/>
          <w:szCs w:val="24"/>
        </w:rPr>
        <w:t>打/。</w:t>
      </w:r>
    </w:p>
    <w:p w14:paraId="5A9B88A2" w14:textId="77777777" w:rsidR="005C463E" w:rsidRDefault="002170A2">
      <w:pPr>
        <w:pStyle w:val="af1"/>
        <w:spacing w:line="360" w:lineRule="auto"/>
        <w:ind w:firstLine="482"/>
        <w:rPr>
          <w:rFonts w:hAnsi="宋体" w:hint="default"/>
          <w:b/>
          <w:sz w:val="24"/>
          <w:szCs w:val="24"/>
        </w:rPr>
      </w:pPr>
      <w:r>
        <w:rPr>
          <w:rFonts w:hAnsi="宋体"/>
          <w:b/>
          <w:sz w:val="24"/>
          <w:szCs w:val="24"/>
        </w:rPr>
        <w:t xml:space="preserve">   3.上述各设备的分项总价之和应为投标总价。</w:t>
      </w:r>
    </w:p>
    <w:p w14:paraId="1BD5877F" w14:textId="77777777" w:rsidR="005C463E" w:rsidRDefault="002170A2">
      <w:pPr>
        <w:pStyle w:val="af1"/>
        <w:spacing w:line="360" w:lineRule="auto"/>
        <w:ind w:firstLine="482"/>
        <w:rPr>
          <w:rFonts w:hAnsi="宋体" w:hint="default"/>
          <w:b/>
          <w:sz w:val="24"/>
          <w:szCs w:val="24"/>
        </w:rPr>
      </w:pPr>
      <w:r>
        <w:rPr>
          <w:rFonts w:hAnsi="宋体"/>
          <w:b/>
          <w:sz w:val="24"/>
          <w:szCs w:val="24"/>
        </w:rPr>
        <w:t xml:space="preserve">   4. 供应商即指本项目投标人；表中企业类型是指：大型企业、中型企业、小微企业。</w:t>
      </w:r>
    </w:p>
    <w:p w14:paraId="69BBC20A" w14:textId="77777777" w:rsidR="005C463E" w:rsidRDefault="002170A2">
      <w:pPr>
        <w:pStyle w:val="af1"/>
        <w:spacing w:line="360" w:lineRule="auto"/>
        <w:ind w:firstLine="482"/>
        <w:rPr>
          <w:rFonts w:hAnsi="宋体" w:hint="default"/>
          <w:sz w:val="24"/>
          <w:szCs w:val="24"/>
        </w:rPr>
      </w:pPr>
      <w:r>
        <w:rPr>
          <w:rFonts w:hAnsi="宋体"/>
          <w:b/>
          <w:sz w:val="24"/>
          <w:szCs w:val="24"/>
        </w:rPr>
        <w:t xml:space="preserve">   </w:t>
      </w:r>
      <w:r>
        <w:rPr>
          <w:rFonts w:hAnsi="宋体"/>
          <w:b/>
          <w:sz w:val="24"/>
          <w:szCs w:val="24"/>
          <w:u w:val="double"/>
        </w:rPr>
        <w:t>5.本表应单独提供excel形式的电子版，随招标文件电子版一同递交。</w:t>
      </w:r>
    </w:p>
    <w:p w14:paraId="630FEE98" w14:textId="77777777" w:rsidR="005C463E" w:rsidRDefault="005C463E">
      <w:pPr>
        <w:autoSpaceDE w:val="0"/>
        <w:autoSpaceDN w:val="0"/>
        <w:adjustRightInd w:val="0"/>
        <w:snapToGrid w:val="0"/>
        <w:spacing w:before="25" w:after="25" w:line="360" w:lineRule="auto"/>
        <w:rPr>
          <w:rFonts w:ascii="宋体" w:hAnsi="宋体"/>
          <w:color w:val="000000"/>
          <w:sz w:val="24"/>
        </w:rPr>
      </w:pPr>
    </w:p>
    <w:p w14:paraId="75412BCF" w14:textId="77777777" w:rsidR="005C463E" w:rsidRDefault="005C463E">
      <w:pPr>
        <w:adjustRightInd w:val="0"/>
        <w:snapToGrid w:val="0"/>
        <w:spacing w:beforeLines="100" w:before="240" w:afterLines="100" w:after="240"/>
        <w:jc w:val="left"/>
        <w:rPr>
          <w:rFonts w:ascii="宋体" w:hAnsi="宋体"/>
          <w:color w:val="000000"/>
          <w:sz w:val="24"/>
        </w:rPr>
      </w:pPr>
    </w:p>
    <w:p w14:paraId="603AA84C" w14:textId="77777777" w:rsidR="005C463E" w:rsidRDefault="002170A2">
      <w:pPr>
        <w:spacing w:line="360" w:lineRule="auto"/>
        <w:outlineLvl w:val="2"/>
        <w:rPr>
          <w:rFonts w:ascii="宋体" w:hAnsi="宋体"/>
          <w:color w:val="000000"/>
          <w:sz w:val="24"/>
          <w:szCs w:val="20"/>
        </w:rPr>
      </w:pPr>
      <w:bookmarkStart w:id="864" w:name="_Toc195842927"/>
      <w:bookmarkStart w:id="865" w:name="_Toc226965752"/>
      <w:bookmarkStart w:id="866" w:name="_Toc150774765"/>
      <w:bookmarkStart w:id="867" w:name="_Toc226965835"/>
      <w:bookmarkStart w:id="868" w:name="_Toc305158830"/>
      <w:bookmarkStart w:id="869" w:name="_Toc265228400"/>
      <w:bookmarkStart w:id="870" w:name="_Toc150480798"/>
      <w:bookmarkStart w:id="871" w:name="_Toc264969252"/>
      <w:bookmarkStart w:id="872" w:name="_Toc127151562"/>
      <w:bookmarkStart w:id="873" w:name="_Toc226337258"/>
      <w:bookmarkStart w:id="874" w:name="_Toc142311062"/>
      <w:bookmarkStart w:id="875" w:name="_Toc226309806"/>
      <w:bookmarkStart w:id="876" w:name="_Toc305158904"/>
      <w:bookmarkStart w:id="877" w:name="_Toc142311061"/>
      <w:bookmarkStart w:id="878" w:name="_Toc226337257"/>
      <w:bookmarkStart w:id="879" w:name="_Toc226965751"/>
      <w:bookmarkStart w:id="880" w:name="_Toc265228399"/>
      <w:bookmarkStart w:id="881" w:name="_Toc195842926"/>
      <w:bookmarkStart w:id="882" w:name="_Toc226309805"/>
      <w:bookmarkStart w:id="883" w:name="_Toc305158829"/>
      <w:bookmarkStart w:id="884" w:name="_Toc305158903"/>
      <w:bookmarkStart w:id="885" w:name="_Toc226965834"/>
      <w:bookmarkStart w:id="886" w:name="_Toc264969251"/>
      <w:bookmarkStart w:id="887" w:name="_Toc150774764"/>
      <w:bookmarkStart w:id="888" w:name="_Toc127151561"/>
      <w:bookmarkStart w:id="889" w:name="_Toc150480797"/>
      <w:r>
        <w:rPr>
          <w:rFonts w:ascii="宋体" w:hAnsi="宋体"/>
          <w:color w:val="000000"/>
          <w:sz w:val="24"/>
          <w:szCs w:val="20"/>
        </w:rPr>
        <w:br w:type="page"/>
      </w:r>
      <w:r>
        <w:rPr>
          <w:rFonts w:ascii="宋体" w:hAnsi="宋体"/>
          <w:color w:val="000000"/>
          <w:sz w:val="24"/>
          <w:szCs w:val="20"/>
        </w:rPr>
        <w:lastRenderedPageBreak/>
        <w:t>6  合同条款偏离表</w:t>
      </w:r>
      <w:bookmarkEnd w:id="864"/>
      <w:bookmarkEnd w:id="865"/>
      <w:bookmarkEnd w:id="866"/>
      <w:bookmarkEnd w:id="867"/>
      <w:bookmarkEnd w:id="868"/>
      <w:bookmarkEnd w:id="869"/>
      <w:bookmarkEnd w:id="870"/>
      <w:bookmarkEnd w:id="871"/>
      <w:bookmarkEnd w:id="872"/>
      <w:bookmarkEnd w:id="873"/>
      <w:bookmarkEnd w:id="874"/>
      <w:bookmarkEnd w:id="875"/>
      <w:bookmarkEnd w:id="876"/>
      <w:r>
        <w:rPr>
          <w:rFonts w:ascii="宋体" w:hAnsi="宋体"/>
          <w:color w:val="000000"/>
          <w:sz w:val="24"/>
          <w:szCs w:val="20"/>
        </w:rPr>
        <w:t>（实质性格式）</w:t>
      </w:r>
    </w:p>
    <w:p w14:paraId="45574E71" w14:textId="77777777" w:rsidR="005C463E" w:rsidRDefault="005C463E">
      <w:pPr>
        <w:spacing w:line="360" w:lineRule="auto"/>
        <w:rPr>
          <w:rFonts w:ascii="宋体" w:hAnsi="宋体"/>
          <w:color w:val="000000"/>
          <w:sz w:val="24"/>
          <w:szCs w:val="20"/>
        </w:rPr>
      </w:pPr>
    </w:p>
    <w:p w14:paraId="41690EEE" w14:textId="77777777" w:rsidR="005C463E" w:rsidRDefault="002170A2">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合同条款偏离表</w:t>
      </w:r>
    </w:p>
    <w:p w14:paraId="766E9E0B" w14:textId="77777777" w:rsidR="005C463E" w:rsidRDefault="005C463E">
      <w:pPr>
        <w:spacing w:line="360" w:lineRule="auto"/>
        <w:rPr>
          <w:rFonts w:ascii="宋体" w:hAnsi="宋体"/>
          <w:color w:val="000000"/>
          <w:sz w:val="24"/>
          <w:szCs w:val="20"/>
        </w:rPr>
      </w:pPr>
    </w:p>
    <w:p w14:paraId="0CB2072F" w14:textId="77777777" w:rsidR="005C463E" w:rsidRDefault="002170A2">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1"/>
        <w:gridCol w:w="1981"/>
        <w:gridCol w:w="1982"/>
        <w:gridCol w:w="2424"/>
        <w:gridCol w:w="782"/>
      </w:tblGrid>
      <w:tr w:rsidR="005C463E" w14:paraId="4C606BB0" w14:textId="77777777">
        <w:trPr>
          <w:trHeight w:val="930"/>
          <w:jc w:val="center"/>
        </w:trPr>
        <w:tc>
          <w:tcPr>
            <w:tcW w:w="0" w:type="auto"/>
            <w:gridSpan w:val="6"/>
            <w:vAlign w:val="center"/>
          </w:tcPr>
          <w:p w14:paraId="24CA3ADE" w14:textId="77777777" w:rsidR="005C463E" w:rsidRDefault="002170A2">
            <w:pPr>
              <w:adjustRightInd w:val="0"/>
              <w:snapToGrid w:val="0"/>
              <w:jc w:val="left"/>
              <w:rPr>
                <w:rFonts w:ascii="宋体" w:hAnsi="宋体"/>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14:paraId="7D41113D" w14:textId="77777777" w:rsidR="005C463E" w:rsidRDefault="002170A2">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443F5303" w14:textId="77777777" w:rsidR="005C463E" w:rsidRDefault="002170A2">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5C463E" w14:paraId="242A3E48" w14:textId="77777777">
        <w:trPr>
          <w:trHeight w:val="930"/>
          <w:jc w:val="center"/>
        </w:trPr>
        <w:tc>
          <w:tcPr>
            <w:tcW w:w="834" w:type="dxa"/>
            <w:vAlign w:val="center"/>
          </w:tcPr>
          <w:p w14:paraId="2A10115C" w14:textId="77777777" w:rsidR="005C463E" w:rsidRDefault="002170A2">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4576C8C5" w14:textId="77777777" w:rsidR="005C463E" w:rsidRDefault="002170A2">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7900F8F1" w14:textId="77777777" w:rsidR="005C463E" w:rsidRDefault="002170A2">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355B2B6A" w14:textId="77777777" w:rsidR="005C463E" w:rsidRDefault="002170A2">
            <w:pPr>
              <w:adjustRightInd w:val="0"/>
              <w:snapToGrid w:val="0"/>
              <w:jc w:val="center"/>
              <w:rPr>
                <w:rFonts w:ascii="宋体" w:hAnsi="宋体"/>
                <w:color w:val="000000"/>
                <w:sz w:val="24"/>
              </w:rPr>
            </w:pPr>
            <w:r>
              <w:rPr>
                <w:rFonts w:ascii="宋体" w:hAnsi="宋体"/>
                <w:color w:val="000000"/>
                <w:sz w:val="24"/>
              </w:rPr>
              <w:t>投标文件内容</w:t>
            </w:r>
          </w:p>
        </w:tc>
        <w:tc>
          <w:tcPr>
            <w:tcW w:w="2458" w:type="dxa"/>
            <w:vAlign w:val="center"/>
          </w:tcPr>
          <w:p w14:paraId="059D50B6" w14:textId="77777777" w:rsidR="005C463E" w:rsidRDefault="002170A2">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14:paraId="7F2E095D" w14:textId="77777777" w:rsidR="005C463E" w:rsidRDefault="002170A2">
            <w:pPr>
              <w:adjustRightInd w:val="0"/>
              <w:snapToGrid w:val="0"/>
              <w:jc w:val="center"/>
              <w:rPr>
                <w:rFonts w:ascii="宋体" w:hAnsi="宋体"/>
                <w:color w:val="000000"/>
                <w:sz w:val="24"/>
              </w:rPr>
            </w:pPr>
            <w:r>
              <w:rPr>
                <w:rFonts w:ascii="宋体" w:hAnsi="宋体"/>
                <w:color w:val="000000"/>
                <w:sz w:val="24"/>
              </w:rPr>
              <w:t>说明</w:t>
            </w:r>
          </w:p>
        </w:tc>
      </w:tr>
      <w:tr w:rsidR="005C463E" w14:paraId="31ED1BC8" w14:textId="77777777">
        <w:trPr>
          <w:trHeight w:val="930"/>
          <w:jc w:val="center"/>
        </w:trPr>
        <w:tc>
          <w:tcPr>
            <w:tcW w:w="834" w:type="dxa"/>
            <w:vAlign w:val="center"/>
          </w:tcPr>
          <w:p w14:paraId="03A40FA0" w14:textId="77777777" w:rsidR="005C463E" w:rsidRDefault="005C463E">
            <w:pPr>
              <w:adjustRightInd w:val="0"/>
              <w:snapToGrid w:val="0"/>
              <w:jc w:val="center"/>
              <w:rPr>
                <w:rFonts w:ascii="宋体" w:hAnsi="宋体"/>
                <w:color w:val="000000"/>
                <w:sz w:val="24"/>
              </w:rPr>
            </w:pPr>
          </w:p>
        </w:tc>
        <w:tc>
          <w:tcPr>
            <w:tcW w:w="1301" w:type="dxa"/>
            <w:vAlign w:val="center"/>
          </w:tcPr>
          <w:p w14:paraId="47F81AD5" w14:textId="77777777" w:rsidR="005C463E" w:rsidRDefault="005C463E">
            <w:pPr>
              <w:adjustRightInd w:val="0"/>
              <w:snapToGrid w:val="0"/>
              <w:jc w:val="center"/>
              <w:rPr>
                <w:rFonts w:ascii="宋体" w:hAnsi="宋体"/>
                <w:color w:val="000000"/>
                <w:sz w:val="24"/>
              </w:rPr>
            </w:pPr>
          </w:p>
        </w:tc>
        <w:tc>
          <w:tcPr>
            <w:tcW w:w="2007" w:type="dxa"/>
            <w:vAlign w:val="center"/>
          </w:tcPr>
          <w:p w14:paraId="142A2F94" w14:textId="77777777" w:rsidR="005C463E" w:rsidRDefault="005C463E">
            <w:pPr>
              <w:adjustRightInd w:val="0"/>
              <w:snapToGrid w:val="0"/>
              <w:jc w:val="center"/>
              <w:rPr>
                <w:rFonts w:ascii="宋体" w:hAnsi="宋体"/>
                <w:color w:val="000000"/>
                <w:sz w:val="24"/>
              </w:rPr>
            </w:pPr>
          </w:p>
        </w:tc>
        <w:tc>
          <w:tcPr>
            <w:tcW w:w="2008" w:type="dxa"/>
            <w:vAlign w:val="center"/>
          </w:tcPr>
          <w:p w14:paraId="316FFE35" w14:textId="77777777" w:rsidR="005C463E" w:rsidRDefault="005C463E">
            <w:pPr>
              <w:adjustRightInd w:val="0"/>
              <w:snapToGrid w:val="0"/>
              <w:jc w:val="center"/>
              <w:rPr>
                <w:rFonts w:ascii="宋体" w:hAnsi="宋体"/>
                <w:color w:val="000000"/>
                <w:sz w:val="24"/>
              </w:rPr>
            </w:pPr>
          </w:p>
        </w:tc>
        <w:tc>
          <w:tcPr>
            <w:tcW w:w="2458" w:type="dxa"/>
            <w:vAlign w:val="center"/>
          </w:tcPr>
          <w:p w14:paraId="30780EFF" w14:textId="77777777" w:rsidR="005C463E" w:rsidRDefault="005C463E">
            <w:pPr>
              <w:adjustRightInd w:val="0"/>
              <w:snapToGrid w:val="0"/>
              <w:jc w:val="center"/>
              <w:rPr>
                <w:rFonts w:ascii="宋体" w:hAnsi="宋体"/>
                <w:color w:val="000000"/>
                <w:sz w:val="24"/>
              </w:rPr>
            </w:pPr>
          </w:p>
        </w:tc>
        <w:tc>
          <w:tcPr>
            <w:tcW w:w="788" w:type="dxa"/>
            <w:vAlign w:val="center"/>
          </w:tcPr>
          <w:p w14:paraId="08E41B04" w14:textId="77777777" w:rsidR="005C463E" w:rsidRDefault="005C463E">
            <w:pPr>
              <w:adjustRightInd w:val="0"/>
              <w:snapToGrid w:val="0"/>
              <w:jc w:val="center"/>
              <w:rPr>
                <w:rFonts w:ascii="宋体" w:hAnsi="宋体"/>
                <w:color w:val="000000"/>
                <w:sz w:val="24"/>
              </w:rPr>
            </w:pPr>
          </w:p>
        </w:tc>
      </w:tr>
      <w:tr w:rsidR="005C463E" w14:paraId="238372FE" w14:textId="77777777">
        <w:trPr>
          <w:trHeight w:val="930"/>
          <w:jc w:val="center"/>
        </w:trPr>
        <w:tc>
          <w:tcPr>
            <w:tcW w:w="834" w:type="dxa"/>
            <w:vAlign w:val="center"/>
          </w:tcPr>
          <w:p w14:paraId="704F8B64" w14:textId="77777777" w:rsidR="005C463E" w:rsidRDefault="005C463E">
            <w:pPr>
              <w:adjustRightInd w:val="0"/>
              <w:snapToGrid w:val="0"/>
              <w:jc w:val="center"/>
              <w:rPr>
                <w:rFonts w:ascii="宋体" w:hAnsi="宋体"/>
                <w:color w:val="000000"/>
                <w:sz w:val="24"/>
              </w:rPr>
            </w:pPr>
          </w:p>
        </w:tc>
        <w:tc>
          <w:tcPr>
            <w:tcW w:w="1301" w:type="dxa"/>
            <w:vAlign w:val="center"/>
          </w:tcPr>
          <w:p w14:paraId="36A35CF6" w14:textId="77777777" w:rsidR="005C463E" w:rsidRDefault="005C463E">
            <w:pPr>
              <w:adjustRightInd w:val="0"/>
              <w:snapToGrid w:val="0"/>
              <w:jc w:val="center"/>
              <w:rPr>
                <w:rFonts w:ascii="宋体" w:hAnsi="宋体"/>
                <w:color w:val="000000"/>
                <w:sz w:val="24"/>
              </w:rPr>
            </w:pPr>
          </w:p>
        </w:tc>
        <w:tc>
          <w:tcPr>
            <w:tcW w:w="2007" w:type="dxa"/>
            <w:vAlign w:val="center"/>
          </w:tcPr>
          <w:p w14:paraId="343216EB" w14:textId="77777777" w:rsidR="005C463E" w:rsidRDefault="005C463E">
            <w:pPr>
              <w:adjustRightInd w:val="0"/>
              <w:snapToGrid w:val="0"/>
              <w:jc w:val="center"/>
              <w:rPr>
                <w:rFonts w:ascii="宋体" w:hAnsi="宋体"/>
                <w:color w:val="000000"/>
                <w:sz w:val="24"/>
              </w:rPr>
            </w:pPr>
          </w:p>
        </w:tc>
        <w:tc>
          <w:tcPr>
            <w:tcW w:w="2008" w:type="dxa"/>
            <w:vAlign w:val="center"/>
          </w:tcPr>
          <w:p w14:paraId="00A60F24" w14:textId="77777777" w:rsidR="005C463E" w:rsidRDefault="005C463E">
            <w:pPr>
              <w:adjustRightInd w:val="0"/>
              <w:snapToGrid w:val="0"/>
              <w:jc w:val="center"/>
              <w:rPr>
                <w:rFonts w:ascii="宋体" w:hAnsi="宋体"/>
                <w:color w:val="000000"/>
                <w:sz w:val="24"/>
              </w:rPr>
            </w:pPr>
          </w:p>
        </w:tc>
        <w:tc>
          <w:tcPr>
            <w:tcW w:w="2458" w:type="dxa"/>
            <w:vAlign w:val="center"/>
          </w:tcPr>
          <w:p w14:paraId="7D9F7C6A" w14:textId="77777777" w:rsidR="005C463E" w:rsidRDefault="005C463E">
            <w:pPr>
              <w:adjustRightInd w:val="0"/>
              <w:snapToGrid w:val="0"/>
              <w:jc w:val="center"/>
              <w:rPr>
                <w:rFonts w:ascii="宋体" w:hAnsi="宋体"/>
                <w:color w:val="000000"/>
                <w:sz w:val="24"/>
              </w:rPr>
            </w:pPr>
          </w:p>
        </w:tc>
        <w:tc>
          <w:tcPr>
            <w:tcW w:w="788" w:type="dxa"/>
            <w:vAlign w:val="center"/>
          </w:tcPr>
          <w:p w14:paraId="6A74F261" w14:textId="77777777" w:rsidR="005C463E" w:rsidRDefault="005C463E">
            <w:pPr>
              <w:adjustRightInd w:val="0"/>
              <w:snapToGrid w:val="0"/>
              <w:jc w:val="center"/>
              <w:rPr>
                <w:rFonts w:ascii="宋体" w:hAnsi="宋体"/>
                <w:color w:val="000000"/>
                <w:sz w:val="24"/>
              </w:rPr>
            </w:pPr>
          </w:p>
        </w:tc>
      </w:tr>
      <w:tr w:rsidR="005C463E" w14:paraId="637A7723" w14:textId="77777777">
        <w:trPr>
          <w:trHeight w:val="930"/>
          <w:jc w:val="center"/>
        </w:trPr>
        <w:tc>
          <w:tcPr>
            <w:tcW w:w="834" w:type="dxa"/>
            <w:vAlign w:val="center"/>
          </w:tcPr>
          <w:p w14:paraId="04DF4881" w14:textId="77777777" w:rsidR="005C463E" w:rsidRDefault="005C463E">
            <w:pPr>
              <w:adjustRightInd w:val="0"/>
              <w:snapToGrid w:val="0"/>
              <w:jc w:val="center"/>
              <w:rPr>
                <w:rFonts w:ascii="宋体" w:hAnsi="宋体"/>
                <w:color w:val="000000"/>
                <w:sz w:val="24"/>
              </w:rPr>
            </w:pPr>
          </w:p>
        </w:tc>
        <w:tc>
          <w:tcPr>
            <w:tcW w:w="1301" w:type="dxa"/>
            <w:vAlign w:val="center"/>
          </w:tcPr>
          <w:p w14:paraId="04ED2242" w14:textId="77777777" w:rsidR="005C463E" w:rsidRDefault="005C463E">
            <w:pPr>
              <w:adjustRightInd w:val="0"/>
              <w:snapToGrid w:val="0"/>
              <w:jc w:val="center"/>
              <w:rPr>
                <w:rFonts w:ascii="宋体" w:hAnsi="宋体"/>
                <w:color w:val="000000"/>
                <w:sz w:val="24"/>
              </w:rPr>
            </w:pPr>
          </w:p>
        </w:tc>
        <w:tc>
          <w:tcPr>
            <w:tcW w:w="2007" w:type="dxa"/>
            <w:vAlign w:val="center"/>
          </w:tcPr>
          <w:p w14:paraId="1847E398" w14:textId="77777777" w:rsidR="005C463E" w:rsidRDefault="005C463E">
            <w:pPr>
              <w:adjustRightInd w:val="0"/>
              <w:snapToGrid w:val="0"/>
              <w:jc w:val="center"/>
              <w:rPr>
                <w:rFonts w:ascii="宋体" w:hAnsi="宋体"/>
                <w:color w:val="000000"/>
                <w:sz w:val="24"/>
              </w:rPr>
            </w:pPr>
          </w:p>
        </w:tc>
        <w:tc>
          <w:tcPr>
            <w:tcW w:w="2008" w:type="dxa"/>
            <w:vAlign w:val="center"/>
          </w:tcPr>
          <w:p w14:paraId="18F2F8BE" w14:textId="77777777" w:rsidR="005C463E" w:rsidRDefault="005C463E">
            <w:pPr>
              <w:adjustRightInd w:val="0"/>
              <w:snapToGrid w:val="0"/>
              <w:jc w:val="center"/>
              <w:rPr>
                <w:rFonts w:ascii="宋体" w:hAnsi="宋体"/>
                <w:color w:val="000000"/>
                <w:sz w:val="24"/>
              </w:rPr>
            </w:pPr>
          </w:p>
        </w:tc>
        <w:tc>
          <w:tcPr>
            <w:tcW w:w="2458" w:type="dxa"/>
            <w:vAlign w:val="center"/>
          </w:tcPr>
          <w:p w14:paraId="3C3D3F2E" w14:textId="77777777" w:rsidR="005C463E" w:rsidRDefault="005C463E">
            <w:pPr>
              <w:adjustRightInd w:val="0"/>
              <w:snapToGrid w:val="0"/>
              <w:jc w:val="center"/>
              <w:rPr>
                <w:rFonts w:ascii="宋体" w:hAnsi="宋体"/>
                <w:color w:val="000000"/>
                <w:sz w:val="24"/>
              </w:rPr>
            </w:pPr>
          </w:p>
        </w:tc>
        <w:tc>
          <w:tcPr>
            <w:tcW w:w="788" w:type="dxa"/>
            <w:vAlign w:val="center"/>
          </w:tcPr>
          <w:p w14:paraId="14AD9D5B" w14:textId="77777777" w:rsidR="005C463E" w:rsidRDefault="005C463E">
            <w:pPr>
              <w:adjustRightInd w:val="0"/>
              <w:snapToGrid w:val="0"/>
              <w:jc w:val="center"/>
              <w:rPr>
                <w:rFonts w:ascii="宋体" w:hAnsi="宋体"/>
                <w:color w:val="000000"/>
                <w:sz w:val="24"/>
              </w:rPr>
            </w:pPr>
          </w:p>
        </w:tc>
      </w:tr>
      <w:tr w:rsidR="005C463E" w14:paraId="5B8B61A0" w14:textId="77777777">
        <w:trPr>
          <w:trHeight w:val="930"/>
          <w:jc w:val="center"/>
        </w:trPr>
        <w:tc>
          <w:tcPr>
            <w:tcW w:w="834" w:type="dxa"/>
            <w:vAlign w:val="center"/>
          </w:tcPr>
          <w:p w14:paraId="6C3953B4" w14:textId="77777777" w:rsidR="005C463E" w:rsidRDefault="005C463E">
            <w:pPr>
              <w:adjustRightInd w:val="0"/>
              <w:snapToGrid w:val="0"/>
              <w:jc w:val="center"/>
              <w:rPr>
                <w:rFonts w:ascii="宋体" w:hAnsi="宋体"/>
                <w:color w:val="000000"/>
                <w:sz w:val="24"/>
              </w:rPr>
            </w:pPr>
          </w:p>
        </w:tc>
        <w:tc>
          <w:tcPr>
            <w:tcW w:w="1301" w:type="dxa"/>
            <w:vAlign w:val="center"/>
          </w:tcPr>
          <w:p w14:paraId="6E4CFFFF" w14:textId="77777777" w:rsidR="005C463E" w:rsidRDefault="005C463E">
            <w:pPr>
              <w:adjustRightInd w:val="0"/>
              <w:snapToGrid w:val="0"/>
              <w:jc w:val="center"/>
              <w:rPr>
                <w:rFonts w:ascii="宋体" w:hAnsi="宋体"/>
                <w:color w:val="000000"/>
                <w:sz w:val="24"/>
              </w:rPr>
            </w:pPr>
          </w:p>
        </w:tc>
        <w:tc>
          <w:tcPr>
            <w:tcW w:w="2007" w:type="dxa"/>
            <w:vAlign w:val="center"/>
          </w:tcPr>
          <w:p w14:paraId="1B05D126" w14:textId="77777777" w:rsidR="005C463E" w:rsidRDefault="005C463E">
            <w:pPr>
              <w:adjustRightInd w:val="0"/>
              <w:snapToGrid w:val="0"/>
              <w:jc w:val="center"/>
              <w:rPr>
                <w:rFonts w:ascii="宋体" w:hAnsi="宋体"/>
                <w:color w:val="000000"/>
                <w:sz w:val="24"/>
              </w:rPr>
            </w:pPr>
          </w:p>
        </w:tc>
        <w:tc>
          <w:tcPr>
            <w:tcW w:w="2008" w:type="dxa"/>
            <w:vAlign w:val="center"/>
          </w:tcPr>
          <w:p w14:paraId="49356DDB" w14:textId="77777777" w:rsidR="005C463E" w:rsidRDefault="005C463E">
            <w:pPr>
              <w:adjustRightInd w:val="0"/>
              <w:snapToGrid w:val="0"/>
              <w:jc w:val="center"/>
              <w:rPr>
                <w:rFonts w:ascii="宋体" w:hAnsi="宋体"/>
                <w:color w:val="000000"/>
                <w:sz w:val="24"/>
              </w:rPr>
            </w:pPr>
          </w:p>
        </w:tc>
        <w:tc>
          <w:tcPr>
            <w:tcW w:w="2458" w:type="dxa"/>
            <w:vAlign w:val="center"/>
          </w:tcPr>
          <w:p w14:paraId="21C4363D" w14:textId="77777777" w:rsidR="005C463E" w:rsidRDefault="005C463E">
            <w:pPr>
              <w:adjustRightInd w:val="0"/>
              <w:snapToGrid w:val="0"/>
              <w:jc w:val="center"/>
              <w:rPr>
                <w:rFonts w:ascii="宋体" w:hAnsi="宋体"/>
                <w:color w:val="000000"/>
                <w:sz w:val="24"/>
              </w:rPr>
            </w:pPr>
          </w:p>
        </w:tc>
        <w:tc>
          <w:tcPr>
            <w:tcW w:w="788" w:type="dxa"/>
            <w:vAlign w:val="center"/>
          </w:tcPr>
          <w:p w14:paraId="7F61872A" w14:textId="77777777" w:rsidR="005C463E" w:rsidRDefault="005C463E">
            <w:pPr>
              <w:adjustRightInd w:val="0"/>
              <w:snapToGrid w:val="0"/>
              <w:jc w:val="center"/>
              <w:rPr>
                <w:rFonts w:ascii="宋体" w:hAnsi="宋体"/>
                <w:color w:val="000000"/>
                <w:sz w:val="24"/>
              </w:rPr>
            </w:pPr>
          </w:p>
        </w:tc>
      </w:tr>
    </w:tbl>
    <w:p w14:paraId="0D2D0B46" w14:textId="77777777" w:rsidR="005C463E" w:rsidRDefault="005C463E">
      <w:pPr>
        <w:tabs>
          <w:tab w:val="left" w:pos="1800"/>
          <w:tab w:val="left" w:pos="5580"/>
        </w:tabs>
        <w:jc w:val="left"/>
        <w:rPr>
          <w:rFonts w:ascii="宋体" w:hAnsi="宋体"/>
          <w:color w:val="000000"/>
          <w:sz w:val="24"/>
        </w:rPr>
      </w:pPr>
    </w:p>
    <w:p w14:paraId="14162F3C" w14:textId="77777777" w:rsidR="005C463E" w:rsidRDefault="002170A2">
      <w:pPr>
        <w:tabs>
          <w:tab w:val="left" w:pos="1800"/>
          <w:tab w:val="left" w:pos="5580"/>
        </w:tabs>
        <w:jc w:val="left"/>
        <w:rPr>
          <w:rFonts w:ascii="宋体" w:hAnsi="宋体"/>
          <w:color w:val="000000"/>
          <w:sz w:val="24"/>
        </w:rPr>
      </w:pPr>
      <w:r>
        <w:rPr>
          <w:rFonts w:ascii="宋体" w:hAnsi="宋体"/>
          <w:color w:val="000000"/>
          <w:sz w:val="24"/>
        </w:rPr>
        <w:t>注：</w:t>
      </w:r>
    </w:p>
    <w:p w14:paraId="321ECA1E" w14:textId="77777777" w:rsidR="005C463E" w:rsidRDefault="002170A2">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623CB903" w14:textId="77777777" w:rsidR="005C463E" w:rsidRDefault="002170A2">
      <w:pPr>
        <w:tabs>
          <w:tab w:val="left" w:pos="1800"/>
          <w:tab w:val="left" w:pos="5580"/>
        </w:tabs>
        <w:jc w:val="left"/>
        <w:rPr>
          <w:rFonts w:ascii="宋体" w:hAnsi="宋体"/>
          <w:color w:val="000000"/>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color w:val="000000"/>
          <w:sz w:val="24"/>
        </w:rPr>
        <w:t>据实</w:t>
      </w:r>
      <w:proofErr w:type="gramEnd"/>
      <w:r>
        <w:rPr>
          <w:rFonts w:ascii="宋体" w:hAnsi="宋体" w:hint="eastAsia"/>
          <w:sz w:val="24"/>
        </w:rPr>
        <w:t>填写“正偏离”或“负偏离”。</w:t>
      </w:r>
    </w:p>
    <w:p w14:paraId="4E92994E" w14:textId="77777777" w:rsidR="005C463E" w:rsidRDefault="005C463E">
      <w:pPr>
        <w:spacing w:line="360" w:lineRule="auto"/>
        <w:rPr>
          <w:rFonts w:ascii="宋体" w:hAnsi="宋体"/>
          <w:color w:val="000000"/>
          <w:sz w:val="24"/>
          <w:szCs w:val="20"/>
        </w:rPr>
      </w:pPr>
    </w:p>
    <w:p w14:paraId="691030C8"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2D2C54A1"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18B77484"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50FD9F21"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br w:type="page"/>
      </w:r>
      <w:r>
        <w:rPr>
          <w:rFonts w:ascii="宋体" w:hAnsi="宋体"/>
          <w:color w:val="000000"/>
          <w:sz w:val="24"/>
          <w:szCs w:val="20"/>
        </w:rPr>
        <w:lastRenderedPageBreak/>
        <w:t xml:space="preserve">7  </w:t>
      </w:r>
      <w:bookmarkEnd w:id="877"/>
      <w:bookmarkEnd w:id="878"/>
      <w:bookmarkEnd w:id="879"/>
      <w:bookmarkEnd w:id="880"/>
      <w:bookmarkEnd w:id="881"/>
      <w:bookmarkEnd w:id="882"/>
      <w:bookmarkEnd w:id="883"/>
      <w:bookmarkEnd w:id="884"/>
      <w:bookmarkEnd w:id="885"/>
      <w:bookmarkEnd w:id="886"/>
      <w:bookmarkEnd w:id="887"/>
      <w:bookmarkEnd w:id="888"/>
      <w:bookmarkEnd w:id="889"/>
      <w:r>
        <w:rPr>
          <w:rFonts w:ascii="宋体" w:hAnsi="宋体"/>
          <w:color w:val="000000"/>
          <w:sz w:val="24"/>
          <w:szCs w:val="20"/>
        </w:rPr>
        <w:t>采购需求偏离表（实质性格式）</w:t>
      </w:r>
    </w:p>
    <w:p w14:paraId="2CCE9127" w14:textId="77777777" w:rsidR="005C463E" w:rsidRDefault="002170A2">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14:paraId="0BA348AF" w14:textId="77777777" w:rsidR="005C463E" w:rsidRDefault="002170A2">
      <w:pPr>
        <w:tabs>
          <w:tab w:val="left" w:pos="1800"/>
          <w:tab w:val="left" w:pos="5580"/>
        </w:tabs>
        <w:spacing w:line="360" w:lineRule="auto"/>
        <w:ind w:firstLineChars="150" w:firstLine="360"/>
        <w:jc w:val="left"/>
        <w:rPr>
          <w:rFonts w:ascii="宋体" w:hAnsi="宋体"/>
          <w:color w:val="000000"/>
          <w:sz w:val="24"/>
          <w:u w:val="single"/>
        </w:rPr>
      </w:pPr>
      <w:r>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C463E" w14:paraId="2B694B90" w14:textId="77777777">
        <w:trPr>
          <w:trHeight w:val="1053"/>
          <w:jc w:val="center"/>
        </w:trPr>
        <w:tc>
          <w:tcPr>
            <w:tcW w:w="775" w:type="dxa"/>
            <w:vAlign w:val="center"/>
          </w:tcPr>
          <w:p w14:paraId="122807F1" w14:textId="77777777" w:rsidR="005C463E" w:rsidRDefault="002170A2">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14:paraId="24C55C07" w14:textId="77777777" w:rsidR="005C463E" w:rsidRDefault="002170A2">
            <w:pPr>
              <w:adjustRightInd w:val="0"/>
              <w:snapToGrid w:val="0"/>
              <w:jc w:val="center"/>
              <w:rPr>
                <w:rFonts w:ascii="宋体" w:hAnsi="宋体"/>
                <w:color w:val="000000"/>
                <w:sz w:val="24"/>
              </w:rPr>
            </w:pPr>
            <w:r>
              <w:rPr>
                <w:rFonts w:ascii="宋体" w:hAnsi="宋体"/>
                <w:color w:val="000000"/>
                <w:sz w:val="24"/>
              </w:rPr>
              <w:t>招标文件条目号(页码)</w:t>
            </w:r>
          </w:p>
        </w:tc>
        <w:tc>
          <w:tcPr>
            <w:tcW w:w="2384" w:type="dxa"/>
            <w:vAlign w:val="center"/>
          </w:tcPr>
          <w:p w14:paraId="42684A37" w14:textId="77777777" w:rsidR="005C463E" w:rsidRDefault="002170A2">
            <w:pPr>
              <w:adjustRightInd w:val="0"/>
              <w:snapToGrid w:val="0"/>
              <w:jc w:val="center"/>
              <w:rPr>
                <w:rFonts w:ascii="宋体" w:hAnsi="宋体"/>
                <w:color w:val="000000"/>
                <w:sz w:val="24"/>
              </w:rPr>
            </w:pPr>
            <w:r>
              <w:rPr>
                <w:rFonts w:ascii="宋体" w:hAnsi="宋体"/>
                <w:color w:val="000000"/>
                <w:sz w:val="24"/>
              </w:rPr>
              <w:t>招标文件要求</w:t>
            </w:r>
          </w:p>
        </w:tc>
        <w:tc>
          <w:tcPr>
            <w:tcW w:w="2126" w:type="dxa"/>
            <w:vAlign w:val="center"/>
          </w:tcPr>
          <w:p w14:paraId="35F3F95F" w14:textId="77777777" w:rsidR="005C463E" w:rsidRDefault="002170A2">
            <w:pPr>
              <w:adjustRightInd w:val="0"/>
              <w:snapToGrid w:val="0"/>
              <w:jc w:val="center"/>
              <w:rPr>
                <w:rFonts w:ascii="宋体" w:hAnsi="宋体"/>
                <w:color w:val="000000"/>
                <w:sz w:val="24"/>
              </w:rPr>
            </w:pPr>
            <w:r>
              <w:rPr>
                <w:rFonts w:ascii="宋体" w:hAnsi="宋体"/>
                <w:color w:val="000000"/>
                <w:sz w:val="24"/>
              </w:rPr>
              <w:t>投标响应内容</w:t>
            </w:r>
          </w:p>
        </w:tc>
        <w:tc>
          <w:tcPr>
            <w:tcW w:w="1875" w:type="dxa"/>
            <w:vAlign w:val="center"/>
          </w:tcPr>
          <w:p w14:paraId="6BB27FBC" w14:textId="77777777" w:rsidR="005C463E" w:rsidRDefault="002170A2">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14:paraId="39DB416A" w14:textId="77777777" w:rsidR="005C463E" w:rsidRDefault="002170A2">
            <w:pPr>
              <w:adjustRightInd w:val="0"/>
              <w:snapToGrid w:val="0"/>
              <w:jc w:val="center"/>
              <w:rPr>
                <w:rFonts w:ascii="宋体" w:hAnsi="宋体"/>
                <w:color w:val="000000"/>
                <w:sz w:val="24"/>
              </w:rPr>
            </w:pPr>
            <w:r>
              <w:rPr>
                <w:rFonts w:ascii="宋体" w:hAnsi="宋体"/>
                <w:color w:val="000000"/>
                <w:sz w:val="24"/>
              </w:rPr>
              <w:t>说明</w:t>
            </w:r>
          </w:p>
        </w:tc>
      </w:tr>
      <w:tr w:rsidR="005C463E" w14:paraId="5EFE9DE1" w14:textId="77777777">
        <w:trPr>
          <w:trHeight w:val="930"/>
          <w:jc w:val="center"/>
        </w:trPr>
        <w:tc>
          <w:tcPr>
            <w:tcW w:w="775" w:type="dxa"/>
            <w:vAlign w:val="center"/>
          </w:tcPr>
          <w:p w14:paraId="018494CE" w14:textId="77777777" w:rsidR="005C463E" w:rsidRDefault="005C463E">
            <w:pPr>
              <w:adjustRightInd w:val="0"/>
              <w:snapToGrid w:val="0"/>
              <w:jc w:val="center"/>
              <w:rPr>
                <w:rFonts w:ascii="宋体" w:hAnsi="宋体"/>
                <w:color w:val="000000"/>
                <w:sz w:val="24"/>
              </w:rPr>
            </w:pPr>
          </w:p>
        </w:tc>
        <w:tc>
          <w:tcPr>
            <w:tcW w:w="1482" w:type="dxa"/>
            <w:vAlign w:val="center"/>
          </w:tcPr>
          <w:p w14:paraId="564D4CDF" w14:textId="77777777" w:rsidR="005C463E" w:rsidRDefault="005C463E">
            <w:pPr>
              <w:adjustRightInd w:val="0"/>
              <w:snapToGrid w:val="0"/>
              <w:jc w:val="center"/>
              <w:rPr>
                <w:rFonts w:ascii="宋体" w:hAnsi="宋体"/>
                <w:color w:val="000000"/>
                <w:sz w:val="24"/>
              </w:rPr>
            </w:pPr>
          </w:p>
        </w:tc>
        <w:tc>
          <w:tcPr>
            <w:tcW w:w="2384" w:type="dxa"/>
            <w:vAlign w:val="center"/>
          </w:tcPr>
          <w:p w14:paraId="6E8ADD07" w14:textId="77777777" w:rsidR="005C463E" w:rsidRDefault="005C463E">
            <w:pPr>
              <w:adjustRightInd w:val="0"/>
              <w:snapToGrid w:val="0"/>
              <w:jc w:val="center"/>
              <w:rPr>
                <w:rFonts w:ascii="宋体" w:hAnsi="宋体"/>
                <w:color w:val="000000"/>
                <w:sz w:val="24"/>
              </w:rPr>
            </w:pPr>
          </w:p>
        </w:tc>
        <w:tc>
          <w:tcPr>
            <w:tcW w:w="2126" w:type="dxa"/>
            <w:vAlign w:val="center"/>
          </w:tcPr>
          <w:p w14:paraId="604E4EED" w14:textId="77777777" w:rsidR="005C463E" w:rsidRDefault="005C463E">
            <w:pPr>
              <w:adjustRightInd w:val="0"/>
              <w:snapToGrid w:val="0"/>
              <w:jc w:val="center"/>
              <w:rPr>
                <w:rFonts w:ascii="宋体" w:hAnsi="宋体"/>
                <w:color w:val="000000"/>
                <w:sz w:val="24"/>
              </w:rPr>
            </w:pPr>
          </w:p>
        </w:tc>
        <w:tc>
          <w:tcPr>
            <w:tcW w:w="1875" w:type="dxa"/>
            <w:vAlign w:val="center"/>
          </w:tcPr>
          <w:p w14:paraId="3736BDD4" w14:textId="77777777" w:rsidR="005C463E" w:rsidRDefault="005C463E">
            <w:pPr>
              <w:adjustRightInd w:val="0"/>
              <w:snapToGrid w:val="0"/>
              <w:jc w:val="center"/>
              <w:rPr>
                <w:rFonts w:ascii="宋体" w:hAnsi="宋体"/>
                <w:color w:val="000000"/>
                <w:sz w:val="24"/>
              </w:rPr>
            </w:pPr>
          </w:p>
        </w:tc>
        <w:tc>
          <w:tcPr>
            <w:tcW w:w="1009" w:type="dxa"/>
            <w:vAlign w:val="center"/>
          </w:tcPr>
          <w:p w14:paraId="4A1D3ECA" w14:textId="77777777" w:rsidR="005C463E" w:rsidRDefault="005C463E">
            <w:pPr>
              <w:adjustRightInd w:val="0"/>
              <w:snapToGrid w:val="0"/>
              <w:jc w:val="center"/>
              <w:rPr>
                <w:rFonts w:ascii="宋体" w:hAnsi="宋体"/>
                <w:color w:val="000000"/>
                <w:sz w:val="24"/>
              </w:rPr>
            </w:pPr>
          </w:p>
        </w:tc>
      </w:tr>
      <w:tr w:rsidR="005C463E" w14:paraId="3B501F9E" w14:textId="77777777">
        <w:trPr>
          <w:trHeight w:val="930"/>
          <w:jc w:val="center"/>
        </w:trPr>
        <w:tc>
          <w:tcPr>
            <w:tcW w:w="775" w:type="dxa"/>
            <w:vAlign w:val="center"/>
          </w:tcPr>
          <w:p w14:paraId="68FB9A0D" w14:textId="77777777" w:rsidR="005C463E" w:rsidRDefault="005C463E">
            <w:pPr>
              <w:adjustRightInd w:val="0"/>
              <w:snapToGrid w:val="0"/>
              <w:jc w:val="center"/>
              <w:rPr>
                <w:rFonts w:ascii="宋体" w:hAnsi="宋体"/>
                <w:color w:val="000000"/>
                <w:sz w:val="24"/>
              </w:rPr>
            </w:pPr>
          </w:p>
        </w:tc>
        <w:tc>
          <w:tcPr>
            <w:tcW w:w="1482" w:type="dxa"/>
            <w:vAlign w:val="center"/>
          </w:tcPr>
          <w:p w14:paraId="1751D258" w14:textId="77777777" w:rsidR="005C463E" w:rsidRDefault="005C463E">
            <w:pPr>
              <w:adjustRightInd w:val="0"/>
              <w:snapToGrid w:val="0"/>
              <w:jc w:val="center"/>
              <w:rPr>
                <w:rFonts w:ascii="宋体" w:hAnsi="宋体"/>
                <w:color w:val="000000"/>
                <w:sz w:val="24"/>
              </w:rPr>
            </w:pPr>
          </w:p>
        </w:tc>
        <w:tc>
          <w:tcPr>
            <w:tcW w:w="2384" w:type="dxa"/>
            <w:vAlign w:val="center"/>
          </w:tcPr>
          <w:p w14:paraId="38FF49D8" w14:textId="77777777" w:rsidR="005C463E" w:rsidRDefault="005C463E">
            <w:pPr>
              <w:adjustRightInd w:val="0"/>
              <w:snapToGrid w:val="0"/>
              <w:jc w:val="center"/>
              <w:rPr>
                <w:rFonts w:ascii="宋体" w:hAnsi="宋体"/>
                <w:color w:val="000000"/>
                <w:sz w:val="24"/>
              </w:rPr>
            </w:pPr>
          </w:p>
        </w:tc>
        <w:tc>
          <w:tcPr>
            <w:tcW w:w="2126" w:type="dxa"/>
            <w:vAlign w:val="center"/>
          </w:tcPr>
          <w:p w14:paraId="34C0AF13" w14:textId="77777777" w:rsidR="005C463E" w:rsidRDefault="005C463E">
            <w:pPr>
              <w:adjustRightInd w:val="0"/>
              <w:snapToGrid w:val="0"/>
              <w:jc w:val="center"/>
              <w:rPr>
                <w:rFonts w:ascii="宋体" w:hAnsi="宋体"/>
                <w:color w:val="000000"/>
                <w:sz w:val="24"/>
              </w:rPr>
            </w:pPr>
          </w:p>
        </w:tc>
        <w:tc>
          <w:tcPr>
            <w:tcW w:w="1875" w:type="dxa"/>
            <w:vAlign w:val="center"/>
          </w:tcPr>
          <w:p w14:paraId="5F0929F1" w14:textId="77777777" w:rsidR="005C463E" w:rsidRDefault="005C463E">
            <w:pPr>
              <w:adjustRightInd w:val="0"/>
              <w:snapToGrid w:val="0"/>
              <w:jc w:val="center"/>
              <w:rPr>
                <w:rFonts w:ascii="宋体" w:hAnsi="宋体"/>
                <w:color w:val="000000"/>
                <w:sz w:val="24"/>
              </w:rPr>
            </w:pPr>
          </w:p>
        </w:tc>
        <w:tc>
          <w:tcPr>
            <w:tcW w:w="1009" w:type="dxa"/>
            <w:vAlign w:val="center"/>
          </w:tcPr>
          <w:p w14:paraId="7D9AEBAC" w14:textId="77777777" w:rsidR="005C463E" w:rsidRDefault="005C463E">
            <w:pPr>
              <w:adjustRightInd w:val="0"/>
              <w:snapToGrid w:val="0"/>
              <w:jc w:val="center"/>
              <w:rPr>
                <w:rFonts w:ascii="宋体" w:hAnsi="宋体"/>
                <w:color w:val="000000"/>
                <w:sz w:val="24"/>
              </w:rPr>
            </w:pPr>
          </w:p>
        </w:tc>
      </w:tr>
      <w:tr w:rsidR="005C463E" w14:paraId="31585E62" w14:textId="77777777">
        <w:trPr>
          <w:trHeight w:val="930"/>
          <w:jc w:val="center"/>
        </w:trPr>
        <w:tc>
          <w:tcPr>
            <w:tcW w:w="775" w:type="dxa"/>
            <w:vAlign w:val="center"/>
          </w:tcPr>
          <w:p w14:paraId="0BD9CD3D" w14:textId="77777777" w:rsidR="005C463E" w:rsidRDefault="005C463E">
            <w:pPr>
              <w:adjustRightInd w:val="0"/>
              <w:snapToGrid w:val="0"/>
              <w:jc w:val="center"/>
              <w:rPr>
                <w:rFonts w:ascii="宋体" w:hAnsi="宋体"/>
                <w:color w:val="000000"/>
                <w:sz w:val="24"/>
              </w:rPr>
            </w:pPr>
          </w:p>
        </w:tc>
        <w:tc>
          <w:tcPr>
            <w:tcW w:w="1482" w:type="dxa"/>
            <w:vAlign w:val="center"/>
          </w:tcPr>
          <w:p w14:paraId="3DA352A9" w14:textId="77777777" w:rsidR="005C463E" w:rsidRDefault="005C463E">
            <w:pPr>
              <w:adjustRightInd w:val="0"/>
              <w:snapToGrid w:val="0"/>
              <w:jc w:val="center"/>
              <w:rPr>
                <w:rFonts w:ascii="宋体" w:hAnsi="宋体"/>
                <w:color w:val="000000"/>
                <w:sz w:val="24"/>
              </w:rPr>
            </w:pPr>
          </w:p>
        </w:tc>
        <w:tc>
          <w:tcPr>
            <w:tcW w:w="2384" w:type="dxa"/>
            <w:vAlign w:val="center"/>
          </w:tcPr>
          <w:p w14:paraId="3DA6EB65" w14:textId="77777777" w:rsidR="005C463E" w:rsidRDefault="005C463E">
            <w:pPr>
              <w:adjustRightInd w:val="0"/>
              <w:snapToGrid w:val="0"/>
              <w:jc w:val="center"/>
              <w:rPr>
                <w:rFonts w:ascii="宋体" w:hAnsi="宋体"/>
                <w:color w:val="000000"/>
                <w:sz w:val="24"/>
              </w:rPr>
            </w:pPr>
          </w:p>
        </w:tc>
        <w:tc>
          <w:tcPr>
            <w:tcW w:w="2126" w:type="dxa"/>
            <w:vAlign w:val="center"/>
          </w:tcPr>
          <w:p w14:paraId="47A15EE7" w14:textId="77777777" w:rsidR="005C463E" w:rsidRDefault="005C463E">
            <w:pPr>
              <w:adjustRightInd w:val="0"/>
              <w:snapToGrid w:val="0"/>
              <w:jc w:val="center"/>
              <w:rPr>
                <w:rFonts w:ascii="宋体" w:hAnsi="宋体"/>
                <w:color w:val="000000"/>
                <w:sz w:val="24"/>
              </w:rPr>
            </w:pPr>
          </w:p>
        </w:tc>
        <w:tc>
          <w:tcPr>
            <w:tcW w:w="1875" w:type="dxa"/>
            <w:vAlign w:val="center"/>
          </w:tcPr>
          <w:p w14:paraId="14C29C43" w14:textId="77777777" w:rsidR="005C463E" w:rsidRDefault="005C463E">
            <w:pPr>
              <w:adjustRightInd w:val="0"/>
              <w:snapToGrid w:val="0"/>
              <w:jc w:val="center"/>
              <w:rPr>
                <w:rFonts w:ascii="宋体" w:hAnsi="宋体"/>
                <w:color w:val="000000"/>
                <w:sz w:val="24"/>
              </w:rPr>
            </w:pPr>
          </w:p>
        </w:tc>
        <w:tc>
          <w:tcPr>
            <w:tcW w:w="1009" w:type="dxa"/>
            <w:vAlign w:val="center"/>
          </w:tcPr>
          <w:p w14:paraId="08F16FBD" w14:textId="77777777" w:rsidR="005C463E" w:rsidRDefault="005C463E">
            <w:pPr>
              <w:adjustRightInd w:val="0"/>
              <w:snapToGrid w:val="0"/>
              <w:jc w:val="center"/>
              <w:rPr>
                <w:rFonts w:ascii="宋体" w:hAnsi="宋体"/>
                <w:color w:val="000000"/>
                <w:sz w:val="24"/>
              </w:rPr>
            </w:pPr>
          </w:p>
        </w:tc>
      </w:tr>
      <w:tr w:rsidR="005C463E" w14:paraId="5C7A92E5" w14:textId="77777777">
        <w:trPr>
          <w:trHeight w:val="930"/>
          <w:jc w:val="center"/>
        </w:trPr>
        <w:tc>
          <w:tcPr>
            <w:tcW w:w="775" w:type="dxa"/>
            <w:vAlign w:val="center"/>
          </w:tcPr>
          <w:p w14:paraId="26299C56" w14:textId="77777777" w:rsidR="005C463E" w:rsidRDefault="005C463E">
            <w:pPr>
              <w:adjustRightInd w:val="0"/>
              <w:snapToGrid w:val="0"/>
              <w:jc w:val="center"/>
              <w:rPr>
                <w:rFonts w:ascii="宋体" w:hAnsi="宋体"/>
                <w:color w:val="000000"/>
                <w:sz w:val="24"/>
              </w:rPr>
            </w:pPr>
          </w:p>
        </w:tc>
        <w:tc>
          <w:tcPr>
            <w:tcW w:w="1482" w:type="dxa"/>
            <w:vAlign w:val="center"/>
          </w:tcPr>
          <w:p w14:paraId="255F54B4" w14:textId="77777777" w:rsidR="005C463E" w:rsidRDefault="005C463E">
            <w:pPr>
              <w:adjustRightInd w:val="0"/>
              <w:snapToGrid w:val="0"/>
              <w:jc w:val="center"/>
              <w:rPr>
                <w:rFonts w:ascii="宋体" w:hAnsi="宋体"/>
                <w:color w:val="000000"/>
                <w:sz w:val="24"/>
              </w:rPr>
            </w:pPr>
          </w:p>
        </w:tc>
        <w:tc>
          <w:tcPr>
            <w:tcW w:w="2384" w:type="dxa"/>
            <w:vAlign w:val="center"/>
          </w:tcPr>
          <w:p w14:paraId="55413F7A" w14:textId="77777777" w:rsidR="005C463E" w:rsidRDefault="005C463E">
            <w:pPr>
              <w:adjustRightInd w:val="0"/>
              <w:snapToGrid w:val="0"/>
              <w:jc w:val="center"/>
              <w:rPr>
                <w:rFonts w:ascii="宋体" w:hAnsi="宋体"/>
                <w:color w:val="000000"/>
                <w:sz w:val="24"/>
              </w:rPr>
            </w:pPr>
          </w:p>
        </w:tc>
        <w:tc>
          <w:tcPr>
            <w:tcW w:w="2126" w:type="dxa"/>
            <w:vAlign w:val="center"/>
          </w:tcPr>
          <w:p w14:paraId="432D0D1A" w14:textId="77777777" w:rsidR="005C463E" w:rsidRDefault="005C463E">
            <w:pPr>
              <w:adjustRightInd w:val="0"/>
              <w:snapToGrid w:val="0"/>
              <w:jc w:val="center"/>
              <w:rPr>
                <w:rFonts w:ascii="宋体" w:hAnsi="宋体"/>
                <w:color w:val="000000"/>
                <w:sz w:val="24"/>
              </w:rPr>
            </w:pPr>
          </w:p>
        </w:tc>
        <w:tc>
          <w:tcPr>
            <w:tcW w:w="1875" w:type="dxa"/>
            <w:vAlign w:val="center"/>
          </w:tcPr>
          <w:p w14:paraId="325C79DC" w14:textId="77777777" w:rsidR="005C463E" w:rsidRDefault="005C463E">
            <w:pPr>
              <w:adjustRightInd w:val="0"/>
              <w:snapToGrid w:val="0"/>
              <w:jc w:val="center"/>
              <w:rPr>
                <w:rFonts w:ascii="宋体" w:hAnsi="宋体"/>
                <w:color w:val="000000"/>
                <w:sz w:val="24"/>
              </w:rPr>
            </w:pPr>
          </w:p>
        </w:tc>
        <w:tc>
          <w:tcPr>
            <w:tcW w:w="1009" w:type="dxa"/>
            <w:vAlign w:val="center"/>
          </w:tcPr>
          <w:p w14:paraId="20BBB77A" w14:textId="77777777" w:rsidR="005C463E" w:rsidRDefault="005C463E">
            <w:pPr>
              <w:adjustRightInd w:val="0"/>
              <w:snapToGrid w:val="0"/>
              <w:jc w:val="center"/>
              <w:rPr>
                <w:rFonts w:ascii="宋体" w:hAnsi="宋体"/>
                <w:color w:val="000000"/>
                <w:sz w:val="24"/>
              </w:rPr>
            </w:pPr>
          </w:p>
        </w:tc>
      </w:tr>
      <w:tr w:rsidR="005C463E" w14:paraId="7F0C2ABD" w14:textId="77777777">
        <w:trPr>
          <w:trHeight w:val="930"/>
          <w:jc w:val="center"/>
        </w:trPr>
        <w:tc>
          <w:tcPr>
            <w:tcW w:w="775" w:type="dxa"/>
            <w:vAlign w:val="center"/>
          </w:tcPr>
          <w:p w14:paraId="65623148" w14:textId="77777777" w:rsidR="005C463E" w:rsidRDefault="005C463E">
            <w:pPr>
              <w:adjustRightInd w:val="0"/>
              <w:snapToGrid w:val="0"/>
              <w:jc w:val="center"/>
              <w:rPr>
                <w:rFonts w:ascii="宋体" w:hAnsi="宋体"/>
                <w:color w:val="000000"/>
                <w:sz w:val="24"/>
              </w:rPr>
            </w:pPr>
          </w:p>
        </w:tc>
        <w:tc>
          <w:tcPr>
            <w:tcW w:w="1482" w:type="dxa"/>
            <w:vAlign w:val="center"/>
          </w:tcPr>
          <w:p w14:paraId="03098C0C" w14:textId="77777777" w:rsidR="005C463E" w:rsidRDefault="005C463E">
            <w:pPr>
              <w:adjustRightInd w:val="0"/>
              <w:snapToGrid w:val="0"/>
              <w:jc w:val="center"/>
              <w:rPr>
                <w:rFonts w:ascii="宋体" w:hAnsi="宋体"/>
                <w:color w:val="000000"/>
                <w:sz w:val="24"/>
              </w:rPr>
            </w:pPr>
          </w:p>
        </w:tc>
        <w:tc>
          <w:tcPr>
            <w:tcW w:w="2384" w:type="dxa"/>
            <w:vAlign w:val="center"/>
          </w:tcPr>
          <w:p w14:paraId="204E69A0" w14:textId="77777777" w:rsidR="005C463E" w:rsidRDefault="005C463E">
            <w:pPr>
              <w:adjustRightInd w:val="0"/>
              <w:snapToGrid w:val="0"/>
              <w:jc w:val="center"/>
              <w:rPr>
                <w:rFonts w:ascii="宋体" w:hAnsi="宋体"/>
                <w:color w:val="000000"/>
                <w:sz w:val="24"/>
              </w:rPr>
            </w:pPr>
          </w:p>
        </w:tc>
        <w:tc>
          <w:tcPr>
            <w:tcW w:w="2126" w:type="dxa"/>
            <w:vAlign w:val="center"/>
          </w:tcPr>
          <w:p w14:paraId="7B36DA9E" w14:textId="77777777" w:rsidR="005C463E" w:rsidRDefault="005C463E">
            <w:pPr>
              <w:adjustRightInd w:val="0"/>
              <w:snapToGrid w:val="0"/>
              <w:jc w:val="center"/>
              <w:rPr>
                <w:rFonts w:ascii="宋体" w:hAnsi="宋体"/>
                <w:color w:val="000000"/>
                <w:sz w:val="24"/>
              </w:rPr>
            </w:pPr>
          </w:p>
        </w:tc>
        <w:tc>
          <w:tcPr>
            <w:tcW w:w="1875" w:type="dxa"/>
            <w:vAlign w:val="center"/>
          </w:tcPr>
          <w:p w14:paraId="026DD8C9" w14:textId="77777777" w:rsidR="005C463E" w:rsidRDefault="005C463E">
            <w:pPr>
              <w:adjustRightInd w:val="0"/>
              <w:snapToGrid w:val="0"/>
              <w:jc w:val="center"/>
              <w:rPr>
                <w:rFonts w:ascii="宋体" w:hAnsi="宋体"/>
                <w:color w:val="000000"/>
                <w:sz w:val="24"/>
              </w:rPr>
            </w:pPr>
          </w:p>
        </w:tc>
        <w:tc>
          <w:tcPr>
            <w:tcW w:w="1009" w:type="dxa"/>
            <w:vAlign w:val="center"/>
          </w:tcPr>
          <w:p w14:paraId="4B225463" w14:textId="77777777" w:rsidR="005C463E" w:rsidRDefault="005C463E">
            <w:pPr>
              <w:adjustRightInd w:val="0"/>
              <w:snapToGrid w:val="0"/>
              <w:jc w:val="center"/>
              <w:rPr>
                <w:rFonts w:ascii="宋体" w:hAnsi="宋体"/>
                <w:color w:val="000000"/>
                <w:sz w:val="24"/>
              </w:rPr>
            </w:pPr>
          </w:p>
        </w:tc>
      </w:tr>
      <w:tr w:rsidR="005C463E" w14:paraId="0E66B308" w14:textId="77777777">
        <w:trPr>
          <w:trHeight w:val="930"/>
          <w:jc w:val="center"/>
        </w:trPr>
        <w:tc>
          <w:tcPr>
            <w:tcW w:w="775" w:type="dxa"/>
            <w:vAlign w:val="center"/>
          </w:tcPr>
          <w:p w14:paraId="10D07E2A" w14:textId="77777777" w:rsidR="005C463E" w:rsidRDefault="005C463E">
            <w:pPr>
              <w:adjustRightInd w:val="0"/>
              <w:snapToGrid w:val="0"/>
              <w:jc w:val="center"/>
              <w:rPr>
                <w:rFonts w:ascii="宋体" w:hAnsi="宋体"/>
                <w:color w:val="000000"/>
                <w:sz w:val="24"/>
              </w:rPr>
            </w:pPr>
          </w:p>
        </w:tc>
        <w:tc>
          <w:tcPr>
            <w:tcW w:w="1482" w:type="dxa"/>
            <w:vAlign w:val="center"/>
          </w:tcPr>
          <w:p w14:paraId="2984BB25" w14:textId="77777777" w:rsidR="005C463E" w:rsidRDefault="005C463E">
            <w:pPr>
              <w:adjustRightInd w:val="0"/>
              <w:snapToGrid w:val="0"/>
              <w:jc w:val="center"/>
              <w:rPr>
                <w:rFonts w:ascii="宋体" w:hAnsi="宋体"/>
                <w:color w:val="000000"/>
                <w:sz w:val="24"/>
              </w:rPr>
            </w:pPr>
          </w:p>
        </w:tc>
        <w:tc>
          <w:tcPr>
            <w:tcW w:w="2384" w:type="dxa"/>
            <w:vAlign w:val="center"/>
          </w:tcPr>
          <w:p w14:paraId="640C4285" w14:textId="77777777" w:rsidR="005C463E" w:rsidRDefault="005C463E">
            <w:pPr>
              <w:adjustRightInd w:val="0"/>
              <w:snapToGrid w:val="0"/>
              <w:jc w:val="center"/>
              <w:rPr>
                <w:rFonts w:ascii="宋体" w:hAnsi="宋体"/>
                <w:color w:val="000000"/>
                <w:sz w:val="24"/>
              </w:rPr>
            </w:pPr>
          </w:p>
        </w:tc>
        <w:tc>
          <w:tcPr>
            <w:tcW w:w="2126" w:type="dxa"/>
            <w:vAlign w:val="center"/>
          </w:tcPr>
          <w:p w14:paraId="4560DE7A" w14:textId="77777777" w:rsidR="005C463E" w:rsidRDefault="005C463E">
            <w:pPr>
              <w:adjustRightInd w:val="0"/>
              <w:snapToGrid w:val="0"/>
              <w:jc w:val="center"/>
              <w:rPr>
                <w:rFonts w:ascii="宋体" w:hAnsi="宋体"/>
                <w:color w:val="000000"/>
                <w:sz w:val="24"/>
              </w:rPr>
            </w:pPr>
          </w:p>
        </w:tc>
        <w:tc>
          <w:tcPr>
            <w:tcW w:w="1875" w:type="dxa"/>
            <w:vAlign w:val="center"/>
          </w:tcPr>
          <w:p w14:paraId="3043D952" w14:textId="77777777" w:rsidR="005C463E" w:rsidRDefault="005C463E">
            <w:pPr>
              <w:adjustRightInd w:val="0"/>
              <w:snapToGrid w:val="0"/>
              <w:jc w:val="center"/>
              <w:rPr>
                <w:rFonts w:ascii="宋体" w:hAnsi="宋体"/>
                <w:color w:val="000000"/>
                <w:sz w:val="24"/>
              </w:rPr>
            </w:pPr>
          </w:p>
        </w:tc>
        <w:tc>
          <w:tcPr>
            <w:tcW w:w="1009" w:type="dxa"/>
            <w:vAlign w:val="center"/>
          </w:tcPr>
          <w:p w14:paraId="35F4E0F4" w14:textId="77777777" w:rsidR="005C463E" w:rsidRDefault="005C463E">
            <w:pPr>
              <w:adjustRightInd w:val="0"/>
              <w:snapToGrid w:val="0"/>
              <w:jc w:val="center"/>
              <w:rPr>
                <w:rFonts w:ascii="宋体" w:hAnsi="宋体"/>
                <w:color w:val="000000"/>
                <w:sz w:val="24"/>
              </w:rPr>
            </w:pPr>
          </w:p>
        </w:tc>
      </w:tr>
    </w:tbl>
    <w:p w14:paraId="14EEEAD6" w14:textId="77777777" w:rsidR="005C463E" w:rsidRDefault="002170A2">
      <w:pPr>
        <w:tabs>
          <w:tab w:val="left" w:pos="1800"/>
          <w:tab w:val="left" w:pos="5580"/>
        </w:tabs>
        <w:jc w:val="left"/>
        <w:rPr>
          <w:rFonts w:ascii="宋体" w:hAnsi="宋体"/>
          <w:color w:val="000000"/>
          <w:sz w:val="24"/>
        </w:rPr>
      </w:pPr>
      <w:r>
        <w:rPr>
          <w:rFonts w:ascii="宋体" w:hAnsi="宋体"/>
          <w:color w:val="000000"/>
          <w:sz w:val="24"/>
        </w:rPr>
        <w:t>注：</w:t>
      </w:r>
    </w:p>
    <w:p w14:paraId="2CB3DEAC" w14:textId="77777777" w:rsidR="005C463E" w:rsidRDefault="002170A2">
      <w:pPr>
        <w:tabs>
          <w:tab w:val="left" w:pos="1800"/>
          <w:tab w:val="left" w:pos="5580"/>
        </w:tabs>
        <w:spacing w:line="360" w:lineRule="auto"/>
        <w:jc w:val="left"/>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0B72388A" w14:textId="77777777" w:rsidR="005C463E" w:rsidRDefault="002170A2">
      <w:pPr>
        <w:tabs>
          <w:tab w:val="left" w:pos="1800"/>
          <w:tab w:val="left" w:pos="5580"/>
        </w:tabs>
        <w:spacing w:line="360" w:lineRule="auto"/>
        <w:jc w:val="left"/>
        <w:rPr>
          <w:rFonts w:ascii="宋体" w:hAnsi="宋体"/>
          <w:sz w:val="24"/>
        </w:rPr>
      </w:pPr>
      <w:r>
        <w:rPr>
          <w:rFonts w:ascii="宋体" w:hAnsi="宋体"/>
          <w:sz w:val="24"/>
        </w:rPr>
        <w:t>2.</w:t>
      </w:r>
      <w:r>
        <w:rPr>
          <w:rFonts w:hint="eastAsia"/>
        </w:rPr>
        <w:t xml:space="preserve"> </w:t>
      </w:r>
      <w:r>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 对招标文件无偏离应标明“无偏离”。</w:t>
      </w:r>
    </w:p>
    <w:p w14:paraId="37EFC79F" w14:textId="77777777" w:rsidR="005C463E" w:rsidRDefault="002170A2">
      <w:pPr>
        <w:tabs>
          <w:tab w:val="left" w:pos="1800"/>
          <w:tab w:val="left" w:pos="5580"/>
        </w:tabs>
        <w:spacing w:line="360" w:lineRule="auto"/>
        <w:jc w:val="left"/>
        <w:rPr>
          <w:rFonts w:ascii="宋体" w:hAnsi="宋体"/>
          <w:color w:val="000000"/>
          <w:sz w:val="24"/>
        </w:rPr>
      </w:pPr>
      <w:r>
        <w:rPr>
          <w:rFonts w:ascii="宋体" w:hAnsi="宋体" w:hint="eastAsia"/>
          <w:sz w:val="24"/>
        </w:rPr>
        <w:t>3</w:t>
      </w:r>
      <w:r>
        <w:rPr>
          <w:rFonts w:ascii="宋体" w:hAnsi="宋体"/>
          <w:sz w:val="24"/>
        </w:rPr>
        <w:t>.</w:t>
      </w:r>
      <w:r>
        <w:rPr>
          <w:rFonts w:hint="eastAsia"/>
        </w:rPr>
        <w:t xml:space="preserve"> </w:t>
      </w:r>
      <w:r>
        <w:rPr>
          <w:rFonts w:ascii="宋体" w:hAnsi="宋体" w:hint="eastAsia"/>
          <w:sz w:val="24"/>
        </w:rPr>
        <w:t>投标人应在本表中对招标文件第五章采购需求的内容进行应答</w:t>
      </w:r>
    </w:p>
    <w:p w14:paraId="04C9EF2A"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51E8CDE9"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6B305190"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37B5ED0F"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br w:type="page"/>
      </w:r>
      <w:r>
        <w:rPr>
          <w:rFonts w:ascii="宋体" w:hAnsi="宋体"/>
          <w:color w:val="000000"/>
          <w:sz w:val="24"/>
          <w:szCs w:val="20"/>
        </w:rPr>
        <w:lastRenderedPageBreak/>
        <w:t>8  中小企业声明函</w:t>
      </w:r>
    </w:p>
    <w:p w14:paraId="59543A14" w14:textId="77777777" w:rsidR="005C463E" w:rsidRDefault="002170A2">
      <w:pPr>
        <w:tabs>
          <w:tab w:val="left" w:pos="5580"/>
        </w:tabs>
        <w:spacing w:line="360" w:lineRule="auto"/>
        <w:rPr>
          <w:rFonts w:ascii="宋体" w:hAnsi="宋体"/>
          <w:sz w:val="24"/>
        </w:rPr>
      </w:pPr>
      <w:r>
        <w:rPr>
          <w:rFonts w:ascii="宋体" w:hAnsi="宋体" w:hint="eastAsia"/>
          <w:sz w:val="24"/>
        </w:rPr>
        <w:t>说明：</w:t>
      </w:r>
    </w:p>
    <w:p w14:paraId="0F45051C" w14:textId="77777777" w:rsidR="005C463E" w:rsidRDefault="002170A2">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65E1AF9A" w14:textId="77777777" w:rsidR="005C463E" w:rsidRDefault="002170A2">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E1A9C23" w14:textId="77777777" w:rsidR="005C463E" w:rsidRDefault="002170A2">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7DE4A17C" w14:textId="77777777" w:rsidR="005C463E" w:rsidRDefault="002170A2">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71409C8" w14:textId="77777777" w:rsidR="005C463E" w:rsidRDefault="002170A2">
      <w:pPr>
        <w:tabs>
          <w:tab w:val="left" w:pos="5580"/>
        </w:tabs>
        <w:spacing w:line="360" w:lineRule="auto"/>
        <w:rPr>
          <w:rFonts w:ascii="宋体" w:hAnsi="宋体"/>
          <w:sz w:val="24"/>
        </w:rPr>
      </w:pPr>
      <w:r>
        <w:rPr>
          <w:rFonts w:ascii="宋体" w:hAnsi="宋体" w:hint="eastAsia"/>
          <w:sz w:val="24"/>
        </w:rPr>
        <w:t>5）后附《中小企业划型标准规定》</w:t>
      </w:r>
    </w:p>
    <w:p w14:paraId="66C821AF" w14:textId="77777777" w:rsidR="005C463E" w:rsidRDefault="002170A2">
      <w:pPr>
        <w:widowControl/>
        <w:jc w:val="left"/>
        <w:rPr>
          <w:rFonts w:ascii="宋体" w:hAnsi="宋体"/>
          <w:b/>
          <w:bCs/>
          <w:color w:val="000000"/>
          <w:sz w:val="24"/>
        </w:rPr>
      </w:pPr>
      <w:r>
        <w:rPr>
          <w:rFonts w:ascii="宋体" w:hAnsi="宋体"/>
          <w:b/>
          <w:bCs/>
          <w:color w:val="000000"/>
          <w:sz w:val="24"/>
        </w:rPr>
        <w:br w:type="page"/>
      </w:r>
    </w:p>
    <w:p w14:paraId="26C12339" w14:textId="77777777" w:rsidR="005C463E" w:rsidRDefault="002170A2">
      <w:pPr>
        <w:spacing w:beforeLines="100" w:before="240" w:afterLines="100" w:after="240" w:line="360" w:lineRule="auto"/>
        <w:jc w:val="center"/>
        <w:rPr>
          <w:rFonts w:ascii="宋体" w:hAnsi="宋体"/>
          <w:b/>
          <w:color w:val="000000"/>
          <w:sz w:val="36"/>
          <w:szCs w:val="36"/>
        </w:rPr>
      </w:pPr>
      <w:r>
        <w:rPr>
          <w:rFonts w:ascii="宋体" w:hAnsi="宋体"/>
          <w:b/>
          <w:bCs/>
          <w:color w:val="000000"/>
          <w:sz w:val="36"/>
          <w:szCs w:val="36"/>
        </w:rPr>
        <w:lastRenderedPageBreak/>
        <w:t>中小企业声明函（货物）格式</w:t>
      </w:r>
    </w:p>
    <w:p w14:paraId="5A7103B8" w14:textId="77777777" w:rsidR="005C463E" w:rsidRDefault="002170A2">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3CA884A8" w14:textId="77777777" w:rsidR="005C463E" w:rsidRDefault="002170A2">
      <w:pPr>
        <w:tabs>
          <w:tab w:val="left" w:pos="1183"/>
          <w:tab w:val="left" w:pos="1484"/>
          <w:tab w:val="left" w:pos="4662"/>
          <w:tab w:val="left" w:pos="6903"/>
        </w:tabs>
        <w:autoSpaceDE w:val="0"/>
        <w:autoSpaceDN w:val="0"/>
        <w:spacing w:line="360" w:lineRule="auto"/>
        <w:ind w:left="205" w:right="169" w:firstLine="646"/>
        <w:jc w:val="left"/>
        <w:rPr>
          <w:rFonts w:ascii="宋体" w:hAnsi="宋体"/>
          <w:kern w:val="0"/>
          <w:sz w:val="24"/>
        </w:rPr>
      </w:pPr>
      <w:r>
        <w:rPr>
          <w:rFonts w:ascii="仿宋" w:eastAsia="仿宋" w:hAnsi="仿宋" w:cs="仿宋"/>
          <w:spacing w:val="-46"/>
          <w:w w:val="99"/>
          <w:kern w:val="0"/>
          <w:sz w:val="30"/>
          <w:szCs w:val="30"/>
        </w:rPr>
        <w:t>1.</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r w:rsidR="00B65B31">
        <w:fldChar w:fldCharType="begin"/>
      </w:r>
      <w:r w:rsidR="00B65B31">
        <w:instrText xml:space="preserve"> HYPERLINK \l "_bookmark0" </w:instrText>
      </w:r>
      <w:r w:rsidR="00B65B31">
        <w:fldChar w:fldCharType="separate"/>
      </w:r>
      <w:r>
        <w:rPr>
          <w:rFonts w:ascii="宋体" w:hAnsi="宋体"/>
          <w:kern w:val="0"/>
          <w:position w:val="16"/>
          <w:sz w:val="24"/>
        </w:rPr>
        <w:t>1</w:t>
      </w:r>
      <w:r w:rsidR="00B65B31">
        <w:rPr>
          <w:rFonts w:ascii="宋体" w:hAnsi="宋体"/>
          <w:kern w:val="0"/>
          <w:position w:val="16"/>
          <w:sz w:val="24"/>
        </w:rPr>
        <w:fldChar w:fldCharType="end"/>
      </w:r>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27F60091" w14:textId="77777777" w:rsidR="005C463E" w:rsidRDefault="002170A2">
      <w:pPr>
        <w:tabs>
          <w:tab w:val="left" w:pos="1165"/>
          <w:tab w:val="left" w:pos="1183"/>
          <w:tab w:val="left" w:pos="4362"/>
          <w:tab w:val="left" w:pos="6577"/>
        </w:tabs>
        <w:autoSpaceDE w:val="0"/>
        <w:autoSpaceDN w:val="0"/>
        <w:spacing w:line="360" w:lineRule="auto"/>
        <w:ind w:left="205" w:right="169" w:firstLine="646"/>
        <w:jc w:val="left"/>
        <w:rPr>
          <w:rFonts w:ascii="宋体" w:hAnsi="宋体"/>
          <w:kern w:val="0"/>
          <w:sz w:val="24"/>
        </w:rPr>
      </w:pPr>
      <w:r>
        <w:rPr>
          <w:rFonts w:ascii="仿宋" w:eastAsia="仿宋" w:hAnsi="仿宋" w:cs="仿宋"/>
          <w:spacing w:val="-46"/>
          <w:w w:val="99"/>
          <w:kern w:val="0"/>
          <w:sz w:val="30"/>
          <w:szCs w:val="30"/>
        </w:rPr>
        <w:t>2.</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238084DB" w14:textId="77777777" w:rsidR="005C463E" w:rsidRDefault="002170A2">
      <w:pPr>
        <w:autoSpaceDE w:val="0"/>
        <w:autoSpaceDN w:val="0"/>
        <w:spacing w:line="360" w:lineRule="auto"/>
        <w:ind w:left="860"/>
        <w:jc w:val="left"/>
        <w:rPr>
          <w:rFonts w:ascii="宋体" w:hAnsi="宋体"/>
          <w:kern w:val="0"/>
          <w:sz w:val="24"/>
        </w:rPr>
      </w:pPr>
      <w:r>
        <w:rPr>
          <w:rFonts w:ascii="宋体" w:hAnsi="宋体"/>
          <w:kern w:val="0"/>
          <w:sz w:val="24"/>
        </w:rPr>
        <w:t>……</w:t>
      </w:r>
    </w:p>
    <w:p w14:paraId="147598A8" w14:textId="77777777" w:rsidR="005C463E" w:rsidRDefault="002170A2">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7E6E295D" w14:textId="77777777" w:rsidR="005C463E" w:rsidRDefault="002170A2">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6335C7CC" w14:textId="77777777" w:rsidR="005C463E" w:rsidRDefault="005C463E">
      <w:pPr>
        <w:spacing w:line="360" w:lineRule="auto"/>
        <w:ind w:firstLine="504"/>
        <w:rPr>
          <w:rFonts w:ascii="宋体" w:hAnsi="宋体"/>
          <w:spacing w:val="6"/>
          <w:sz w:val="24"/>
        </w:rPr>
      </w:pPr>
    </w:p>
    <w:p w14:paraId="213ED66C" w14:textId="77777777" w:rsidR="005C463E" w:rsidRDefault="005C463E">
      <w:pPr>
        <w:spacing w:line="360" w:lineRule="auto"/>
        <w:ind w:firstLine="504"/>
        <w:rPr>
          <w:rFonts w:ascii="宋体" w:hAnsi="宋体"/>
          <w:spacing w:val="6"/>
          <w:sz w:val="24"/>
        </w:rPr>
      </w:pPr>
    </w:p>
    <w:p w14:paraId="02B4A3A3" w14:textId="77777777" w:rsidR="005C463E" w:rsidRDefault="002170A2">
      <w:pPr>
        <w:spacing w:line="360" w:lineRule="auto"/>
        <w:ind w:right="360" w:firstLine="480"/>
        <w:jc w:val="right"/>
        <w:rPr>
          <w:rFonts w:ascii="宋体" w:hAnsi="宋体"/>
          <w:color w:val="000000"/>
          <w:sz w:val="24"/>
        </w:rPr>
      </w:pPr>
      <w:r>
        <w:rPr>
          <w:rFonts w:ascii="宋体" w:hAnsi="宋体"/>
          <w:color w:val="000000"/>
          <w:sz w:val="24"/>
        </w:rPr>
        <w:t>企业名称（盖章）：________</w:t>
      </w:r>
    </w:p>
    <w:p w14:paraId="66F652BE" w14:textId="77777777" w:rsidR="005C463E" w:rsidRDefault="002170A2">
      <w:pPr>
        <w:spacing w:line="360" w:lineRule="auto"/>
        <w:ind w:right="360" w:firstLine="480"/>
        <w:jc w:val="right"/>
        <w:rPr>
          <w:rFonts w:ascii="宋体" w:hAnsi="宋体"/>
          <w:color w:val="000000"/>
          <w:sz w:val="24"/>
        </w:rPr>
      </w:pPr>
      <w:r>
        <w:rPr>
          <w:rFonts w:ascii="宋体" w:hAnsi="宋体"/>
          <w:color w:val="000000"/>
          <w:sz w:val="24"/>
        </w:rPr>
        <w:t>日 期：________</w:t>
      </w:r>
    </w:p>
    <w:p w14:paraId="12D13B83" w14:textId="77777777" w:rsidR="005C463E" w:rsidRDefault="005C463E">
      <w:pPr>
        <w:spacing w:line="360" w:lineRule="auto"/>
        <w:ind w:right="360" w:firstLine="480"/>
        <w:jc w:val="right"/>
        <w:rPr>
          <w:rFonts w:ascii="宋体" w:hAnsi="宋体"/>
          <w:color w:val="000000"/>
          <w:sz w:val="24"/>
        </w:rPr>
      </w:pPr>
    </w:p>
    <w:p w14:paraId="7FE4DE10" w14:textId="77777777" w:rsidR="005C463E" w:rsidRDefault="005C463E">
      <w:pPr>
        <w:spacing w:line="360" w:lineRule="auto"/>
        <w:ind w:right="360" w:firstLine="480"/>
        <w:jc w:val="right"/>
        <w:rPr>
          <w:rFonts w:ascii="宋体" w:hAnsi="宋体"/>
          <w:color w:val="000000"/>
          <w:sz w:val="24"/>
        </w:rPr>
      </w:pPr>
    </w:p>
    <w:tbl>
      <w:tblPr>
        <w:tblW w:w="0" w:type="auto"/>
        <w:tblBorders>
          <w:top w:val="single" w:sz="4" w:space="0" w:color="auto"/>
        </w:tblBorders>
        <w:tblLook w:val="04A0" w:firstRow="1" w:lastRow="0" w:firstColumn="1" w:lastColumn="0" w:noHBand="0" w:noVBand="1"/>
      </w:tblPr>
      <w:tblGrid>
        <w:gridCol w:w="8946"/>
      </w:tblGrid>
      <w:tr w:rsidR="005C463E" w14:paraId="3C53935B" w14:textId="77777777">
        <w:tc>
          <w:tcPr>
            <w:tcW w:w="8946" w:type="dxa"/>
          </w:tcPr>
          <w:p w14:paraId="0A2804FA" w14:textId="77777777" w:rsidR="005C463E" w:rsidRDefault="002170A2">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6D48EE29" w14:textId="77777777" w:rsidR="005C463E" w:rsidRDefault="005C463E">
      <w:pPr>
        <w:autoSpaceDE w:val="0"/>
        <w:autoSpaceDN w:val="0"/>
        <w:adjustRightInd w:val="0"/>
        <w:ind w:firstLine="420"/>
        <w:jc w:val="left"/>
        <w:rPr>
          <w:rFonts w:ascii="宋体" w:hAnsi="宋体"/>
          <w:sz w:val="24"/>
        </w:rPr>
      </w:pPr>
    </w:p>
    <w:p w14:paraId="21E58E83" w14:textId="77777777" w:rsidR="005C463E" w:rsidRDefault="005C463E">
      <w:pPr>
        <w:spacing w:line="360" w:lineRule="auto"/>
        <w:rPr>
          <w:rFonts w:ascii="宋体" w:hAnsi="宋体"/>
          <w:color w:val="000000"/>
          <w:sz w:val="24"/>
        </w:rPr>
      </w:pPr>
    </w:p>
    <w:p w14:paraId="7E98F58D" w14:textId="77777777" w:rsidR="005C463E" w:rsidRDefault="002170A2">
      <w:pPr>
        <w:spacing w:beforeLines="100" w:before="240" w:afterLines="100" w:after="240" w:line="360" w:lineRule="auto"/>
        <w:jc w:val="center"/>
        <w:rPr>
          <w:rFonts w:ascii="宋体" w:hAnsi="宋体"/>
          <w:b/>
          <w:bCs/>
          <w:color w:val="000000"/>
          <w:sz w:val="36"/>
          <w:szCs w:val="36"/>
        </w:rPr>
      </w:pPr>
      <w:r>
        <w:rPr>
          <w:rFonts w:ascii="宋体" w:hAnsi="宋体"/>
          <w:color w:val="000000"/>
          <w:sz w:val="24"/>
        </w:rPr>
        <w:br w:type="page"/>
      </w:r>
      <w:r>
        <w:rPr>
          <w:rFonts w:ascii="宋体" w:hAnsi="宋体"/>
          <w:b/>
          <w:bCs/>
          <w:color w:val="000000"/>
          <w:sz w:val="36"/>
          <w:szCs w:val="36"/>
        </w:rPr>
        <w:lastRenderedPageBreak/>
        <w:t>中小企业声明函（工程、服务）格式</w:t>
      </w:r>
    </w:p>
    <w:p w14:paraId="4D112ABE" w14:textId="77777777" w:rsidR="005C463E" w:rsidRDefault="002170A2">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6A19311" w14:textId="77777777" w:rsidR="005C463E" w:rsidRDefault="002170A2">
      <w:p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仿宋" w:eastAsia="仿宋" w:hAnsi="仿宋" w:cs="仿宋"/>
          <w:w w:val="99"/>
          <w:kern w:val="0"/>
          <w:sz w:val="32"/>
          <w:szCs w:val="32"/>
        </w:rPr>
        <w:t>1.</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1F93B710" w14:textId="77777777" w:rsidR="005C463E" w:rsidRDefault="002170A2">
      <w:p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仿宋" w:eastAsia="仿宋" w:hAnsi="仿宋" w:cs="仿宋"/>
          <w:w w:val="99"/>
          <w:kern w:val="0"/>
          <w:sz w:val="32"/>
          <w:szCs w:val="32"/>
        </w:rPr>
        <w:t>2.</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00E2AA06" w14:textId="77777777" w:rsidR="005C463E" w:rsidRDefault="002170A2">
      <w:pPr>
        <w:autoSpaceDE w:val="0"/>
        <w:autoSpaceDN w:val="0"/>
        <w:spacing w:line="360" w:lineRule="auto"/>
        <w:ind w:left="860"/>
        <w:jc w:val="left"/>
        <w:rPr>
          <w:rFonts w:ascii="宋体" w:hAnsi="宋体"/>
          <w:kern w:val="0"/>
          <w:sz w:val="24"/>
        </w:rPr>
      </w:pPr>
      <w:r>
        <w:rPr>
          <w:rFonts w:ascii="宋体" w:hAnsi="宋体"/>
          <w:kern w:val="0"/>
          <w:sz w:val="24"/>
        </w:rPr>
        <w:t>……</w:t>
      </w:r>
    </w:p>
    <w:p w14:paraId="12A1470E" w14:textId="77777777" w:rsidR="005C463E" w:rsidRDefault="002170A2">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502F9145" w14:textId="77777777" w:rsidR="005C463E" w:rsidRDefault="002170A2">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4BE4D759" w14:textId="77777777" w:rsidR="005C463E" w:rsidRDefault="005C463E">
      <w:pPr>
        <w:spacing w:line="360" w:lineRule="auto"/>
        <w:ind w:firstLine="504"/>
        <w:rPr>
          <w:rFonts w:ascii="宋体" w:hAnsi="宋体"/>
          <w:spacing w:val="6"/>
          <w:sz w:val="24"/>
        </w:rPr>
      </w:pPr>
    </w:p>
    <w:p w14:paraId="25265A3C" w14:textId="77777777" w:rsidR="005C463E" w:rsidRDefault="005C463E">
      <w:pPr>
        <w:spacing w:line="360" w:lineRule="auto"/>
        <w:ind w:right="360" w:firstLine="480"/>
        <w:jc w:val="right"/>
        <w:rPr>
          <w:rFonts w:ascii="宋体" w:hAnsi="宋体"/>
          <w:color w:val="000000"/>
          <w:sz w:val="24"/>
        </w:rPr>
      </w:pPr>
    </w:p>
    <w:p w14:paraId="4B606EA9" w14:textId="77777777" w:rsidR="005C463E" w:rsidRDefault="002170A2">
      <w:pPr>
        <w:spacing w:line="360" w:lineRule="auto"/>
        <w:ind w:right="360" w:firstLine="480"/>
        <w:jc w:val="right"/>
        <w:rPr>
          <w:rFonts w:ascii="宋体" w:hAnsi="宋体"/>
          <w:color w:val="000000"/>
          <w:sz w:val="24"/>
        </w:rPr>
      </w:pPr>
      <w:r>
        <w:rPr>
          <w:rFonts w:ascii="宋体" w:hAnsi="宋体"/>
          <w:color w:val="000000"/>
          <w:sz w:val="24"/>
        </w:rPr>
        <w:t>企业名称（盖章）：________</w:t>
      </w:r>
    </w:p>
    <w:p w14:paraId="4D823272" w14:textId="77777777" w:rsidR="005C463E" w:rsidRDefault="002170A2">
      <w:pPr>
        <w:spacing w:line="360" w:lineRule="auto"/>
        <w:ind w:right="360" w:firstLine="480"/>
        <w:jc w:val="right"/>
        <w:rPr>
          <w:rFonts w:ascii="宋体" w:hAnsi="宋体"/>
          <w:color w:val="000000"/>
          <w:sz w:val="24"/>
        </w:rPr>
      </w:pPr>
      <w:r>
        <w:rPr>
          <w:rFonts w:ascii="宋体" w:hAnsi="宋体"/>
          <w:color w:val="000000"/>
          <w:sz w:val="24"/>
        </w:rPr>
        <w:t>日 期：________</w:t>
      </w:r>
    </w:p>
    <w:p w14:paraId="16D60C38" w14:textId="77777777" w:rsidR="005C463E" w:rsidRDefault="005C463E">
      <w:pPr>
        <w:spacing w:line="360" w:lineRule="auto"/>
        <w:ind w:right="360" w:firstLine="480"/>
        <w:jc w:val="right"/>
        <w:rPr>
          <w:rFonts w:ascii="宋体" w:hAnsi="宋体"/>
          <w:color w:val="000000"/>
          <w:sz w:val="24"/>
        </w:rPr>
      </w:pPr>
    </w:p>
    <w:p w14:paraId="2C9F7ACA" w14:textId="77777777" w:rsidR="005C463E" w:rsidRDefault="005C463E">
      <w:pPr>
        <w:adjustRightInd w:val="0"/>
        <w:snapToGrid w:val="0"/>
        <w:jc w:val="left"/>
        <w:rPr>
          <w:rFonts w:ascii="宋体" w:hAnsi="宋体"/>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C463E" w14:paraId="2ACAFE97" w14:textId="77777777">
        <w:tc>
          <w:tcPr>
            <w:tcW w:w="8946" w:type="dxa"/>
          </w:tcPr>
          <w:p w14:paraId="7D3664EE" w14:textId="77777777" w:rsidR="005C463E" w:rsidRDefault="002170A2">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4895B1B5" w14:textId="77777777" w:rsidR="005C463E" w:rsidRDefault="005C463E">
      <w:pPr>
        <w:adjustRightInd w:val="0"/>
        <w:snapToGrid w:val="0"/>
        <w:jc w:val="left"/>
        <w:rPr>
          <w:rFonts w:ascii="宋体" w:hAnsi="宋体"/>
          <w:color w:val="000000"/>
          <w:szCs w:val="21"/>
          <w:vertAlign w:val="superscript"/>
        </w:rPr>
      </w:pPr>
    </w:p>
    <w:p w14:paraId="31CF5834" w14:textId="77777777" w:rsidR="005C463E" w:rsidRDefault="005C463E">
      <w:pPr>
        <w:spacing w:line="360" w:lineRule="auto"/>
        <w:ind w:right="360" w:firstLine="480"/>
        <w:jc w:val="right"/>
        <w:rPr>
          <w:rFonts w:ascii="宋体" w:hAnsi="宋体"/>
          <w:color w:val="000000"/>
          <w:sz w:val="24"/>
        </w:rPr>
      </w:pPr>
    </w:p>
    <w:p w14:paraId="7A77887F" w14:textId="77777777" w:rsidR="005C463E" w:rsidRDefault="005C463E">
      <w:pPr>
        <w:spacing w:line="360" w:lineRule="auto"/>
        <w:ind w:right="360" w:firstLine="480"/>
        <w:jc w:val="right"/>
        <w:rPr>
          <w:rFonts w:ascii="宋体" w:hAnsi="宋体"/>
          <w:color w:val="000000"/>
          <w:sz w:val="24"/>
        </w:rPr>
      </w:pPr>
    </w:p>
    <w:p w14:paraId="56BC6686"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br w:type="page"/>
      </w:r>
    </w:p>
    <w:p w14:paraId="14B5FC39" w14:textId="77777777" w:rsidR="005C463E" w:rsidRDefault="002170A2">
      <w:pPr>
        <w:spacing w:beforeLines="100" w:before="240" w:afterLines="100" w:after="240" w:line="360" w:lineRule="auto"/>
        <w:jc w:val="center"/>
        <w:rPr>
          <w:rFonts w:ascii="宋体" w:hAnsi="宋体"/>
          <w:color w:val="000000"/>
          <w:sz w:val="36"/>
          <w:szCs w:val="36"/>
        </w:rPr>
      </w:pPr>
      <w:r>
        <w:rPr>
          <w:rFonts w:ascii="宋体" w:hAnsi="宋体"/>
          <w:b/>
          <w:bCs/>
          <w:color w:val="000000"/>
          <w:sz w:val="36"/>
          <w:szCs w:val="36"/>
        </w:rPr>
        <w:lastRenderedPageBreak/>
        <w:t>残疾人福利性单位声明函格式</w:t>
      </w:r>
      <w:r>
        <w:rPr>
          <w:rFonts w:ascii="宋体" w:hAnsi="宋体"/>
          <w:color w:val="000000"/>
          <w:sz w:val="36"/>
          <w:szCs w:val="36"/>
        </w:rPr>
        <w:t xml:space="preserve"> </w:t>
      </w:r>
    </w:p>
    <w:p w14:paraId="2499CC82" w14:textId="77777777" w:rsidR="005C463E" w:rsidRDefault="002170A2">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B475ABD" w14:textId="77777777" w:rsidR="005C463E" w:rsidRDefault="002170A2">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3B70D163" w14:textId="77777777" w:rsidR="005C463E" w:rsidRDefault="002170A2">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21D9CCD" w14:textId="77777777" w:rsidR="005C463E" w:rsidRDefault="002170A2">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75155C81" w14:textId="77777777" w:rsidR="005C463E" w:rsidRDefault="005C463E">
      <w:pPr>
        <w:spacing w:line="588" w:lineRule="exact"/>
        <w:ind w:firstLineChars="200" w:firstLine="504"/>
        <w:rPr>
          <w:rFonts w:ascii="宋体" w:hAnsi="宋体"/>
          <w:spacing w:val="6"/>
          <w:sz w:val="24"/>
        </w:rPr>
      </w:pPr>
    </w:p>
    <w:p w14:paraId="4F8AC0C4" w14:textId="77777777" w:rsidR="005C463E" w:rsidRDefault="005C463E">
      <w:pPr>
        <w:spacing w:line="588" w:lineRule="exact"/>
        <w:ind w:firstLineChars="200" w:firstLine="504"/>
        <w:rPr>
          <w:rFonts w:ascii="宋体" w:hAnsi="宋体"/>
          <w:spacing w:val="6"/>
          <w:sz w:val="24"/>
        </w:rPr>
      </w:pPr>
    </w:p>
    <w:p w14:paraId="1911FB71" w14:textId="77777777" w:rsidR="005C463E" w:rsidRDefault="002170A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61E7E887" w14:textId="77777777" w:rsidR="005C463E" w:rsidRDefault="002170A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18D07204" w14:textId="77777777" w:rsidR="005C463E" w:rsidRDefault="002170A2">
      <w:pPr>
        <w:spacing w:line="360" w:lineRule="auto"/>
        <w:outlineLvl w:val="2"/>
        <w:rPr>
          <w:rFonts w:ascii="宋体" w:hAnsi="宋体"/>
          <w:color w:val="000000"/>
          <w:sz w:val="24"/>
          <w:szCs w:val="20"/>
        </w:rPr>
      </w:pPr>
      <w:r>
        <w:rPr>
          <w:rFonts w:ascii="宋体" w:hAnsi="宋体"/>
          <w:spacing w:val="6"/>
          <w:sz w:val="24"/>
        </w:rPr>
        <w:br w:type="page"/>
      </w:r>
    </w:p>
    <w:p w14:paraId="0FB2B74F" w14:textId="77777777" w:rsidR="005C463E" w:rsidRDefault="002170A2">
      <w:pPr>
        <w:spacing w:beforeLines="100" w:before="240" w:afterLines="100" w:after="240" w:line="360" w:lineRule="auto"/>
        <w:jc w:val="center"/>
        <w:rPr>
          <w:rFonts w:ascii="宋体" w:hAnsi="宋体"/>
          <w:b/>
          <w:bCs/>
          <w:color w:val="000000"/>
          <w:sz w:val="36"/>
          <w:szCs w:val="36"/>
        </w:rPr>
      </w:pPr>
      <w:r>
        <w:rPr>
          <w:b/>
          <w:bCs/>
          <w:color w:val="000000"/>
          <w:sz w:val="36"/>
          <w:szCs w:val="36"/>
        </w:rPr>
        <w:lastRenderedPageBreak/>
        <w:t>中小企业划型标准规定</w:t>
      </w:r>
    </w:p>
    <w:p w14:paraId="562EF97C" w14:textId="77777777" w:rsidR="005C463E" w:rsidRDefault="002170A2">
      <w:pPr>
        <w:pStyle w:val="af1"/>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6325F531" w14:textId="77777777" w:rsidR="005C463E" w:rsidRDefault="005C463E"/>
    <w:p w14:paraId="423C4F43" w14:textId="77777777" w:rsidR="005C463E" w:rsidRDefault="005C463E">
      <w:pPr>
        <w:tabs>
          <w:tab w:val="left" w:pos="4860"/>
        </w:tabs>
        <w:spacing w:line="588" w:lineRule="exact"/>
        <w:ind w:right="1560" w:firstLineChars="200" w:firstLine="504"/>
        <w:jc w:val="center"/>
        <w:rPr>
          <w:rFonts w:ascii="宋体" w:hAnsi="宋体"/>
          <w:spacing w:val="6"/>
          <w:sz w:val="24"/>
        </w:rPr>
      </w:pPr>
    </w:p>
    <w:p w14:paraId="1EB99DDA" w14:textId="77777777" w:rsidR="005C463E" w:rsidRDefault="002170A2">
      <w:pPr>
        <w:spacing w:line="360" w:lineRule="auto"/>
        <w:outlineLvl w:val="2"/>
        <w:rPr>
          <w:rFonts w:ascii="宋体" w:hAnsi="宋体"/>
          <w:color w:val="000000"/>
          <w:sz w:val="24"/>
          <w:szCs w:val="20"/>
        </w:rPr>
      </w:pPr>
      <w:r>
        <w:rPr>
          <w:rFonts w:ascii="宋体" w:hAnsi="宋体"/>
          <w:color w:val="000000"/>
          <w:szCs w:val="20"/>
        </w:rPr>
        <w:br w:type="page"/>
      </w:r>
    </w:p>
    <w:p w14:paraId="51E965DF" w14:textId="77777777" w:rsidR="005C463E" w:rsidRDefault="002170A2">
      <w:pPr>
        <w:spacing w:line="360" w:lineRule="auto"/>
        <w:outlineLvl w:val="2"/>
        <w:rPr>
          <w:color w:val="000000"/>
          <w:sz w:val="24"/>
          <w:szCs w:val="20"/>
        </w:rPr>
      </w:pPr>
      <w:r>
        <w:rPr>
          <w:color w:val="000000"/>
          <w:sz w:val="24"/>
          <w:szCs w:val="20"/>
        </w:rPr>
        <w:lastRenderedPageBreak/>
        <w:t xml:space="preserve">9  </w:t>
      </w:r>
      <w:r>
        <w:rPr>
          <w:color w:val="000000"/>
          <w:sz w:val="24"/>
          <w:szCs w:val="20"/>
        </w:rPr>
        <w:t>拟分包情况说明（类型二）</w:t>
      </w:r>
      <w:r>
        <w:rPr>
          <w:color w:val="000000"/>
          <w:sz w:val="24"/>
        </w:rPr>
        <w:t>（实质性格式）</w:t>
      </w:r>
      <w:r>
        <w:rPr>
          <w:rFonts w:hint="eastAsia"/>
          <w:color w:val="000000"/>
          <w:sz w:val="24"/>
        </w:rPr>
        <w:t>（如有）</w:t>
      </w:r>
    </w:p>
    <w:p w14:paraId="01F60644" w14:textId="77777777" w:rsidR="005C463E" w:rsidRDefault="005C463E">
      <w:pPr>
        <w:autoSpaceDE w:val="0"/>
        <w:autoSpaceDN w:val="0"/>
        <w:adjustRightInd w:val="0"/>
        <w:jc w:val="center"/>
        <w:rPr>
          <w:color w:val="000000"/>
          <w:sz w:val="30"/>
          <w:szCs w:val="30"/>
        </w:rPr>
      </w:pPr>
    </w:p>
    <w:p w14:paraId="565B018B" w14:textId="77777777" w:rsidR="005C463E" w:rsidRDefault="002170A2">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C571D18" w14:textId="77777777" w:rsidR="005C463E" w:rsidRDefault="002170A2">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5040C45" w14:textId="77777777" w:rsidR="005C463E" w:rsidRDefault="002170A2">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C463E" w14:paraId="03E5AE37" w14:textId="77777777">
        <w:trPr>
          <w:trHeight w:val="549"/>
          <w:jc w:val="center"/>
        </w:trPr>
        <w:tc>
          <w:tcPr>
            <w:tcW w:w="456" w:type="dxa"/>
            <w:shd w:val="clear" w:color="auto" w:fill="auto"/>
            <w:vAlign w:val="center"/>
          </w:tcPr>
          <w:p w14:paraId="775771EE" w14:textId="77777777" w:rsidR="005C463E" w:rsidRDefault="002170A2">
            <w:pPr>
              <w:pStyle w:val="TableParagraph"/>
              <w:jc w:val="center"/>
              <w:rPr>
                <w:sz w:val="24"/>
              </w:rPr>
            </w:pPr>
            <w:proofErr w:type="spellStart"/>
            <w:r>
              <w:rPr>
                <w:sz w:val="24"/>
              </w:rPr>
              <w:t>序号</w:t>
            </w:r>
            <w:proofErr w:type="spellEnd"/>
          </w:p>
        </w:tc>
        <w:tc>
          <w:tcPr>
            <w:tcW w:w="1287" w:type="dxa"/>
            <w:shd w:val="clear" w:color="auto" w:fill="auto"/>
            <w:vAlign w:val="center"/>
          </w:tcPr>
          <w:p w14:paraId="70BAA082" w14:textId="77777777" w:rsidR="005C463E" w:rsidRDefault="002170A2">
            <w:pPr>
              <w:pStyle w:val="TableParagraph"/>
              <w:jc w:val="center"/>
              <w:rPr>
                <w:sz w:val="24"/>
              </w:rPr>
            </w:pPr>
            <w:proofErr w:type="spellStart"/>
            <w:r>
              <w:rPr>
                <w:sz w:val="24"/>
              </w:rPr>
              <w:t>分包承担</w:t>
            </w:r>
            <w:proofErr w:type="spellEnd"/>
          </w:p>
          <w:p w14:paraId="42AC8E8B" w14:textId="77777777" w:rsidR="005C463E" w:rsidRDefault="002170A2">
            <w:pPr>
              <w:pStyle w:val="TableParagraph"/>
              <w:jc w:val="center"/>
              <w:rPr>
                <w:sz w:val="24"/>
              </w:rPr>
            </w:pPr>
            <w:proofErr w:type="spellStart"/>
            <w:r>
              <w:rPr>
                <w:sz w:val="24"/>
              </w:rPr>
              <w:t>主体名称</w:t>
            </w:r>
            <w:proofErr w:type="spellEnd"/>
          </w:p>
        </w:tc>
        <w:tc>
          <w:tcPr>
            <w:tcW w:w="1513" w:type="dxa"/>
            <w:shd w:val="clear" w:color="auto" w:fill="auto"/>
            <w:vAlign w:val="center"/>
          </w:tcPr>
          <w:p w14:paraId="70E532F3" w14:textId="77777777" w:rsidR="005C463E" w:rsidRDefault="002170A2">
            <w:pPr>
              <w:pStyle w:val="TableParagraph"/>
              <w:jc w:val="center"/>
              <w:rPr>
                <w:sz w:val="24"/>
                <w:lang w:eastAsia="zh-CN"/>
              </w:rPr>
            </w:pPr>
            <w:r>
              <w:rPr>
                <w:sz w:val="24"/>
                <w:lang w:eastAsia="zh-CN"/>
              </w:rPr>
              <w:t>分包承担</w:t>
            </w:r>
          </w:p>
          <w:p w14:paraId="23E086EB" w14:textId="77777777" w:rsidR="005C463E" w:rsidRDefault="002170A2">
            <w:pPr>
              <w:pStyle w:val="TableParagraph"/>
              <w:jc w:val="center"/>
              <w:rPr>
                <w:sz w:val="24"/>
                <w:lang w:eastAsia="zh-CN"/>
              </w:rPr>
            </w:pPr>
            <w:r>
              <w:rPr>
                <w:sz w:val="24"/>
                <w:lang w:eastAsia="zh-CN"/>
              </w:rPr>
              <w:t>主体类型</w:t>
            </w:r>
          </w:p>
          <w:p w14:paraId="77A4BBE9" w14:textId="77777777" w:rsidR="005C463E" w:rsidRDefault="002170A2">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05C9D1FC" w14:textId="77777777" w:rsidR="005C463E" w:rsidRDefault="002170A2">
            <w:pPr>
              <w:pStyle w:val="TableParagraph"/>
              <w:jc w:val="center"/>
              <w:rPr>
                <w:sz w:val="24"/>
              </w:rPr>
            </w:pPr>
            <w:proofErr w:type="spellStart"/>
            <w:r>
              <w:rPr>
                <w:sz w:val="24"/>
              </w:rPr>
              <w:t>资质等级</w:t>
            </w:r>
            <w:proofErr w:type="spellEnd"/>
          </w:p>
        </w:tc>
        <w:tc>
          <w:tcPr>
            <w:tcW w:w="1558" w:type="dxa"/>
            <w:shd w:val="clear" w:color="auto" w:fill="auto"/>
            <w:vAlign w:val="center"/>
          </w:tcPr>
          <w:p w14:paraId="2A89593C" w14:textId="77777777" w:rsidR="005C463E" w:rsidRDefault="002170A2">
            <w:pPr>
              <w:pStyle w:val="TableParagraph"/>
              <w:jc w:val="center"/>
              <w:rPr>
                <w:sz w:val="24"/>
              </w:rPr>
            </w:pPr>
            <w:proofErr w:type="spellStart"/>
            <w:r>
              <w:rPr>
                <w:sz w:val="24"/>
              </w:rPr>
              <w:t>拟分包</w:t>
            </w:r>
            <w:proofErr w:type="spellEnd"/>
          </w:p>
          <w:p w14:paraId="72311E79" w14:textId="77777777" w:rsidR="005C463E" w:rsidRDefault="002170A2">
            <w:pPr>
              <w:pStyle w:val="TableParagraph"/>
              <w:jc w:val="center"/>
              <w:rPr>
                <w:sz w:val="24"/>
              </w:rPr>
            </w:pPr>
            <w:proofErr w:type="spellStart"/>
            <w:r>
              <w:rPr>
                <w:sz w:val="24"/>
              </w:rPr>
              <w:t>合同内容</w:t>
            </w:r>
            <w:proofErr w:type="spellEnd"/>
          </w:p>
        </w:tc>
        <w:tc>
          <w:tcPr>
            <w:tcW w:w="1498" w:type="dxa"/>
            <w:shd w:val="clear" w:color="auto" w:fill="auto"/>
            <w:vAlign w:val="center"/>
          </w:tcPr>
          <w:p w14:paraId="616AF354" w14:textId="77777777" w:rsidR="005C463E" w:rsidRDefault="002170A2">
            <w:pPr>
              <w:pStyle w:val="TableParagraph"/>
              <w:jc w:val="center"/>
              <w:rPr>
                <w:sz w:val="24"/>
                <w:lang w:eastAsia="zh-CN"/>
              </w:rPr>
            </w:pPr>
            <w:r>
              <w:rPr>
                <w:sz w:val="24"/>
                <w:lang w:eastAsia="zh-CN"/>
              </w:rPr>
              <w:t>拟分包</w:t>
            </w:r>
          </w:p>
          <w:p w14:paraId="5F05C298" w14:textId="77777777" w:rsidR="005C463E" w:rsidRDefault="002170A2">
            <w:pPr>
              <w:pStyle w:val="TableParagraph"/>
              <w:jc w:val="center"/>
              <w:rPr>
                <w:sz w:val="24"/>
                <w:lang w:eastAsia="zh-CN"/>
              </w:rPr>
            </w:pPr>
            <w:r>
              <w:rPr>
                <w:sz w:val="24"/>
                <w:lang w:eastAsia="zh-CN"/>
              </w:rPr>
              <w:t>合同金额</w:t>
            </w:r>
          </w:p>
          <w:p w14:paraId="7B071C54" w14:textId="77777777" w:rsidR="005C463E" w:rsidRDefault="002170A2">
            <w:pPr>
              <w:pStyle w:val="TableParagraph"/>
              <w:jc w:val="center"/>
              <w:rPr>
                <w:sz w:val="24"/>
                <w:lang w:eastAsia="zh-CN"/>
              </w:rPr>
            </w:pPr>
            <w:r>
              <w:rPr>
                <w:sz w:val="24"/>
                <w:lang w:eastAsia="zh-CN"/>
              </w:rPr>
              <w:t>（人民币元）</w:t>
            </w:r>
          </w:p>
        </w:tc>
        <w:tc>
          <w:tcPr>
            <w:tcW w:w="1564" w:type="dxa"/>
            <w:shd w:val="clear" w:color="auto" w:fill="auto"/>
            <w:vAlign w:val="center"/>
          </w:tcPr>
          <w:p w14:paraId="5AD6BDEC" w14:textId="77777777" w:rsidR="005C463E" w:rsidRDefault="002170A2">
            <w:pPr>
              <w:pStyle w:val="TableParagraph"/>
              <w:jc w:val="center"/>
              <w:rPr>
                <w:b/>
                <w:sz w:val="24"/>
                <w:lang w:eastAsia="zh-CN"/>
              </w:rPr>
            </w:pPr>
            <w:r>
              <w:rPr>
                <w:b/>
                <w:sz w:val="24"/>
                <w:lang w:eastAsia="zh-CN"/>
              </w:rPr>
              <w:t>占</w:t>
            </w:r>
            <w:r>
              <w:rPr>
                <w:rFonts w:hint="eastAsia"/>
                <w:b/>
                <w:sz w:val="24"/>
                <w:lang w:eastAsia="zh-CN"/>
              </w:rPr>
              <w:t>投标报价</w:t>
            </w:r>
          </w:p>
          <w:p w14:paraId="7B40E6DD" w14:textId="77777777" w:rsidR="005C463E" w:rsidRDefault="002170A2">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5C463E" w14:paraId="1FD6BE18" w14:textId="77777777">
        <w:trPr>
          <w:trHeight w:val="620"/>
          <w:jc w:val="center"/>
        </w:trPr>
        <w:tc>
          <w:tcPr>
            <w:tcW w:w="456" w:type="dxa"/>
            <w:shd w:val="clear" w:color="auto" w:fill="auto"/>
            <w:vAlign w:val="center"/>
          </w:tcPr>
          <w:p w14:paraId="1D592643" w14:textId="77777777" w:rsidR="005C463E" w:rsidRDefault="002170A2">
            <w:pPr>
              <w:pStyle w:val="TableParagraph"/>
              <w:jc w:val="center"/>
              <w:rPr>
                <w:rFonts w:ascii="Times New Roman"/>
                <w:sz w:val="24"/>
              </w:rPr>
            </w:pPr>
            <w:r>
              <w:rPr>
                <w:rFonts w:ascii="Times New Roman"/>
                <w:sz w:val="24"/>
              </w:rPr>
              <w:t>1</w:t>
            </w:r>
          </w:p>
        </w:tc>
        <w:tc>
          <w:tcPr>
            <w:tcW w:w="1287" w:type="dxa"/>
            <w:shd w:val="clear" w:color="auto" w:fill="auto"/>
            <w:vAlign w:val="center"/>
          </w:tcPr>
          <w:p w14:paraId="001D8740" w14:textId="77777777" w:rsidR="005C463E" w:rsidRDefault="005C463E">
            <w:pPr>
              <w:pStyle w:val="TableParagraph"/>
              <w:jc w:val="center"/>
              <w:rPr>
                <w:rFonts w:ascii="Times New Roman" w:hAnsi="Times New Roman" w:cs="Times New Roman"/>
                <w:sz w:val="30"/>
              </w:rPr>
            </w:pPr>
          </w:p>
        </w:tc>
        <w:tc>
          <w:tcPr>
            <w:tcW w:w="1513" w:type="dxa"/>
            <w:shd w:val="clear" w:color="auto" w:fill="auto"/>
            <w:vAlign w:val="center"/>
          </w:tcPr>
          <w:p w14:paraId="07DA4A7E"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C6865A4"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shd w:val="clear" w:color="auto" w:fill="auto"/>
            <w:vAlign w:val="center"/>
          </w:tcPr>
          <w:p w14:paraId="2C1030B1" w14:textId="77777777" w:rsidR="005C463E" w:rsidRDefault="005C463E">
            <w:pPr>
              <w:pStyle w:val="TableParagraph"/>
              <w:jc w:val="center"/>
              <w:rPr>
                <w:rFonts w:ascii="Times New Roman"/>
                <w:sz w:val="30"/>
                <w:lang w:eastAsia="zh-CN"/>
              </w:rPr>
            </w:pPr>
          </w:p>
        </w:tc>
        <w:tc>
          <w:tcPr>
            <w:tcW w:w="1558" w:type="dxa"/>
            <w:shd w:val="clear" w:color="auto" w:fill="auto"/>
            <w:vAlign w:val="center"/>
          </w:tcPr>
          <w:p w14:paraId="0428C4FB" w14:textId="77777777" w:rsidR="005C463E" w:rsidRDefault="005C463E">
            <w:pPr>
              <w:pStyle w:val="TableParagraph"/>
              <w:jc w:val="center"/>
              <w:rPr>
                <w:rFonts w:ascii="Times New Roman"/>
                <w:sz w:val="30"/>
                <w:lang w:eastAsia="zh-CN"/>
              </w:rPr>
            </w:pPr>
          </w:p>
        </w:tc>
        <w:tc>
          <w:tcPr>
            <w:tcW w:w="1498" w:type="dxa"/>
            <w:shd w:val="clear" w:color="auto" w:fill="auto"/>
            <w:vAlign w:val="center"/>
          </w:tcPr>
          <w:p w14:paraId="2B197A05" w14:textId="77777777" w:rsidR="005C463E" w:rsidRDefault="005C463E">
            <w:pPr>
              <w:pStyle w:val="TableParagraph"/>
              <w:jc w:val="center"/>
              <w:rPr>
                <w:rFonts w:ascii="Times New Roman"/>
                <w:sz w:val="30"/>
                <w:lang w:eastAsia="zh-CN"/>
              </w:rPr>
            </w:pPr>
          </w:p>
        </w:tc>
        <w:tc>
          <w:tcPr>
            <w:tcW w:w="1564" w:type="dxa"/>
            <w:shd w:val="clear" w:color="auto" w:fill="auto"/>
            <w:vAlign w:val="center"/>
          </w:tcPr>
          <w:p w14:paraId="0B6AEB6F" w14:textId="77777777" w:rsidR="005C463E" w:rsidRDefault="005C463E">
            <w:pPr>
              <w:pStyle w:val="TableParagraph"/>
              <w:jc w:val="center"/>
              <w:rPr>
                <w:rFonts w:ascii="Times New Roman"/>
                <w:sz w:val="30"/>
                <w:lang w:eastAsia="zh-CN"/>
              </w:rPr>
            </w:pPr>
          </w:p>
        </w:tc>
      </w:tr>
      <w:tr w:rsidR="005C463E" w14:paraId="2141874C" w14:textId="77777777">
        <w:trPr>
          <w:trHeight w:val="620"/>
          <w:jc w:val="center"/>
        </w:trPr>
        <w:tc>
          <w:tcPr>
            <w:tcW w:w="456" w:type="dxa"/>
            <w:shd w:val="clear" w:color="auto" w:fill="auto"/>
            <w:vAlign w:val="center"/>
          </w:tcPr>
          <w:p w14:paraId="0C475E1D" w14:textId="77777777" w:rsidR="005C463E" w:rsidRDefault="002170A2">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28F22546" w14:textId="77777777" w:rsidR="005C463E" w:rsidRDefault="005C463E">
            <w:pPr>
              <w:pStyle w:val="TableParagraph"/>
              <w:jc w:val="center"/>
              <w:rPr>
                <w:rFonts w:ascii="Times New Roman"/>
                <w:sz w:val="30"/>
              </w:rPr>
            </w:pPr>
          </w:p>
        </w:tc>
        <w:tc>
          <w:tcPr>
            <w:tcW w:w="1513" w:type="dxa"/>
            <w:shd w:val="clear" w:color="auto" w:fill="auto"/>
            <w:vAlign w:val="center"/>
          </w:tcPr>
          <w:p w14:paraId="6C8CC4BF"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6F64B6D0" w14:textId="77777777" w:rsidR="005C463E" w:rsidRDefault="002170A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shd w:val="clear" w:color="auto" w:fill="auto"/>
            <w:vAlign w:val="center"/>
          </w:tcPr>
          <w:p w14:paraId="05C64B44" w14:textId="77777777" w:rsidR="005C463E" w:rsidRDefault="005C463E">
            <w:pPr>
              <w:pStyle w:val="TableParagraph"/>
              <w:jc w:val="center"/>
              <w:rPr>
                <w:rFonts w:ascii="Times New Roman"/>
                <w:sz w:val="30"/>
                <w:lang w:eastAsia="zh-CN"/>
              </w:rPr>
            </w:pPr>
          </w:p>
        </w:tc>
        <w:tc>
          <w:tcPr>
            <w:tcW w:w="1558" w:type="dxa"/>
            <w:shd w:val="clear" w:color="auto" w:fill="auto"/>
            <w:vAlign w:val="center"/>
          </w:tcPr>
          <w:p w14:paraId="2342335E" w14:textId="77777777" w:rsidR="005C463E" w:rsidRDefault="005C463E">
            <w:pPr>
              <w:pStyle w:val="TableParagraph"/>
              <w:jc w:val="center"/>
              <w:rPr>
                <w:rFonts w:ascii="Times New Roman"/>
                <w:sz w:val="30"/>
                <w:lang w:eastAsia="zh-CN"/>
              </w:rPr>
            </w:pPr>
          </w:p>
        </w:tc>
        <w:tc>
          <w:tcPr>
            <w:tcW w:w="1498" w:type="dxa"/>
            <w:shd w:val="clear" w:color="auto" w:fill="auto"/>
            <w:vAlign w:val="center"/>
          </w:tcPr>
          <w:p w14:paraId="3DB95173" w14:textId="77777777" w:rsidR="005C463E" w:rsidRDefault="005C463E">
            <w:pPr>
              <w:pStyle w:val="TableParagraph"/>
              <w:jc w:val="center"/>
              <w:rPr>
                <w:rFonts w:ascii="Times New Roman"/>
                <w:sz w:val="30"/>
                <w:lang w:eastAsia="zh-CN"/>
              </w:rPr>
            </w:pPr>
          </w:p>
        </w:tc>
        <w:tc>
          <w:tcPr>
            <w:tcW w:w="1564" w:type="dxa"/>
            <w:shd w:val="clear" w:color="auto" w:fill="auto"/>
            <w:vAlign w:val="center"/>
          </w:tcPr>
          <w:p w14:paraId="09767A61" w14:textId="77777777" w:rsidR="005C463E" w:rsidRDefault="005C463E">
            <w:pPr>
              <w:pStyle w:val="TableParagraph"/>
              <w:jc w:val="center"/>
              <w:rPr>
                <w:rFonts w:ascii="Times New Roman"/>
                <w:sz w:val="30"/>
                <w:lang w:eastAsia="zh-CN"/>
              </w:rPr>
            </w:pPr>
          </w:p>
        </w:tc>
      </w:tr>
      <w:tr w:rsidR="005C463E" w14:paraId="71A8796B" w14:textId="77777777">
        <w:trPr>
          <w:trHeight w:val="620"/>
          <w:jc w:val="center"/>
        </w:trPr>
        <w:tc>
          <w:tcPr>
            <w:tcW w:w="456" w:type="dxa"/>
            <w:shd w:val="clear" w:color="auto" w:fill="auto"/>
            <w:vAlign w:val="center"/>
          </w:tcPr>
          <w:p w14:paraId="69F040F4" w14:textId="77777777" w:rsidR="005C463E" w:rsidRDefault="002170A2">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40F8C262" w14:textId="77777777" w:rsidR="005C463E" w:rsidRDefault="005C463E">
            <w:pPr>
              <w:pStyle w:val="TableParagraph"/>
              <w:jc w:val="center"/>
              <w:rPr>
                <w:rFonts w:ascii="Times New Roman"/>
                <w:sz w:val="30"/>
              </w:rPr>
            </w:pPr>
          </w:p>
        </w:tc>
        <w:tc>
          <w:tcPr>
            <w:tcW w:w="1513" w:type="dxa"/>
            <w:shd w:val="clear" w:color="auto" w:fill="auto"/>
            <w:vAlign w:val="center"/>
          </w:tcPr>
          <w:p w14:paraId="2245F91A" w14:textId="77777777" w:rsidR="005C463E" w:rsidRDefault="005C463E">
            <w:pPr>
              <w:pStyle w:val="TableParagraph"/>
              <w:tabs>
                <w:tab w:val="left" w:pos="235"/>
              </w:tabs>
              <w:jc w:val="center"/>
              <w:rPr>
                <w:sz w:val="24"/>
              </w:rPr>
            </w:pPr>
          </w:p>
        </w:tc>
        <w:tc>
          <w:tcPr>
            <w:tcW w:w="1125" w:type="dxa"/>
            <w:shd w:val="clear" w:color="auto" w:fill="auto"/>
            <w:vAlign w:val="center"/>
          </w:tcPr>
          <w:p w14:paraId="71722991" w14:textId="77777777" w:rsidR="005C463E" w:rsidRDefault="005C463E">
            <w:pPr>
              <w:pStyle w:val="TableParagraph"/>
              <w:jc w:val="center"/>
              <w:rPr>
                <w:rFonts w:ascii="Times New Roman"/>
                <w:sz w:val="30"/>
              </w:rPr>
            </w:pPr>
          </w:p>
        </w:tc>
        <w:tc>
          <w:tcPr>
            <w:tcW w:w="1558" w:type="dxa"/>
            <w:shd w:val="clear" w:color="auto" w:fill="auto"/>
            <w:vAlign w:val="center"/>
          </w:tcPr>
          <w:p w14:paraId="43B198AF" w14:textId="77777777" w:rsidR="005C463E" w:rsidRDefault="005C463E">
            <w:pPr>
              <w:pStyle w:val="TableParagraph"/>
              <w:jc w:val="center"/>
              <w:rPr>
                <w:rFonts w:ascii="Times New Roman"/>
                <w:sz w:val="30"/>
              </w:rPr>
            </w:pPr>
          </w:p>
        </w:tc>
        <w:tc>
          <w:tcPr>
            <w:tcW w:w="1498" w:type="dxa"/>
            <w:shd w:val="clear" w:color="auto" w:fill="auto"/>
            <w:vAlign w:val="center"/>
          </w:tcPr>
          <w:p w14:paraId="0F3B58E7" w14:textId="77777777" w:rsidR="005C463E" w:rsidRDefault="005C463E">
            <w:pPr>
              <w:pStyle w:val="TableParagraph"/>
              <w:jc w:val="center"/>
              <w:rPr>
                <w:rFonts w:ascii="Times New Roman"/>
                <w:sz w:val="30"/>
              </w:rPr>
            </w:pPr>
          </w:p>
        </w:tc>
        <w:tc>
          <w:tcPr>
            <w:tcW w:w="1564" w:type="dxa"/>
            <w:shd w:val="clear" w:color="auto" w:fill="auto"/>
            <w:vAlign w:val="center"/>
          </w:tcPr>
          <w:p w14:paraId="72CE5BE6" w14:textId="77777777" w:rsidR="005C463E" w:rsidRDefault="005C463E">
            <w:pPr>
              <w:pStyle w:val="TableParagraph"/>
              <w:jc w:val="center"/>
              <w:rPr>
                <w:rFonts w:ascii="Times New Roman"/>
                <w:sz w:val="30"/>
              </w:rPr>
            </w:pPr>
          </w:p>
        </w:tc>
      </w:tr>
      <w:tr w:rsidR="005C463E" w14:paraId="781F5B7D" w14:textId="77777777">
        <w:trPr>
          <w:trHeight w:val="620"/>
          <w:jc w:val="center"/>
        </w:trPr>
        <w:tc>
          <w:tcPr>
            <w:tcW w:w="5942" w:type="dxa"/>
            <w:gridSpan w:val="5"/>
            <w:shd w:val="clear" w:color="auto" w:fill="auto"/>
            <w:vAlign w:val="center"/>
          </w:tcPr>
          <w:p w14:paraId="6746E93E" w14:textId="77777777" w:rsidR="005C463E" w:rsidRDefault="002170A2">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266ED49B" w14:textId="77777777" w:rsidR="005C463E" w:rsidRDefault="005C463E">
            <w:pPr>
              <w:pStyle w:val="TableParagraph"/>
              <w:jc w:val="center"/>
              <w:rPr>
                <w:rFonts w:ascii="Times New Roman"/>
                <w:sz w:val="30"/>
              </w:rPr>
            </w:pPr>
          </w:p>
        </w:tc>
        <w:tc>
          <w:tcPr>
            <w:tcW w:w="1564" w:type="dxa"/>
            <w:shd w:val="clear" w:color="auto" w:fill="auto"/>
            <w:vAlign w:val="center"/>
          </w:tcPr>
          <w:p w14:paraId="04DEF310" w14:textId="77777777" w:rsidR="005C463E" w:rsidRDefault="005C463E">
            <w:pPr>
              <w:pStyle w:val="TableParagraph"/>
              <w:jc w:val="center"/>
              <w:rPr>
                <w:rFonts w:ascii="Times New Roman"/>
                <w:sz w:val="30"/>
              </w:rPr>
            </w:pPr>
          </w:p>
        </w:tc>
      </w:tr>
    </w:tbl>
    <w:p w14:paraId="6605D0D4" w14:textId="77777777" w:rsidR="005C463E" w:rsidRDefault="005C463E">
      <w:pPr>
        <w:adjustRightInd w:val="0"/>
        <w:snapToGrid w:val="0"/>
        <w:spacing w:line="360" w:lineRule="auto"/>
        <w:ind w:firstLineChars="200" w:firstLine="480"/>
        <w:jc w:val="left"/>
        <w:rPr>
          <w:sz w:val="24"/>
        </w:rPr>
      </w:pPr>
    </w:p>
    <w:p w14:paraId="08295020" w14:textId="77777777" w:rsidR="005C463E" w:rsidRDefault="002170A2">
      <w:pPr>
        <w:adjustRightInd w:val="0"/>
        <w:snapToGrid w:val="0"/>
        <w:spacing w:line="360" w:lineRule="auto"/>
        <w:jc w:val="left"/>
        <w:rPr>
          <w:sz w:val="24"/>
        </w:rPr>
      </w:pPr>
      <w:r>
        <w:rPr>
          <w:sz w:val="24"/>
        </w:rPr>
        <w:t>注：</w:t>
      </w:r>
      <w:r>
        <w:rPr>
          <w:color w:val="FF0000"/>
          <w:sz w:val="24"/>
        </w:rPr>
        <w:t xml:space="preserve"> </w:t>
      </w:r>
    </w:p>
    <w:p w14:paraId="33F39FD0" w14:textId="77777777" w:rsidR="005C463E" w:rsidRDefault="002170A2">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2446AD48" w14:textId="77777777" w:rsidR="005C463E" w:rsidRDefault="002170A2">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复印件，</w:t>
      </w:r>
      <w:r>
        <w:rPr>
          <w:sz w:val="24"/>
        </w:rPr>
        <w:t>否则</w:t>
      </w:r>
      <w:r>
        <w:rPr>
          <w:b/>
          <w:sz w:val="24"/>
        </w:rPr>
        <w:t>投标无效</w:t>
      </w:r>
      <w:r>
        <w:rPr>
          <w:sz w:val="24"/>
        </w:rPr>
        <w:t>。</w:t>
      </w:r>
    </w:p>
    <w:p w14:paraId="467257E8" w14:textId="77777777" w:rsidR="005C463E" w:rsidRDefault="005C463E">
      <w:pPr>
        <w:adjustRightInd w:val="0"/>
        <w:snapToGrid w:val="0"/>
        <w:spacing w:line="360" w:lineRule="auto"/>
        <w:jc w:val="left"/>
        <w:rPr>
          <w:sz w:val="24"/>
        </w:rPr>
      </w:pPr>
    </w:p>
    <w:p w14:paraId="2BA33454" w14:textId="77777777" w:rsidR="005C463E" w:rsidRDefault="005C463E">
      <w:pPr>
        <w:adjustRightInd w:val="0"/>
        <w:snapToGrid w:val="0"/>
        <w:spacing w:line="360" w:lineRule="auto"/>
        <w:jc w:val="left"/>
        <w:rPr>
          <w:sz w:val="24"/>
        </w:rPr>
      </w:pPr>
    </w:p>
    <w:p w14:paraId="2F1B3436" w14:textId="77777777" w:rsidR="005C463E" w:rsidRDefault="002170A2">
      <w:pPr>
        <w:adjustRightInd w:val="0"/>
        <w:snapToGrid w:val="0"/>
        <w:spacing w:line="360" w:lineRule="auto"/>
        <w:ind w:firstLineChars="200" w:firstLine="480"/>
        <w:jc w:val="right"/>
        <w:rPr>
          <w:sz w:val="24"/>
        </w:rPr>
      </w:pPr>
      <w:r>
        <w:rPr>
          <w:sz w:val="24"/>
        </w:rPr>
        <w:t>投标人名称（盖章）：</w:t>
      </w:r>
      <w:r>
        <w:rPr>
          <w:sz w:val="24"/>
        </w:rPr>
        <w:t>______</w:t>
      </w:r>
    </w:p>
    <w:p w14:paraId="41AED036" w14:textId="77777777" w:rsidR="005C463E" w:rsidRDefault="002170A2">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6A76843A" w14:textId="77777777" w:rsidR="005C463E" w:rsidRDefault="005C463E">
      <w:pPr>
        <w:spacing w:line="360" w:lineRule="auto"/>
        <w:rPr>
          <w:b/>
          <w:color w:val="000000"/>
          <w:sz w:val="24"/>
        </w:rPr>
      </w:pPr>
    </w:p>
    <w:p w14:paraId="5FBB9264" w14:textId="77777777" w:rsidR="005C463E" w:rsidRDefault="002170A2">
      <w:pPr>
        <w:spacing w:line="360" w:lineRule="auto"/>
        <w:outlineLvl w:val="2"/>
        <w:rPr>
          <w:rFonts w:ascii="宋体" w:hAnsi="宋体"/>
          <w:color w:val="000000"/>
          <w:sz w:val="24"/>
          <w:szCs w:val="20"/>
        </w:rPr>
      </w:pPr>
      <w:r>
        <w:rPr>
          <w:color w:val="000000"/>
          <w:sz w:val="24"/>
          <w:szCs w:val="20"/>
        </w:rPr>
        <w:br w:type="page"/>
      </w:r>
    </w:p>
    <w:p w14:paraId="39EBE0B1"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lastRenderedPageBreak/>
        <w:t xml:space="preserve">10 </w:t>
      </w:r>
      <w:r>
        <w:rPr>
          <w:rFonts w:ascii="宋体" w:hAnsi="宋体" w:hint="eastAsia"/>
          <w:color w:val="000000"/>
          <w:sz w:val="24"/>
          <w:szCs w:val="20"/>
        </w:rPr>
        <w:t>业绩一览表</w:t>
      </w:r>
    </w:p>
    <w:p w14:paraId="2917C264" w14:textId="77777777" w:rsidR="005C463E" w:rsidRDefault="002170A2">
      <w:pPr>
        <w:spacing w:line="360" w:lineRule="auto"/>
        <w:jc w:val="center"/>
        <w:rPr>
          <w:b/>
          <w:bCs/>
          <w:sz w:val="36"/>
          <w:szCs w:val="36"/>
        </w:rPr>
      </w:pPr>
      <w:r>
        <w:rPr>
          <w:rFonts w:hint="eastAsia"/>
          <w:b/>
          <w:bCs/>
          <w:sz w:val="36"/>
          <w:szCs w:val="36"/>
        </w:rPr>
        <w:t>业绩一览表</w:t>
      </w:r>
    </w:p>
    <w:p w14:paraId="0F8932E0" w14:textId="77777777" w:rsidR="005C463E" w:rsidRDefault="002170A2">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5C463E" w14:paraId="6D1A7C84" w14:textId="77777777">
        <w:trPr>
          <w:trHeight w:val="611"/>
          <w:jc w:val="center"/>
        </w:trPr>
        <w:tc>
          <w:tcPr>
            <w:tcW w:w="852" w:type="dxa"/>
            <w:vAlign w:val="center"/>
          </w:tcPr>
          <w:p w14:paraId="1D7165DD" w14:textId="77777777" w:rsidR="005C463E" w:rsidRDefault="002170A2">
            <w:pPr>
              <w:spacing w:line="360" w:lineRule="auto"/>
              <w:rPr>
                <w:b/>
              </w:rPr>
            </w:pPr>
            <w:r>
              <w:rPr>
                <w:rFonts w:hint="eastAsia"/>
                <w:b/>
              </w:rPr>
              <w:t>序号</w:t>
            </w:r>
          </w:p>
        </w:tc>
        <w:tc>
          <w:tcPr>
            <w:tcW w:w="1411" w:type="dxa"/>
            <w:vAlign w:val="center"/>
          </w:tcPr>
          <w:p w14:paraId="225D8263" w14:textId="77777777" w:rsidR="005C463E" w:rsidRDefault="002170A2">
            <w:pPr>
              <w:spacing w:line="360" w:lineRule="auto"/>
              <w:rPr>
                <w:b/>
              </w:rPr>
            </w:pPr>
            <w:r>
              <w:rPr>
                <w:rFonts w:hint="eastAsia"/>
                <w:b/>
              </w:rPr>
              <w:t>项目名称</w:t>
            </w:r>
          </w:p>
        </w:tc>
        <w:tc>
          <w:tcPr>
            <w:tcW w:w="1260" w:type="dxa"/>
            <w:vAlign w:val="center"/>
          </w:tcPr>
          <w:p w14:paraId="785FE528" w14:textId="77777777" w:rsidR="005C463E" w:rsidRDefault="002170A2">
            <w:pPr>
              <w:spacing w:line="360" w:lineRule="auto"/>
              <w:rPr>
                <w:b/>
              </w:rPr>
            </w:pPr>
            <w:r>
              <w:rPr>
                <w:rFonts w:hint="eastAsia"/>
                <w:b/>
              </w:rPr>
              <w:t>用户名称</w:t>
            </w:r>
          </w:p>
        </w:tc>
        <w:tc>
          <w:tcPr>
            <w:tcW w:w="1260" w:type="dxa"/>
            <w:vAlign w:val="center"/>
          </w:tcPr>
          <w:p w14:paraId="11E71D87" w14:textId="77777777" w:rsidR="005C463E" w:rsidRDefault="002170A2">
            <w:pPr>
              <w:spacing w:line="360" w:lineRule="auto"/>
              <w:rPr>
                <w:b/>
              </w:rPr>
            </w:pPr>
            <w:r>
              <w:rPr>
                <w:rFonts w:hint="eastAsia"/>
                <w:b/>
              </w:rPr>
              <w:t>合同金额</w:t>
            </w:r>
          </w:p>
        </w:tc>
        <w:tc>
          <w:tcPr>
            <w:tcW w:w="1440" w:type="dxa"/>
            <w:vAlign w:val="center"/>
          </w:tcPr>
          <w:p w14:paraId="6A649065" w14:textId="77777777" w:rsidR="005C463E" w:rsidRDefault="002170A2">
            <w:pPr>
              <w:spacing w:line="360" w:lineRule="auto"/>
              <w:rPr>
                <w:b/>
              </w:rPr>
            </w:pPr>
            <w:r>
              <w:rPr>
                <w:rFonts w:hint="eastAsia"/>
                <w:b/>
              </w:rPr>
              <w:t>用户联系人及联系方式</w:t>
            </w:r>
          </w:p>
        </w:tc>
        <w:tc>
          <w:tcPr>
            <w:tcW w:w="1778" w:type="dxa"/>
            <w:vAlign w:val="center"/>
          </w:tcPr>
          <w:p w14:paraId="2F04500E" w14:textId="77777777" w:rsidR="005C463E" w:rsidRDefault="002170A2">
            <w:pPr>
              <w:spacing w:line="360" w:lineRule="auto"/>
              <w:rPr>
                <w:b/>
              </w:rPr>
            </w:pPr>
            <w:r>
              <w:rPr>
                <w:rFonts w:hint="eastAsia"/>
                <w:b/>
              </w:rPr>
              <w:t>合同签订日期</w:t>
            </w:r>
          </w:p>
        </w:tc>
        <w:tc>
          <w:tcPr>
            <w:tcW w:w="1038" w:type="dxa"/>
            <w:vAlign w:val="center"/>
          </w:tcPr>
          <w:p w14:paraId="537FE900" w14:textId="77777777" w:rsidR="005C463E" w:rsidRDefault="002170A2">
            <w:pPr>
              <w:spacing w:line="360" w:lineRule="auto"/>
              <w:rPr>
                <w:b/>
              </w:rPr>
            </w:pPr>
            <w:r>
              <w:rPr>
                <w:rFonts w:hint="eastAsia"/>
                <w:b/>
              </w:rPr>
              <w:t>备注</w:t>
            </w:r>
          </w:p>
        </w:tc>
      </w:tr>
      <w:tr w:rsidR="005C463E" w14:paraId="104DDE10" w14:textId="77777777">
        <w:trPr>
          <w:trHeight w:val="591"/>
          <w:jc w:val="center"/>
        </w:trPr>
        <w:tc>
          <w:tcPr>
            <w:tcW w:w="852" w:type="dxa"/>
            <w:vAlign w:val="center"/>
          </w:tcPr>
          <w:p w14:paraId="2C27B3CA" w14:textId="77777777" w:rsidR="005C463E" w:rsidRDefault="005C463E">
            <w:pPr>
              <w:spacing w:line="360" w:lineRule="auto"/>
              <w:jc w:val="center"/>
            </w:pPr>
          </w:p>
        </w:tc>
        <w:tc>
          <w:tcPr>
            <w:tcW w:w="1411" w:type="dxa"/>
            <w:vAlign w:val="center"/>
          </w:tcPr>
          <w:p w14:paraId="0A290C27" w14:textId="77777777" w:rsidR="005C463E" w:rsidRDefault="005C463E">
            <w:pPr>
              <w:spacing w:line="360" w:lineRule="auto"/>
            </w:pPr>
          </w:p>
        </w:tc>
        <w:tc>
          <w:tcPr>
            <w:tcW w:w="1260" w:type="dxa"/>
            <w:vAlign w:val="center"/>
          </w:tcPr>
          <w:p w14:paraId="63C3D762" w14:textId="77777777" w:rsidR="005C463E" w:rsidRDefault="005C463E">
            <w:pPr>
              <w:spacing w:line="360" w:lineRule="auto"/>
            </w:pPr>
          </w:p>
        </w:tc>
        <w:tc>
          <w:tcPr>
            <w:tcW w:w="1260" w:type="dxa"/>
            <w:vAlign w:val="center"/>
          </w:tcPr>
          <w:p w14:paraId="6B2AB2AD" w14:textId="77777777" w:rsidR="005C463E" w:rsidRDefault="005C463E">
            <w:pPr>
              <w:spacing w:line="360" w:lineRule="auto"/>
            </w:pPr>
          </w:p>
        </w:tc>
        <w:tc>
          <w:tcPr>
            <w:tcW w:w="1440" w:type="dxa"/>
            <w:vAlign w:val="center"/>
          </w:tcPr>
          <w:p w14:paraId="60157C26" w14:textId="77777777" w:rsidR="005C463E" w:rsidRDefault="005C463E">
            <w:pPr>
              <w:spacing w:line="360" w:lineRule="auto"/>
            </w:pPr>
          </w:p>
        </w:tc>
        <w:tc>
          <w:tcPr>
            <w:tcW w:w="1778" w:type="dxa"/>
            <w:vAlign w:val="center"/>
          </w:tcPr>
          <w:p w14:paraId="3348ADD3" w14:textId="77777777" w:rsidR="005C463E" w:rsidRDefault="005C463E">
            <w:pPr>
              <w:spacing w:line="360" w:lineRule="auto"/>
            </w:pPr>
          </w:p>
        </w:tc>
        <w:tc>
          <w:tcPr>
            <w:tcW w:w="1038" w:type="dxa"/>
            <w:vAlign w:val="center"/>
          </w:tcPr>
          <w:p w14:paraId="06414056" w14:textId="77777777" w:rsidR="005C463E" w:rsidRDefault="005C463E">
            <w:pPr>
              <w:spacing w:line="360" w:lineRule="auto"/>
            </w:pPr>
          </w:p>
        </w:tc>
      </w:tr>
      <w:tr w:rsidR="005C463E" w14:paraId="1DB4E634" w14:textId="77777777">
        <w:trPr>
          <w:trHeight w:val="768"/>
          <w:jc w:val="center"/>
        </w:trPr>
        <w:tc>
          <w:tcPr>
            <w:tcW w:w="852" w:type="dxa"/>
            <w:vAlign w:val="center"/>
          </w:tcPr>
          <w:p w14:paraId="164CD5D8" w14:textId="77777777" w:rsidR="005C463E" w:rsidRDefault="005C463E">
            <w:pPr>
              <w:spacing w:line="360" w:lineRule="auto"/>
              <w:jc w:val="center"/>
            </w:pPr>
          </w:p>
        </w:tc>
        <w:tc>
          <w:tcPr>
            <w:tcW w:w="1411" w:type="dxa"/>
            <w:vAlign w:val="center"/>
          </w:tcPr>
          <w:p w14:paraId="1CB484A1" w14:textId="77777777" w:rsidR="005C463E" w:rsidRDefault="005C463E">
            <w:pPr>
              <w:spacing w:line="360" w:lineRule="auto"/>
            </w:pPr>
          </w:p>
        </w:tc>
        <w:tc>
          <w:tcPr>
            <w:tcW w:w="1260" w:type="dxa"/>
            <w:vAlign w:val="center"/>
          </w:tcPr>
          <w:p w14:paraId="5450E110" w14:textId="77777777" w:rsidR="005C463E" w:rsidRDefault="005C463E">
            <w:pPr>
              <w:spacing w:line="360" w:lineRule="auto"/>
            </w:pPr>
          </w:p>
        </w:tc>
        <w:tc>
          <w:tcPr>
            <w:tcW w:w="1260" w:type="dxa"/>
            <w:vAlign w:val="center"/>
          </w:tcPr>
          <w:p w14:paraId="3DD71514" w14:textId="77777777" w:rsidR="005C463E" w:rsidRDefault="005C463E">
            <w:pPr>
              <w:spacing w:line="360" w:lineRule="auto"/>
            </w:pPr>
          </w:p>
        </w:tc>
        <w:tc>
          <w:tcPr>
            <w:tcW w:w="1440" w:type="dxa"/>
            <w:vAlign w:val="center"/>
          </w:tcPr>
          <w:p w14:paraId="7F507A2D" w14:textId="77777777" w:rsidR="005C463E" w:rsidRDefault="005C463E">
            <w:pPr>
              <w:spacing w:line="360" w:lineRule="auto"/>
            </w:pPr>
          </w:p>
        </w:tc>
        <w:tc>
          <w:tcPr>
            <w:tcW w:w="1778" w:type="dxa"/>
            <w:vAlign w:val="center"/>
          </w:tcPr>
          <w:p w14:paraId="4D6C0F5A" w14:textId="77777777" w:rsidR="005C463E" w:rsidRDefault="005C463E">
            <w:pPr>
              <w:spacing w:line="360" w:lineRule="auto"/>
            </w:pPr>
          </w:p>
        </w:tc>
        <w:tc>
          <w:tcPr>
            <w:tcW w:w="1038" w:type="dxa"/>
            <w:vAlign w:val="center"/>
          </w:tcPr>
          <w:p w14:paraId="4595C50A" w14:textId="77777777" w:rsidR="005C463E" w:rsidRDefault="005C463E">
            <w:pPr>
              <w:spacing w:line="360" w:lineRule="auto"/>
            </w:pPr>
          </w:p>
        </w:tc>
      </w:tr>
      <w:tr w:rsidR="005C463E" w14:paraId="0AF74F9F" w14:textId="77777777">
        <w:trPr>
          <w:trHeight w:val="934"/>
          <w:jc w:val="center"/>
        </w:trPr>
        <w:tc>
          <w:tcPr>
            <w:tcW w:w="852" w:type="dxa"/>
            <w:vAlign w:val="center"/>
          </w:tcPr>
          <w:p w14:paraId="3FF01D00" w14:textId="77777777" w:rsidR="005C463E" w:rsidRDefault="005C463E">
            <w:pPr>
              <w:spacing w:line="360" w:lineRule="auto"/>
              <w:jc w:val="center"/>
            </w:pPr>
          </w:p>
        </w:tc>
        <w:tc>
          <w:tcPr>
            <w:tcW w:w="1411" w:type="dxa"/>
            <w:vAlign w:val="center"/>
          </w:tcPr>
          <w:p w14:paraId="7995671B" w14:textId="77777777" w:rsidR="005C463E" w:rsidRDefault="005C463E">
            <w:pPr>
              <w:spacing w:line="360" w:lineRule="auto"/>
            </w:pPr>
          </w:p>
        </w:tc>
        <w:tc>
          <w:tcPr>
            <w:tcW w:w="1260" w:type="dxa"/>
            <w:vAlign w:val="center"/>
          </w:tcPr>
          <w:p w14:paraId="73A17C67" w14:textId="77777777" w:rsidR="005C463E" w:rsidRDefault="005C463E">
            <w:pPr>
              <w:spacing w:line="360" w:lineRule="auto"/>
            </w:pPr>
          </w:p>
        </w:tc>
        <w:tc>
          <w:tcPr>
            <w:tcW w:w="1260" w:type="dxa"/>
            <w:vAlign w:val="center"/>
          </w:tcPr>
          <w:p w14:paraId="152E7687" w14:textId="77777777" w:rsidR="005C463E" w:rsidRDefault="005C463E">
            <w:pPr>
              <w:spacing w:line="360" w:lineRule="auto"/>
            </w:pPr>
          </w:p>
        </w:tc>
        <w:tc>
          <w:tcPr>
            <w:tcW w:w="1440" w:type="dxa"/>
            <w:vAlign w:val="center"/>
          </w:tcPr>
          <w:p w14:paraId="3285DD4E" w14:textId="77777777" w:rsidR="005C463E" w:rsidRDefault="005C463E">
            <w:pPr>
              <w:spacing w:line="360" w:lineRule="auto"/>
            </w:pPr>
          </w:p>
        </w:tc>
        <w:tc>
          <w:tcPr>
            <w:tcW w:w="1778" w:type="dxa"/>
            <w:vAlign w:val="center"/>
          </w:tcPr>
          <w:p w14:paraId="5487BF05" w14:textId="77777777" w:rsidR="005C463E" w:rsidRDefault="005C463E">
            <w:pPr>
              <w:spacing w:line="360" w:lineRule="auto"/>
            </w:pPr>
          </w:p>
        </w:tc>
        <w:tc>
          <w:tcPr>
            <w:tcW w:w="1038" w:type="dxa"/>
            <w:vAlign w:val="center"/>
          </w:tcPr>
          <w:p w14:paraId="76B7F9CE" w14:textId="77777777" w:rsidR="005C463E" w:rsidRDefault="005C463E">
            <w:pPr>
              <w:spacing w:line="360" w:lineRule="auto"/>
            </w:pPr>
          </w:p>
        </w:tc>
      </w:tr>
      <w:tr w:rsidR="005C463E" w14:paraId="529018B7" w14:textId="77777777">
        <w:trPr>
          <w:trHeight w:val="918"/>
          <w:jc w:val="center"/>
        </w:trPr>
        <w:tc>
          <w:tcPr>
            <w:tcW w:w="852" w:type="dxa"/>
            <w:vAlign w:val="center"/>
          </w:tcPr>
          <w:p w14:paraId="4CB63CEF" w14:textId="77777777" w:rsidR="005C463E" w:rsidRDefault="005C463E">
            <w:pPr>
              <w:spacing w:line="360" w:lineRule="auto"/>
              <w:jc w:val="center"/>
            </w:pPr>
          </w:p>
        </w:tc>
        <w:tc>
          <w:tcPr>
            <w:tcW w:w="1411" w:type="dxa"/>
            <w:vAlign w:val="center"/>
          </w:tcPr>
          <w:p w14:paraId="064C832E" w14:textId="77777777" w:rsidR="005C463E" w:rsidRDefault="005C463E">
            <w:pPr>
              <w:spacing w:line="360" w:lineRule="auto"/>
            </w:pPr>
          </w:p>
        </w:tc>
        <w:tc>
          <w:tcPr>
            <w:tcW w:w="1260" w:type="dxa"/>
            <w:vAlign w:val="center"/>
          </w:tcPr>
          <w:p w14:paraId="405133D5" w14:textId="77777777" w:rsidR="005C463E" w:rsidRDefault="005C463E">
            <w:pPr>
              <w:spacing w:line="360" w:lineRule="auto"/>
            </w:pPr>
          </w:p>
        </w:tc>
        <w:tc>
          <w:tcPr>
            <w:tcW w:w="1260" w:type="dxa"/>
            <w:vAlign w:val="center"/>
          </w:tcPr>
          <w:p w14:paraId="063E4E18" w14:textId="77777777" w:rsidR="005C463E" w:rsidRDefault="005C463E">
            <w:pPr>
              <w:spacing w:line="360" w:lineRule="auto"/>
            </w:pPr>
          </w:p>
        </w:tc>
        <w:tc>
          <w:tcPr>
            <w:tcW w:w="1440" w:type="dxa"/>
            <w:vAlign w:val="center"/>
          </w:tcPr>
          <w:p w14:paraId="1F46AEC9" w14:textId="77777777" w:rsidR="005C463E" w:rsidRDefault="005C463E">
            <w:pPr>
              <w:spacing w:line="360" w:lineRule="auto"/>
            </w:pPr>
          </w:p>
        </w:tc>
        <w:tc>
          <w:tcPr>
            <w:tcW w:w="1778" w:type="dxa"/>
            <w:vAlign w:val="center"/>
          </w:tcPr>
          <w:p w14:paraId="75AC141B" w14:textId="77777777" w:rsidR="005C463E" w:rsidRDefault="005C463E">
            <w:pPr>
              <w:spacing w:line="360" w:lineRule="auto"/>
            </w:pPr>
          </w:p>
        </w:tc>
        <w:tc>
          <w:tcPr>
            <w:tcW w:w="1038" w:type="dxa"/>
            <w:vAlign w:val="center"/>
          </w:tcPr>
          <w:p w14:paraId="658C4DC3" w14:textId="77777777" w:rsidR="005C463E" w:rsidRDefault="005C463E">
            <w:pPr>
              <w:spacing w:line="360" w:lineRule="auto"/>
            </w:pPr>
          </w:p>
        </w:tc>
      </w:tr>
      <w:tr w:rsidR="005C463E" w14:paraId="1BF65D05" w14:textId="77777777">
        <w:trPr>
          <w:trHeight w:val="918"/>
          <w:jc w:val="center"/>
        </w:trPr>
        <w:tc>
          <w:tcPr>
            <w:tcW w:w="852" w:type="dxa"/>
            <w:vAlign w:val="center"/>
          </w:tcPr>
          <w:p w14:paraId="7D110D60" w14:textId="77777777" w:rsidR="005C463E" w:rsidRDefault="005C463E">
            <w:pPr>
              <w:spacing w:line="360" w:lineRule="auto"/>
              <w:jc w:val="center"/>
            </w:pPr>
          </w:p>
        </w:tc>
        <w:tc>
          <w:tcPr>
            <w:tcW w:w="1411" w:type="dxa"/>
            <w:vAlign w:val="center"/>
          </w:tcPr>
          <w:p w14:paraId="123B2778" w14:textId="77777777" w:rsidR="005C463E" w:rsidRDefault="005C463E">
            <w:pPr>
              <w:spacing w:line="360" w:lineRule="auto"/>
            </w:pPr>
          </w:p>
        </w:tc>
        <w:tc>
          <w:tcPr>
            <w:tcW w:w="1260" w:type="dxa"/>
            <w:vAlign w:val="center"/>
          </w:tcPr>
          <w:p w14:paraId="0265E95C" w14:textId="77777777" w:rsidR="005C463E" w:rsidRDefault="005C463E">
            <w:pPr>
              <w:spacing w:line="360" w:lineRule="auto"/>
            </w:pPr>
          </w:p>
        </w:tc>
        <w:tc>
          <w:tcPr>
            <w:tcW w:w="1260" w:type="dxa"/>
            <w:vAlign w:val="center"/>
          </w:tcPr>
          <w:p w14:paraId="1AB61BD5" w14:textId="77777777" w:rsidR="005C463E" w:rsidRDefault="005C463E">
            <w:pPr>
              <w:spacing w:line="360" w:lineRule="auto"/>
            </w:pPr>
          </w:p>
        </w:tc>
        <w:tc>
          <w:tcPr>
            <w:tcW w:w="1440" w:type="dxa"/>
            <w:vAlign w:val="center"/>
          </w:tcPr>
          <w:p w14:paraId="575670B4" w14:textId="77777777" w:rsidR="005C463E" w:rsidRDefault="005C463E">
            <w:pPr>
              <w:spacing w:line="360" w:lineRule="auto"/>
            </w:pPr>
          </w:p>
        </w:tc>
        <w:tc>
          <w:tcPr>
            <w:tcW w:w="1778" w:type="dxa"/>
            <w:vAlign w:val="center"/>
          </w:tcPr>
          <w:p w14:paraId="2A2E8E52" w14:textId="77777777" w:rsidR="005C463E" w:rsidRDefault="005C463E">
            <w:pPr>
              <w:spacing w:line="360" w:lineRule="auto"/>
            </w:pPr>
          </w:p>
        </w:tc>
        <w:tc>
          <w:tcPr>
            <w:tcW w:w="1038" w:type="dxa"/>
            <w:vAlign w:val="center"/>
          </w:tcPr>
          <w:p w14:paraId="5716ACF7" w14:textId="77777777" w:rsidR="005C463E" w:rsidRDefault="005C463E">
            <w:pPr>
              <w:spacing w:line="360" w:lineRule="auto"/>
            </w:pPr>
          </w:p>
        </w:tc>
      </w:tr>
      <w:tr w:rsidR="005C463E" w14:paraId="11FF93F3" w14:textId="77777777">
        <w:trPr>
          <w:trHeight w:val="918"/>
          <w:jc w:val="center"/>
        </w:trPr>
        <w:tc>
          <w:tcPr>
            <w:tcW w:w="852" w:type="dxa"/>
            <w:vAlign w:val="center"/>
          </w:tcPr>
          <w:p w14:paraId="555B41C3" w14:textId="77777777" w:rsidR="005C463E" w:rsidRDefault="005C463E">
            <w:pPr>
              <w:spacing w:line="360" w:lineRule="auto"/>
            </w:pPr>
          </w:p>
        </w:tc>
        <w:tc>
          <w:tcPr>
            <w:tcW w:w="1411" w:type="dxa"/>
            <w:vAlign w:val="center"/>
          </w:tcPr>
          <w:p w14:paraId="28F6B17B" w14:textId="77777777" w:rsidR="005C463E" w:rsidRDefault="005C463E">
            <w:pPr>
              <w:spacing w:line="360" w:lineRule="auto"/>
            </w:pPr>
          </w:p>
        </w:tc>
        <w:tc>
          <w:tcPr>
            <w:tcW w:w="1260" w:type="dxa"/>
            <w:vAlign w:val="center"/>
          </w:tcPr>
          <w:p w14:paraId="1B0374C8" w14:textId="77777777" w:rsidR="005C463E" w:rsidRDefault="005C463E">
            <w:pPr>
              <w:spacing w:line="360" w:lineRule="auto"/>
            </w:pPr>
          </w:p>
        </w:tc>
        <w:tc>
          <w:tcPr>
            <w:tcW w:w="1260" w:type="dxa"/>
            <w:vAlign w:val="center"/>
          </w:tcPr>
          <w:p w14:paraId="6EA3DFDD" w14:textId="77777777" w:rsidR="005C463E" w:rsidRDefault="005C463E">
            <w:pPr>
              <w:spacing w:line="360" w:lineRule="auto"/>
            </w:pPr>
          </w:p>
        </w:tc>
        <w:tc>
          <w:tcPr>
            <w:tcW w:w="1440" w:type="dxa"/>
            <w:vAlign w:val="center"/>
          </w:tcPr>
          <w:p w14:paraId="1FD01EDE" w14:textId="77777777" w:rsidR="005C463E" w:rsidRDefault="005C463E">
            <w:pPr>
              <w:spacing w:line="360" w:lineRule="auto"/>
            </w:pPr>
          </w:p>
        </w:tc>
        <w:tc>
          <w:tcPr>
            <w:tcW w:w="1778" w:type="dxa"/>
            <w:vAlign w:val="center"/>
          </w:tcPr>
          <w:p w14:paraId="0E3CEE9D" w14:textId="77777777" w:rsidR="005C463E" w:rsidRDefault="005C463E">
            <w:pPr>
              <w:spacing w:line="360" w:lineRule="auto"/>
            </w:pPr>
          </w:p>
        </w:tc>
        <w:tc>
          <w:tcPr>
            <w:tcW w:w="1038" w:type="dxa"/>
            <w:vAlign w:val="center"/>
          </w:tcPr>
          <w:p w14:paraId="529AA6D8" w14:textId="77777777" w:rsidR="005C463E" w:rsidRDefault="005C463E">
            <w:pPr>
              <w:spacing w:line="360" w:lineRule="auto"/>
            </w:pPr>
          </w:p>
        </w:tc>
      </w:tr>
    </w:tbl>
    <w:p w14:paraId="14DB7ED6" w14:textId="77777777" w:rsidR="005C463E" w:rsidRDefault="002170A2">
      <w:pPr>
        <w:pStyle w:val="af1"/>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需附合同复印件，评委保留对上述资料原件审核的权力。</w:t>
      </w:r>
    </w:p>
    <w:p w14:paraId="439D9C01" w14:textId="77777777" w:rsidR="005C463E" w:rsidRDefault="005C463E">
      <w:pPr>
        <w:autoSpaceDE w:val="0"/>
        <w:autoSpaceDN w:val="0"/>
        <w:adjustRightInd w:val="0"/>
        <w:snapToGrid w:val="0"/>
        <w:spacing w:before="25" w:after="25" w:line="360" w:lineRule="auto"/>
        <w:rPr>
          <w:rFonts w:ascii="宋体" w:hAnsi="宋体"/>
          <w:color w:val="000000"/>
          <w:sz w:val="24"/>
        </w:rPr>
      </w:pPr>
    </w:p>
    <w:p w14:paraId="1076980D"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30B3DB5A" w14:textId="77777777" w:rsidR="005C463E" w:rsidRDefault="002170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7EF2E11C" w14:textId="77777777" w:rsidR="005C463E" w:rsidRDefault="002170A2">
      <w:pPr>
        <w:widowControl/>
        <w:jc w:val="left"/>
        <w:rPr>
          <w:rFonts w:ascii="宋体" w:hAnsi="宋体"/>
          <w:color w:val="000000"/>
          <w:sz w:val="24"/>
          <w:szCs w:val="20"/>
        </w:rPr>
      </w:pPr>
      <w:r>
        <w:rPr>
          <w:rFonts w:ascii="宋体" w:hAnsi="宋体"/>
          <w:color w:val="000000"/>
          <w:sz w:val="24"/>
          <w:szCs w:val="20"/>
        </w:rPr>
        <w:br w:type="page"/>
      </w:r>
    </w:p>
    <w:p w14:paraId="46B2F212" w14:textId="77777777" w:rsidR="005C463E" w:rsidRDefault="002170A2">
      <w:pPr>
        <w:spacing w:line="360" w:lineRule="auto"/>
        <w:outlineLvl w:val="2"/>
        <w:rPr>
          <w:rFonts w:ascii="宋体" w:hAnsi="宋体"/>
          <w:color w:val="000000"/>
          <w:sz w:val="24"/>
          <w:szCs w:val="20"/>
        </w:rPr>
      </w:pPr>
      <w:r>
        <w:rPr>
          <w:rFonts w:ascii="宋体" w:hAnsi="宋体"/>
          <w:color w:val="000000"/>
          <w:sz w:val="24"/>
          <w:szCs w:val="20"/>
        </w:rPr>
        <w:lastRenderedPageBreak/>
        <w:t>11  招标文件要求提供或投标人认为应附的其他材料</w:t>
      </w:r>
    </w:p>
    <w:p w14:paraId="59FD82F7" w14:textId="77777777" w:rsidR="005C463E" w:rsidRDefault="002170A2">
      <w:pPr>
        <w:pStyle w:val="af1"/>
        <w:spacing w:line="360" w:lineRule="auto"/>
        <w:jc w:val="left"/>
        <w:rPr>
          <w:rFonts w:hAnsi="宋体" w:hint="default"/>
          <w:bCs/>
          <w:color w:val="000000"/>
          <w:sz w:val="24"/>
          <w:szCs w:val="24"/>
          <w:lang w:eastAsia="zh-Hans"/>
        </w:rPr>
      </w:pPr>
      <w:r>
        <w:rPr>
          <w:rFonts w:hAnsi="宋体"/>
          <w:bCs/>
          <w:color w:val="000000"/>
          <w:sz w:val="24"/>
          <w:szCs w:val="24"/>
          <w:lang w:eastAsia="zh-Hans"/>
        </w:rPr>
        <w:t>包括但不限于：</w:t>
      </w:r>
    </w:p>
    <w:p w14:paraId="6D96232E" w14:textId="77777777" w:rsidR="005C463E" w:rsidRDefault="002170A2">
      <w:pPr>
        <w:widowControl/>
        <w:spacing w:line="360" w:lineRule="auto"/>
        <w:ind w:firstLineChars="200" w:firstLine="480"/>
        <w:jc w:val="left"/>
        <w:rPr>
          <w:rFonts w:ascii="宋体" w:hAnsi="宋体"/>
          <w:bCs/>
          <w:color w:val="000000"/>
          <w:sz w:val="24"/>
        </w:rPr>
      </w:pPr>
      <w:r>
        <w:rPr>
          <w:rFonts w:ascii="宋体" w:hAnsi="宋体" w:hint="eastAsia"/>
          <w:bCs/>
          <w:color w:val="000000"/>
          <w:sz w:val="24"/>
        </w:rPr>
        <w:t>1、项目实施方案</w:t>
      </w:r>
    </w:p>
    <w:p w14:paraId="33D099AB" w14:textId="77777777" w:rsidR="005C463E" w:rsidRDefault="002170A2">
      <w:pPr>
        <w:widowControl/>
        <w:spacing w:line="360" w:lineRule="auto"/>
        <w:ind w:firstLineChars="200" w:firstLine="480"/>
        <w:jc w:val="left"/>
        <w:rPr>
          <w:rFonts w:ascii="宋体" w:hAnsi="宋体"/>
          <w:bCs/>
          <w:color w:val="000000"/>
          <w:sz w:val="24"/>
        </w:rPr>
      </w:pPr>
      <w:r>
        <w:rPr>
          <w:rFonts w:ascii="宋体" w:hAnsi="宋体"/>
          <w:bCs/>
          <w:color w:val="000000"/>
          <w:sz w:val="24"/>
        </w:rPr>
        <w:t>2</w:t>
      </w:r>
      <w:r>
        <w:rPr>
          <w:rFonts w:ascii="宋体" w:hAnsi="宋体" w:hint="eastAsia"/>
          <w:bCs/>
          <w:color w:val="000000"/>
          <w:sz w:val="24"/>
        </w:rPr>
        <w:t>、安装调试及培训方案</w:t>
      </w:r>
    </w:p>
    <w:p w14:paraId="64A3F5A2" w14:textId="77777777" w:rsidR="005C463E" w:rsidRDefault="002170A2">
      <w:pPr>
        <w:widowControl/>
        <w:spacing w:line="360" w:lineRule="auto"/>
        <w:ind w:firstLineChars="200" w:firstLine="480"/>
        <w:jc w:val="left"/>
        <w:rPr>
          <w:rFonts w:ascii="宋体" w:hAnsi="宋体"/>
          <w:bCs/>
          <w:color w:val="000000"/>
          <w:sz w:val="24"/>
        </w:rPr>
      </w:pPr>
      <w:r>
        <w:rPr>
          <w:rFonts w:ascii="宋体" w:hAnsi="宋体"/>
          <w:bCs/>
          <w:color w:val="000000"/>
          <w:sz w:val="24"/>
        </w:rPr>
        <w:t>3</w:t>
      </w:r>
      <w:r>
        <w:rPr>
          <w:rFonts w:ascii="宋体" w:hAnsi="宋体" w:hint="eastAsia"/>
          <w:bCs/>
          <w:color w:val="000000"/>
          <w:sz w:val="24"/>
        </w:rPr>
        <w:t>、售后服务方案和承诺</w:t>
      </w:r>
    </w:p>
    <w:p w14:paraId="011330C1" w14:textId="77777777" w:rsidR="005C463E" w:rsidRDefault="002170A2">
      <w:pPr>
        <w:widowControl/>
        <w:spacing w:line="360" w:lineRule="auto"/>
        <w:ind w:firstLineChars="200" w:firstLine="480"/>
        <w:jc w:val="left"/>
        <w:rPr>
          <w:rFonts w:ascii="宋体" w:hAnsi="宋体"/>
          <w:bCs/>
          <w:color w:val="000000"/>
          <w:sz w:val="24"/>
        </w:rPr>
      </w:pPr>
      <w:r>
        <w:rPr>
          <w:rFonts w:ascii="宋体" w:hAnsi="宋体"/>
          <w:bCs/>
          <w:color w:val="000000"/>
          <w:sz w:val="24"/>
        </w:rPr>
        <w:t>4</w:t>
      </w:r>
      <w:r>
        <w:rPr>
          <w:rFonts w:ascii="宋体" w:hAnsi="宋体" w:hint="eastAsia"/>
          <w:bCs/>
          <w:color w:val="000000"/>
          <w:sz w:val="24"/>
        </w:rPr>
        <w:t>、招标文件第四章和第五章提出的其它材料</w:t>
      </w:r>
    </w:p>
    <w:p w14:paraId="58421AFA" w14:textId="77777777" w:rsidR="005C463E" w:rsidRDefault="005C463E">
      <w:pPr>
        <w:widowControl/>
        <w:spacing w:line="360" w:lineRule="auto"/>
        <w:jc w:val="left"/>
        <w:rPr>
          <w:rFonts w:ascii="宋体" w:hAnsi="宋体"/>
          <w:b/>
          <w:sz w:val="36"/>
          <w:szCs w:val="36"/>
        </w:rPr>
      </w:pPr>
    </w:p>
    <w:sectPr w:rsidR="005C463E">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5B87" w14:textId="77777777" w:rsidR="00380178" w:rsidRDefault="00380178">
      <w:r>
        <w:separator/>
      </w:r>
    </w:p>
  </w:endnote>
  <w:endnote w:type="continuationSeparator" w:id="0">
    <w:p w14:paraId="6405922B" w14:textId="77777777" w:rsidR="00380178" w:rsidRDefault="0038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370602"/>
    </w:sdtPr>
    <w:sdtEndPr/>
    <w:sdtContent>
      <w:p w14:paraId="05613D08" w14:textId="77777777" w:rsidR="005C463E" w:rsidRDefault="002170A2">
        <w:pPr>
          <w:pStyle w:val="af4"/>
          <w:jc w:val="center"/>
        </w:pPr>
        <w:r>
          <w:fldChar w:fldCharType="begin"/>
        </w:r>
        <w:r>
          <w:instrText>PAGE   \* MERGEFORMAT</w:instrText>
        </w:r>
        <w:r>
          <w:fldChar w:fldCharType="separate"/>
        </w:r>
        <w:r w:rsidR="00F707AA" w:rsidRPr="00F707AA">
          <w:rPr>
            <w:noProof/>
            <w:lang w:val="zh-CN"/>
          </w:rPr>
          <w:t>86</w:t>
        </w:r>
        <w:r>
          <w:fldChar w:fldCharType="end"/>
        </w:r>
      </w:p>
    </w:sdtContent>
  </w:sdt>
  <w:p w14:paraId="7E6EFCCC" w14:textId="77777777" w:rsidR="005C463E" w:rsidRDefault="005C463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500382"/>
    </w:sdtPr>
    <w:sdtEndPr/>
    <w:sdtContent>
      <w:p w14:paraId="462C92FB" w14:textId="77777777" w:rsidR="005C463E" w:rsidRDefault="002170A2">
        <w:pPr>
          <w:pStyle w:val="af4"/>
          <w:jc w:val="center"/>
        </w:pPr>
        <w:r>
          <w:fldChar w:fldCharType="begin"/>
        </w:r>
        <w:r>
          <w:instrText>PAGE   \* MERGEFORMAT</w:instrText>
        </w:r>
        <w:r>
          <w:fldChar w:fldCharType="separate"/>
        </w:r>
        <w:r w:rsidR="00F707AA" w:rsidRPr="00F707AA">
          <w:rPr>
            <w:noProof/>
            <w:lang w:val="zh-CN"/>
          </w:rPr>
          <w:t>1</w:t>
        </w:r>
        <w:r>
          <w:fldChar w:fldCharType="end"/>
        </w:r>
      </w:p>
    </w:sdtContent>
  </w:sdt>
  <w:p w14:paraId="370F72A3" w14:textId="77777777" w:rsidR="005C463E" w:rsidRDefault="005C463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87C1" w14:textId="77777777" w:rsidR="005C463E" w:rsidRDefault="005C463E">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A003" w14:textId="77777777" w:rsidR="005C463E" w:rsidRDefault="005C463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DCE2" w14:textId="77777777" w:rsidR="005C463E" w:rsidRDefault="005C463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1118" w14:textId="77777777" w:rsidR="005C463E" w:rsidRDefault="005C463E">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3128" w14:textId="77777777" w:rsidR="005C463E" w:rsidRDefault="005C463E">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16F3" w14:textId="77777777" w:rsidR="005C463E" w:rsidRDefault="005C463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04B3" w14:textId="77777777" w:rsidR="00380178" w:rsidRDefault="00380178">
      <w:r>
        <w:separator/>
      </w:r>
    </w:p>
  </w:footnote>
  <w:footnote w:type="continuationSeparator" w:id="0">
    <w:p w14:paraId="38AC1F42" w14:textId="77777777" w:rsidR="00380178" w:rsidRDefault="0038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6616" w14:textId="77777777" w:rsidR="005C463E" w:rsidRDefault="005C463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D94" w14:textId="77777777" w:rsidR="005C463E" w:rsidRDefault="005C463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642D" w14:textId="77777777" w:rsidR="005C463E" w:rsidRDefault="005C463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2745" w14:textId="77777777" w:rsidR="005C463E" w:rsidRDefault="005C463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519E" w14:textId="77777777" w:rsidR="005C463E" w:rsidRDefault="005C463E">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58A9" w14:textId="77777777" w:rsidR="005C463E" w:rsidRDefault="005C463E">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A3F8" w14:textId="77777777" w:rsidR="005C463E" w:rsidRDefault="005C463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15:restartNumberingAfterBreak="0">
    <w:nsid w:val="314C5C61"/>
    <w:multiLevelType w:val="multilevel"/>
    <w:tmpl w:val="314C5C61"/>
    <w:lvl w:ilvl="0">
      <w:start w:val="1"/>
      <w:numFmt w:val="japaneseCounting"/>
      <w:lvlText w:val="第%1条"/>
      <w:lvlJc w:val="left"/>
      <w:pPr>
        <w:ind w:left="1702" w:hanging="114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MTgyY2Y5Y2UxZjkwY2NiYzg1MTM4ZmQzOTFhYWJhY2I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6E6A"/>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3CFB"/>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73"/>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35"/>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342"/>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4FD"/>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3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466"/>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6A1D"/>
    <w:rsid w:val="001371D4"/>
    <w:rsid w:val="001371DC"/>
    <w:rsid w:val="00137865"/>
    <w:rsid w:val="001379B7"/>
    <w:rsid w:val="00137A98"/>
    <w:rsid w:val="00137DD9"/>
    <w:rsid w:val="00137F03"/>
    <w:rsid w:val="001400A0"/>
    <w:rsid w:val="001404E9"/>
    <w:rsid w:val="00140656"/>
    <w:rsid w:val="00140AF1"/>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DB"/>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A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60E"/>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2A2"/>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0A2"/>
    <w:rsid w:val="0021725B"/>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114"/>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A5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CF"/>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80"/>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61"/>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B72"/>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4BB"/>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178"/>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8D8"/>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70"/>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6AC"/>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4C"/>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1745"/>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9D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1C"/>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39C"/>
    <w:rsid w:val="0047647F"/>
    <w:rsid w:val="00476816"/>
    <w:rsid w:val="00476822"/>
    <w:rsid w:val="004768A1"/>
    <w:rsid w:val="004769D3"/>
    <w:rsid w:val="00477157"/>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BE"/>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87E"/>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9C"/>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A87"/>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5E3"/>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AC6"/>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05"/>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63E"/>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A31"/>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22"/>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E38"/>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B7"/>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45"/>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80"/>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A35"/>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B95"/>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8E2"/>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1"/>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02"/>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89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8F"/>
    <w:rsid w:val="007A0D87"/>
    <w:rsid w:val="007A0EFA"/>
    <w:rsid w:val="007A0FD5"/>
    <w:rsid w:val="007A155E"/>
    <w:rsid w:val="007A157D"/>
    <w:rsid w:val="007A163F"/>
    <w:rsid w:val="007A167F"/>
    <w:rsid w:val="007A18D7"/>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EE0"/>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398"/>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2DC"/>
    <w:rsid w:val="008313E5"/>
    <w:rsid w:val="00831774"/>
    <w:rsid w:val="0083183F"/>
    <w:rsid w:val="00831A3C"/>
    <w:rsid w:val="00831BD9"/>
    <w:rsid w:val="00831D99"/>
    <w:rsid w:val="00831FA9"/>
    <w:rsid w:val="008323B0"/>
    <w:rsid w:val="008324E0"/>
    <w:rsid w:val="008326FC"/>
    <w:rsid w:val="00832890"/>
    <w:rsid w:val="0083290A"/>
    <w:rsid w:val="00832F7A"/>
    <w:rsid w:val="008335BC"/>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10D"/>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E9D"/>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429"/>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755"/>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83B"/>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FE"/>
    <w:rsid w:val="00A16AFB"/>
    <w:rsid w:val="00A16B6B"/>
    <w:rsid w:val="00A16BD2"/>
    <w:rsid w:val="00A16FE4"/>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975"/>
    <w:rsid w:val="00AE1A0B"/>
    <w:rsid w:val="00AE1FE4"/>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6F17"/>
    <w:rsid w:val="00B070B0"/>
    <w:rsid w:val="00B070CE"/>
    <w:rsid w:val="00B073F0"/>
    <w:rsid w:val="00B07756"/>
    <w:rsid w:val="00B07799"/>
    <w:rsid w:val="00B07D77"/>
    <w:rsid w:val="00B07EB9"/>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CE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6AE"/>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5B3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D6"/>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F6"/>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1CC"/>
    <w:rsid w:val="00BE14A0"/>
    <w:rsid w:val="00BE14D6"/>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5F4"/>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1"/>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9F"/>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7D"/>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8F1"/>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8D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56"/>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65D"/>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98"/>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35"/>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E0B"/>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D4E"/>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C5F"/>
    <w:rsid w:val="00D77D28"/>
    <w:rsid w:val="00D77EF6"/>
    <w:rsid w:val="00D800FC"/>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B6C"/>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C41"/>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4C4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932"/>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7BA"/>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45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093"/>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909"/>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7AA"/>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77B"/>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48F"/>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85D75E7"/>
    <w:rsid w:val="1C455CA5"/>
    <w:rsid w:val="1D2C69D2"/>
    <w:rsid w:val="239E00B4"/>
    <w:rsid w:val="251E74A4"/>
    <w:rsid w:val="26610347"/>
    <w:rsid w:val="27843CE5"/>
    <w:rsid w:val="32EB653A"/>
    <w:rsid w:val="3BCB6780"/>
    <w:rsid w:val="42CD0A98"/>
    <w:rsid w:val="431A0C09"/>
    <w:rsid w:val="480E2158"/>
    <w:rsid w:val="4B65373A"/>
    <w:rsid w:val="4D00163A"/>
    <w:rsid w:val="4F0F5BE3"/>
    <w:rsid w:val="52422029"/>
    <w:rsid w:val="55040901"/>
    <w:rsid w:val="55A56DBC"/>
    <w:rsid w:val="56DF05DE"/>
    <w:rsid w:val="56E36C89"/>
    <w:rsid w:val="56F70118"/>
    <w:rsid w:val="57FC6189"/>
    <w:rsid w:val="5F073306"/>
    <w:rsid w:val="5F5F73B9"/>
    <w:rsid w:val="6838144E"/>
    <w:rsid w:val="68AA7398"/>
    <w:rsid w:val="6DC92B6B"/>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EE4D4"/>
  <w15:docId w15:val="{ED60606F-FEE7-4826-979D-FDF9AD67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uiPriority w:val="99"/>
    <w:qFormat/>
    <w:pPr>
      <w:autoSpaceDE w:val="0"/>
      <w:autoSpaceDN w:val="0"/>
      <w:adjustRightInd w:val="0"/>
      <w:ind w:firstLine="420"/>
      <w:jc w:val="left"/>
    </w:pPr>
    <w:rPr>
      <w:rFonts w:ascii="宋体"/>
      <w:sz w:val="24"/>
    </w:r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paragraph" w:styleId="ad">
    <w:name w:val="annotation text"/>
    <w:basedOn w:val="a6"/>
    <w:link w:val="22"/>
    <w:qFormat/>
    <w:pPr>
      <w:jc w:val="left"/>
    </w:pPr>
  </w:style>
  <w:style w:type="paragraph" w:styleId="32">
    <w:name w:val="Body Text 3"/>
    <w:basedOn w:val="a6"/>
    <w:link w:val="310"/>
    <w:qFormat/>
    <w:pPr>
      <w:spacing w:after="120"/>
    </w:pPr>
    <w:rPr>
      <w:sz w:val="16"/>
      <w:szCs w:val="16"/>
    </w:rPr>
  </w:style>
  <w:style w:type="paragraph" w:styleId="ae">
    <w:name w:val="Body Text"/>
    <w:basedOn w:val="a6"/>
    <w:link w:val="14"/>
    <w:qFormat/>
    <w:pPr>
      <w:tabs>
        <w:tab w:val="left" w:pos="567"/>
      </w:tabs>
      <w:spacing w:before="120" w:line="22" w:lineRule="atLeast"/>
    </w:pPr>
    <w:rPr>
      <w:rFonts w:ascii="宋体" w:hAnsi="宋体"/>
      <w:sz w:val="24"/>
    </w:rPr>
  </w:style>
  <w:style w:type="paragraph" w:styleId="af">
    <w:name w:val="Body Text Indent"/>
    <w:basedOn w:val="a6"/>
    <w:link w:val="1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33"/>
    <w:qFormat/>
    <w:rPr>
      <w:rFonts w:ascii="宋体" w:hAnsi="Courier New" w:hint="eastAsia"/>
      <w:szCs w:val="20"/>
    </w:rPr>
  </w:style>
  <w:style w:type="paragraph" w:styleId="af2">
    <w:name w:val="Date"/>
    <w:basedOn w:val="a6"/>
    <w:next w:val="a6"/>
    <w:link w:val="16"/>
    <w:qFormat/>
    <w:pPr>
      <w:ind w:leftChars="2500" w:left="100"/>
    </w:pPr>
    <w:rPr>
      <w:rFonts w:ascii="仿宋_GB2312" w:eastAsia="仿宋_GB2312" w:hAnsi="宋体"/>
      <w:color w:val="000000"/>
      <w:sz w:val="24"/>
    </w:rPr>
  </w:style>
  <w:style w:type="paragraph" w:styleId="24">
    <w:name w:val="Body Text Indent 2"/>
    <w:basedOn w:val="a6"/>
    <w:link w:val="211"/>
    <w:uiPriority w:val="99"/>
    <w:qFormat/>
    <w:pPr>
      <w:ind w:firstLineChars="200" w:firstLine="480"/>
    </w:pPr>
    <w:rPr>
      <w:rFonts w:ascii="仿宋_GB2312" w:eastAsia="仿宋_GB2312"/>
      <w:sz w:val="24"/>
    </w:rPr>
  </w:style>
  <w:style w:type="paragraph" w:styleId="af3">
    <w:name w:val="Balloon Text"/>
    <w:basedOn w:val="a6"/>
    <w:link w:val="17"/>
    <w:qFormat/>
    <w:rPr>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7">
    <w:name w:val="Title"/>
    <w:basedOn w:val="a6"/>
    <w:link w:val="1b"/>
    <w:qFormat/>
    <w:pPr>
      <w:jc w:val="center"/>
      <w:outlineLvl w:val="0"/>
    </w:pPr>
    <w:rPr>
      <w:b/>
      <w:sz w:val="32"/>
      <w:szCs w:val="20"/>
    </w:rPr>
  </w:style>
  <w:style w:type="paragraph" w:styleId="af8">
    <w:name w:val="annotation subject"/>
    <w:basedOn w:val="ad"/>
    <w:next w:val="ad"/>
    <w:link w:val="1c"/>
    <w:qFormat/>
    <w:rPr>
      <w:b/>
      <w:bCs/>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styleId="HTML0">
    <w:name w:val="HTML Cite"/>
    <w:qFormat/>
    <w:rPr>
      <w:i/>
      <w:iCs/>
    </w:rPr>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c"/>
    <w:qFormat/>
    <w:rPr>
      <w:kern w:val="2"/>
      <w:sz w:val="21"/>
      <w:szCs w:val="24"/>
      <w:shd w:val="clear" w:color="auto" w:fill="000080"/>
    </w:rPr>
  </w:style>
  <w:style w:type="character" w:customStyle="1" w:styleId="22">
    <w:name w:val="批注文字 字符2"/>
    <w:link w:val="ad"/>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4">
    <w:name w:val="正文文本 字符1"/>
    <w:link w:val="ae"/>
    <w:qFormat/>
    <w:rPr>
      <w:rFonts w:ascii="宋体" w:hAnsi="宋体"/>
      <w:kern w:val="2"/>
      <w:sz w:val="24"/>
      <w:szCs w:val="24"/>
    </w:rPr>
  </w:style>
  <w:style w:type="character" w:customStyle="1" w:styleId="15">
    <w:name w:val="正文文本缩进 字符1"/>
    <w:link w:val="af"/>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2"/>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7">
    <w:name w:val="批注框文本 字符1"/>
    <w:link w:val="af3"/>
    <w:qFormat/>
    <w:rPr>
      <w:kern w:val="2"/>
      <w:sz w:val="18"/>
      <w:szCs w:val="18"/>
    </w:rPr>
  </w:style>
  <w:style w:type="character" w:customStyle="1" w:styleId="18">
    <w:name w:val="页脚 字符1"/>
    <w:link w:val="af4"/>
    <w:uiPriority w:val="99"/>
    <w:qFormat/>
    <w:rPr>
      <w:rFonts w:ascii="宋体" w:eastAsia="宋体"/>
      <w:sz w:val="18"/>
      <w:lang w:val="en-US" w:eastAsia="zh-CN" w:bidi="ar-SA"/>
    </w:rPr>
  </w:style>
  <w:style w:type="character" w:customStyle="1" w:styleId="19">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b">
    <w:name w:val="标题 字符1"/>
    <w:link w:val="af7"/>
    <w:qFormat/>
    <w:rPr>
      <w:b/>
      <w:kern w:val="2"/>
      <w:sz w:val="32"/>
    </w:rPr>
  </w:style>
  <w:style w:type="character" w:customStyle="1" w:styleId="1c">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f0">
    <w:name w:val="批注文字 字符"/>
    <w:qFormat/>
    <w:rPr>
      <w:rFonts w:ascii="Times New Roman" w:eastAsia="宋体" w:hAnsi="Times New Roman" w:cs="Times New Roman"/>
      <w:sz w:val="24"/>
      <w:lang w:val="en-US" w:eastAsia="zh-CN" w:bidi="ar-SA"/>
    </w:rPr>
  </w:style>
  <w:style w:type="paragraph" w:customStyle="1" w:styleId="213">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6">
    <w:name w:val="标题 1 字符"/>
    <w:qFormat/>
    <w:rPr>
      <w:rFonts w:ascii="宋体"/>
      <w:b/>
      <w:kern w:val="44"/>
      <w:sz w:val="32"/>
    </w:rPr>
  </w:style>
  <w:style w:type="character" w:customStyle="1" w:styleId="2a">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Pr>
      <w:rFonts w:eastAsia="宋体"/>
      <w:kern w:val="2"/>
      <w:sz w:val="24"/>
      <w:szCs w:val="24"/>
      <w:lang w:val="en-US" w:eastAsia="zh-CN" w:bidi="ar-SA"/>
    </w:rPr>
  </w:style>
  <w:style w:type="paragraph" w:customStyle="1" w:styleId="2e">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8">
    <w:name w:val="未处理的提及1"/>
    <w:basedOn w:val="a8"/>
    <w:uiPriority w:val="99"/>
    <w:semiHidden/>
    <w:unhideWhenUsed/>
    <w:qFormat/>
    <w:rPr>
      <w:color w:val="605E5C"/>
      <w:shd w:val="clear" w:color="auto" w:fill="E1DFDD"/>
    </w:rPr>
  </w:style>
  <w:style w:type="paragraph" w:customStyle="1" w:styleId="1f9">
    <w:name w:val="列表段落1"/>
    <w:basedOn w:val="a6"/>
    <w:uiPriority w:val="34"/>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yperlink" Target="http://zbcg-bjzc.zhongcy.cn/bjczj-portal-site/index.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577B-B5F0-463A-B78F-9E858F23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88</Pages>
  <Words>7531</Words>
  <Characters>42932</Characters>
  <Application>Microsoft Office Word</Application>
  <DocSecurity>0</DocSecurity>
  <Lines>357</Lines>
  <Paragraphs>100</Paragraphs>
  <ScaleCrop>false</ScaleCrop>
  <Company>China</Company>
  <LinksUpToDate>false</LinksUpToDate>
  <CharactersWithSpaces>50363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le</cp:lastModifiedBy>
  <cp:revision>109</cp:revision>
  <cp:lastPrinted>2020-04-02T03:13:00Z</cp:lastPrinted>
  <dcterms:created xsi:type="dcterms:W3CDTF">2022-04-26T08:24:00Z</dcterms:created>
  <dcterms:modified xsi:type="dcterms:W3CDTF">2022-11-16T13:02:00Z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5B216758380A4AD4B466F940C66922E6</vt:lpwstr>
  </property>
</Properties>
</file>